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heme="minorEastAsia" w:hAnsiTheme="minorEastAsia"/>
          <w:sz w:val="44"/>
          <w:szCs w:val="44"/>
        </w:rPr>
      </w:pPr>
      <w:r>
        <w:rPr>
          <w:rFonts w:hint="eastAsia" w:asciiTheme="minorEastAsia" w:hAnsiTheme="minorEastAsia"/>
          <w:sz w:val="44"/>
          <w:szCs w:val="44"/>
        </w:rPr>
        <w:t>宿迁技师学院（宿豫中专）</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sz w:val="44"/>
          <w:szCs w:val="44"/>
        </w:rPr>
      </w:pPr>
      <w:r>
        <w:rPr>
          <w:rFonts w:hint="eastAsia"/>
          <w:sz w:val="44"/>
          <w:szCs w:val="44"/>
          <w:lang w:eastAsia="zh-CN"/>
        </w:rPr>
        <w:t>电子商务</w:t>
      </w:r>
      <w:r>
        <w:rPr>
          <w:rFonts w:hint="eastAsia"/>
          <w:sz w:val="44"/>
          <w:szCs w:val="44"/>
        </w:rPr>
        <w:t>系《</w:t>
      </w:r>
      <w:r>
        <w:rPr>
          <w:rFonts w:hint="eastAsia"/>
          <w:sz w:val="44"/>
          <w:szCs w:val="44"/>
          <w:lang w:eastAsia="zh-CN"/>
        </w:rPr>
        <w:t>经济法基础</w:t>
      </w:r>
      <w:r>
        <w:rPr>
          <w:rFonts w:hint="eastAsia"/>
          <w:sz w:val="44"/>
          <w:szCs w:val="44"/>
        </w:rPr>
        <w:t>》试题库</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b/>
          <w:sz w:val="28"/>
          <w:szCs w:val="28"/>
        </w:rPr>
      </w:pPr>
      <w:r>
        <w:rPr>
          <w:rFonts w:hint="eastAsia" w:asciiTheme="minorEastAsia" w:hAnsiTheme="minorEastAsia"/>
          <w:b/>
          <w:sz w:val="28"/>
          <w:szCs w:val="28"/>
        </w:rPr>
        <w:t>（2020-2021学年度第</w:t>
      </w:r>
      <w:r>
        <w:rPr>
          <w:rFonts w:hint="eastAsia" w:asciiTheme="minorEastAsia" w:hAnsiTheme="minorEastAsia"/>
          <w:b/>
          <w:sz w:val="28"/>
          <w:szCs w:val="28"/>
          <w:lang w:eastAsia="zh-CN"/>
        </w:rPr>
        <w:t>二</w:t>
      </w:r>
      <w:r>
        <w:rPr>
          <w:rFonts w:hint="eastAsia" w:asciiTheme="minorEastAsia" w:hAnsiTheme="minorEastAsia"/>
          <w:b/>
          <w:sz w:val="28"/>
          <w:szCs w:val="28"/>
        </w:rPr>
        <w:t>学期）</w:t>
      </w:r>
    </w:p>
    <w:p>
      <w:pPr>
        <w:keepNext w:val="0"/>
        <w:keepLines w:val="0"/>
        <w:pageBreakBefore w:val="0"/>
        <w:widowControl w:val="0"/>
        <w:kinsoku/>
        <w:wordWrap/>
        <w:overflowPunct/>
        <w:topLinePunct w:val="0"/>
        <w:autoSpaceDE/>
        <w:autoSpaceDN/>
        <w:bidi w:val="0"/>
        <w:adjustRightInd/>
        <w:snapToGrid/>
        <w:spacing w:line="400" w:lineRule="exact"/>
        <w:ind w:firstLine="949" w:firstLineChars="450"/>
        <w:jc w:val="left"/>
        <w:textAlignment w:val="auto"/>
        <w:rPr>
          <w:rFonts w:hint="default" w:eastAsiaTheme="minorEastAsia"/>
          <w:b/>
          <w:szCs w:val="21"/>
          <w:lang w:val="en-US" w:eastAsia="zh-CN"/>
        </w:rPr>
      </w:pPr>
      <w:r>
        <w:rPr>
          <w:rFonts w:hint="eastAsia"/>
          <w:b/>
          <w:szCs w:val="21"/>
        </w:rPr>
        <w:t>班级：20</w:t>
      </w:r>
      <w:r>
        <w:rPr>
          <w:rFonts w:hint="eastAsia"/>
          <w:b/>
          <w:szCs w:val="21"/>
          <w:lang w:eastAsia="zh-CN"/>
        </w:rPr>
        <w:t>财会</w:t>
      </w:r>
      <w:r>
        <w:rPr>
          <w:rFonts w:hint="eastAsia"/>
          <w:b/>
          <w:szCs w:val="21"/>
          <w:lang w:val="en-US" w:eastAsia="zh-CN"/>
        </w:rPr>
        <w:t>1、2班</w:t>
      </w:r>
      <w:bookmarkStart w:id="0" w:name="_GoBack"/>
      <w:bookmarkEnd w:id="0"/>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b/>
          <w:sz w:val="28"/>
          <w:szCs w:val="28"/>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eastAsiaTheme="minorEastAsia"/>
          <w:b/>
          <w:sz w:val="28"/>
          <w:szCs w:val="28"/>
          <w:lang w:eastAsia="zh-CN"/>
        </w:rPr>
      </w:pPr>
      <w:r>
        <w:rPr>
          <w:rFonts w:hint="eastAsia"/>
          <w:b/>
          <w:sz w:val="28"/>
          <w:szCs w:val="28"/>
        </w:rPr>
        <w:t>项目1：</w:t>
      </w:r>
      <w:r>
        <w:rPr>
          <w:rFonts w:hint="eastAsia"/>
          <w:b/>
          <w:sz w:val="28"/>
          <w:szCs w:val="28"/>
          <w:lang w:eastAsia="zh-CN"/>
        </w:rPr>
        <w:t>增值税</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Cs w:val="21"/>
        </w:rPr>
      </w:pPr>
      <w:r>
        <w:rPr>
          <w:rFonts w:hint="eastAsia"/>
          <w:szCs w:val="21"/>
          <w:lang w:eastAsia="zh-CN"/>
        </w:rPr>
        <w:t>一、单选</w:t>
      </w:r>
      <w:r>
        <w:rPr>
          <w:rFonts w:hint="eastAsia"/>
          <w:szCs w:val="21"/>
        </w:rPr>
        <w:t>题：（2分/题，小计</w:t>
      </w:r>
      <w:r>
        <w:rPr>
          <w:rFonts w:hint="eastAsia"/>
          <w:szCs w:val="21"/>
          <w:lang w:val="en-US" w:eastAsia="zh-CN"/>
        </w:rPr>
        <w:t>50</w:t>
      </w:r>
      <w:r>
        <w:rPr>
          <w:rFonts w:hint="eastAsia"/>
          <w:szCs w:val="21"/>
        </w:rPr>
        <w:t>分）</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Cs w:val="21"/>
          <w:rtl w:val="0"/>
          <w:lang w:eastAsia="zh-CN"/>
        </w:rPr>
      </w:pPr>
      <w:r>
        <w:rPr>
          <w:rFonts w:hint="eastAsia"/>
          <w:szCs w:val="21"/>
          <w:rtl w:val="0"/>
          <w:lang w:val="en-US" w:eastAsia="zh-CN"/>
        </w:rPr>
        <w:t>1.</w:t>
      </w:r>
      <w:r>
        <w:rPr>
          <w:rFonts w:hint="eastAsia"/>
          <w:szCs w:val="21"/>
          <w:rtl w:val="0"/>
        </w:rPr>
        <w:t>某小规模纳税人企业出租其取得的不动产（不含个人出租房屋），取得月租金收入500 000元，则该企业应纳的增值税税额为</w:t>
      </w:r>
      <w:r>
        <w:rPr>
          <w:rFonts w:hint="eastAsia"/>
          <w:szCs w:val="21"/>
          <w:rtl w:val="0"/>
          <w:lang w:eastAsia="zh-CN"/>
        </w:rPr>
        <w:t>（</w:t>
      </w:r>
      <w:r>
        <w:rPr>
          <w:rFonts w:hint="eastAsia"/>
          <w:szCs w:val="21"/>
          <w:rtl w:val="0"/>
          <w:lang w:val="en-US" w:eastAsia="zh-CN"/>
        </w:rPr>
        <w:t xml:space="preserve">   C</w:t>
      </w:r>
      <w:r>
        <w:rPr>
          <w:rFonts w:hint="eastAsia"/>
          <w:szCs w:val="21"/>
          <w:rtl w:val="0"/>
          <w:lang w:val="en-US" w:eastAsia="zh-CN"/>
        </w:rPr>
        <w:tab/>
      </w:r>
      <w:r>
        <w:rPr>
          <w:rFonts w:hint="eastAsia"/>
          <w:szCs w:val="21"/>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rPr>
      </w:pPr>
      <w:r>
        <w:rPr>
          <w:rFonts w:hint="eastAsia"/>
          <w:szCs w:val="21"/>
          <w:rtl w:val="0"/>
        </w:rPr>
        <w:t>A.9 803.92元</w:t>
      </w:r>
      <w:r>
        <w:rPr>
          <w:rFonts w:hint="eastAsia"/>
          <w:szCs w:val="21"/>
          <w:rtl w:val="0"/>
          <w:lang w:val="en-US" w:eastAsia="zh-CN"/>
        </w:rPr>
        <w:tab/>
      </w:r>
      <w:r>
        <w:rPr>
          <w:rFonts w:hint="eastAsia"/>
          <w:szCs w:val="21"/>
          <w:rtl w:val="0"/>
          <w:lang w:val="en-US" w:eastAsia="zh-CN"/>
        </w:rPr>
        <w:tab/>
      </w:r>
      <w:r>
        <w:rPr>
          <w:rFonts w:hint="eastAsia"/>
          <w:szCs w:val="21"/>
          <w:rtl w:val="0"/>
        </w:rPr>
        <w:t>B.14 563.11元</w:t>
      </w:r>
      <w:r>
        <w:rPr>
          <w:rFonts w:hint="eastAsia"/>
          <w:szCs w:val="21"/>
          <w:rtl w:val="0"/>
          <w:lang w:val="en-US" w:eastAsia="zh-CN"/>
        </w:rPr>
        <w:tab/>
      </w:r>
      <w:r>
        <w:rPr>
          <w:rFonts w:hint="eastAsia"/>
          <w:szCs w:val="21"/>
          <w:rtl w:val="0"/>
          <w:lang w:val="en-US" w:eastAsia="zh-CN"/>
        </w:rPr>
        <w:tab/>
      </w:r>
      <w:r>
        <w:rPr>
          <w:rFonts w:hint="eastAsia"/>
          <w:szCs w:val="21"/>
          <w:rtl w:val="0"/>
        </w:rPr>
        <w:t>C.23 809.52元</w:t>
      </w:r>
      <w:r>
        <w:rPr>
          <w:rFonts w:hint="eastAsia"/>
          <w:szCs w:val="21"/>
          <w:rtl w:val="0"/>
          <w:lang w:val="en-US" w:eastAsia="zh-CN"/>
        </w:rPr>
        <w:tab/>
      </w:r>
      <w:r>
        <w:rPr>
          <w:rFonts w:hint="eastAsia"/>
          <w:szCs w:val="21"/>
          <w:rtl w:val="0"/>
          <w:lang w:val="en-US" w:eastAsia="zh-CN"/>
        </w:rPr>
        <w:tab/>
      </w:r>
      <w:r>
        <w:rPr>
          <w:rFonts w:hint="eastAsia"/>
          <w:szCs w:val="21"/>
          <w:rtl w:val="0"/>
        </w:rPr>
        <w:t>D.28 301.89元</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Cs w:val="21"/>
          <w:rtl w:val="0"/>
          <w:lang w:val="en-US" w:eastAsia="zh-CN"/>
        </w:rPr>
      </w:pPr>
      <w:r>
        <w:rPr>
          <w:rFonts w:hint="eastAsia"/>
          <w:szCs w:val="21"/>
          <w:rtl w:val="0"/>
          <w:lang w:val="en-US" w:eastAsia="zh-CN"/>
        </w:rPr>
        <w:t>2.按照现行规定，以年应征增值税销售额来确认小规模纳税人的标准是</w:t>
      </w:r>
      <w:r>
        <w:rPr>
          <w:rFonts w:hint="eastAsia"/>
          <w:szCs w:val="21"/>
          <w:rtl w:val="0"/>
          <w:lang w:eastAsia="zh-CN"/>
        </w:rPr>
        <w:t>（</w:t>
      </w:r>
      <w:r>
        <w:rPr>
          <w:rFonts w:hint="eastAsia"/>
          <w:szCs w:val="21"/>
          <w:rtl w:val="0"/>
          <w:lang w:val="en-US" w:eastAsia="zh-CN"/>
        </w:rPr>
        <w:t xml:space="preserve"> C  </w:t>
      </w:r>
      <w:r>
        <w:rPr>
          <w:rFonts w:hint="eastAsia"/>
          <w:szCs w:val="21"/>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A.100万元及以下</w:t>
      </w:r>
      <w:r>
        <w:rPr>
          <w:rFonts w:hint="eastAsia"/>
          <w:szCs w:val="21"/>
          <w:rtl w:val="0"/>
          <w:lang w:val="en-US" w:eastAsia="zh-CN"/>
        </w:rPr>
        <w:tab/>
      </w:r>
      <w:r>
        <w:rPr>
          <w:rFonts w:hint="eastAsia"/>
          <w:szCs w:val="21"/>
          <w:rtl w:val="0"/>
          <w:lang w:val="en-US" w:eastAsia="zh-CN"/>
        </w:rPr>
        <w:t>B.200万元及以下</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C.500万元及以下</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D.1 000万元及以下</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Cs w:val="21"/>
          <w:rtl w:val="0"/>
          <w:lang w:val="en-US" w:eastAsia="zh-CN"/>
        </w:rPr>
      </w:pPr>
      <w:r>
        <w:rPr>
          <w:rFonts w:hint="eastAsia"/>
          <w:szCs w:val="21"/>
          <w:rtl w:val="0"/>
          <w:lang w:val="en-US" w:eastAsia="zh-CN"/>
        </w:rPr>
        <w:t>3.某增值税小规模纳税人企业，适用增值税征收率为3%，本月零售商品取得收入103 000元，将一批外购商品无偿赠送给物业公司，该批商品的含税售价为721元，假定不考虑其他因素，则该企业应纳增值税税额的计算公式，正确的是</w:t>
      </w:r>
      <w:r>
        <w:rPr>
          <w:rFonts w:hint="eastAsia"/>
          <w:szCs w:val="21"/>
          <w:rtl w:val="0"/>
          <w:lang w:eastAsia="zh-CN"/>
        </w:rPr>
        <w:t>（</w:t>
      </w:r>
      <w:r>
        <w:rPr>
          <w:rFonts w:hint="eastAsia"/>
          <w:szCs w:val="21"/>
          <w:rtl w:val="0"/>
          <w:lang w:val="en-US" w:eastAsia="zh-CN"/>
        </w:rPr>
        <w:t xml:space="preserve">  C  </w:t>
      </w:r>
      <w:r>
        <w:rPr>
          <w:rFonts w:hint="eastAsia"/>
          <w:szCs w:val="21"/>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 xml:space="preserve">A.(103 000+721)×3%=3 111.63元      </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B.[103 000+721÷(1+3%)]×3%=3 111元</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 xml:space="preserve">C.[(103 000+721)÷(1+3%)]×3%=3 021元 </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D.[103 000÷(1+3%)+721]×3%=3 021.63元</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Cs w:val="21"/>
          <w:rtl w:val="0"/>
          <w:lang w:val="en-US" w:eastAsia="zh-CN"/>
        </w:rPr>
      </w:pPr>
      <w:r>
        <w:rPr>
          <w:rFonts w:hint="eastAsia"/>
          <w:szCs w:val="21"/>
          <w:rtl w:val="0"/>
          <w:lang w:val="en-US" w:eastAsia="zh-CN"/>
        </w:rPr>
        <w:t>4.某一般纳税人企业销售自己使用过的属于《增值税暂行条例》第十条规定，不得抵扣且未抵扣进项税额的固定资产，按简易办法适用的增值税征收率为</w:t>
      </w:r>
      <w:r>
        <w:rPr>
          <w:rFonts w:hint="eastAsia"/>
          <w:szCs w:val="21"/>
          <w:rtl w:val="0"/>
          <w:lang w:eastAsia="zh-CN"/>
        </w:rPr>
        <w:t>（</w:t>
      </w:r>
      <w:r>
        <w:rPr>
          <w:rFonts w:hint="eastAsia"/>
          <w:szCs w:val="21"/>
          <w:rtl w:val="0"/>
          <w:lang w:val="en-US" w:eastAsia="zh-CN"/>
        </w:rPr>
        <w:t xml:space="preserve">  A</w:t>
      </w:r>
      <w:r>
        <w:rPr>
          <w:rFonts w:hint="eastAsia"/>
          <w:szCs w:val="21"/>
          <w:rtl w:val="0"/>
          <w:lang w:val="en-US" w:eastAsia="zh-CN"/>
        </w:rPr>
        <w:tab/>
      </w:r>
      <w:r>
        <w:rPr>
          <w:rFonts w:hint="eastAsia"/>
          <w:szCs w:val="21"/>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A.2%</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B.3%</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C.5%</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D.6%</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Cs w:val="21"/>
          <w:rtl w:val="0"/>
          <w:lang w:val="en-US" w:eastAsia="zh-CN"/>
        </w:rPr>
      </w:pPr>
      <w:r>
        <w:rPr>
          <w:rFonts w:hint="eastAsia"/>
          <w:szCs w:val="21"/>
          <w:rtl w:val="0"/>
          <w:lang w:val="en-US" w:eastAsia="zh-CN"/>
        </w:rPr>
        <w:t>5.按照现行规定，纳税人适用9%增值税税率的货物是</w:t>
      </w:r>
      <w:r>
        <w:rPr>
          <w:rFonts w:hint="eastAsia"/>
          <w:szCs w:val="21"/>
          <w:rtl w:val="0"/>
          <w:lang w:eastAsia="zh-CN"/>
        </w:rPr>
        <w:t>（</w:t>
      </w:r>
      <w:r>
        <w:rPr>
          <w:rFonts w:hint="eastAsia"/>
          <w:szCs w:val="21"/>
          <w:rtl w:val="0"/>
          <w:lang w:val="en-US" w:eastAsia="zh-CN"/>
        </w:rPr>
        <w:tab/>
      </w:r>
      <w:r>
        <w:rPr>
          <w:rFonts w:hint="eastAsia"/>
          <w:szCs w:val="21"/>
          <w:rtl w:val="0"/>
          <w:lang w:val="en-US" w:eastAsia="zh-CN"/>
        </w:rPr>
        <w:t>A</w:t>
      </w:r>
      <w:r>
        <w:rPr>
          <w:rFonts w:hint="eastAsia"/>
          <w:szCs w:val="21"/>
          <w:rtl w:val="0"/>
          <w:lang w:val="en-US" w:eastAsia="zh-CN"/>
        </w:rPr>
        <w:tab/>
      </w:r>
      <w:r>
        <w:rPr>
          <w:rFonts w:hint="eastAsia"/>
          <w:szCs w:val="21"/>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A.图书</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B.中成药</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C.方便面</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D.水果罐头</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Cs w:val="21"/>
          <w:rtl w:val="0"/>
          <w:lang w:val="en-US" w:eastAsia="zh-CN"/>
        </w:rPr>
      </w:pPr>
      <w:r>
        <w:rPr>
          <w:rFonts w:hint="eastAsia"/>
          <w:szCs w:val="21"/>
          <w:rtl w:val="0"/>
          <w:lang w:val="en-US" w:eastAsia="zh-CN"/>
        </w:rPr>
        <w:t>6.我国现行的增值税属于</w:t>
      </w:r>
      <w:r>
        <w:rPr>
          <w:rFonts w:hint="eastAsia"/>
          <w:szCs w:val="21"/>
          <w:rtl w:val="0"/>
          <w:lang w:eastAsia="zh-CN"/>
        </w:rPr>
        <w:t>（</w:t>
      </w:r>
      <w:r>
        <w:rPr>
          <w:rFonts w:hint="eastAsia"/>
          <w:szCs w:val="21"/>
          <w:rtl w:val="0"/>
          <w:lang w:val="en-US" w:eastAsia="zh-CN"/>
        </w:rPr>
        <w:t xml:space="preserve"> A</w:t>
      </w:r>
      <w:r>
        <w:rPr>
          <w:rFonts w:hint="eastAsia"/>
          <w:szCs w:val="21"/>
          <w:rtl w:val="0"/>
          <w:lang w:val="en-US" w:eastAsia="zh-CN"/>
        </w:rPr>
        <w:tab/>
      </w:r>
      <w:r>
        <w:rPr>
          <w:rFonts w:hint="eastAsia"/>
          <w:szCs w:val="21"/>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A.消费型增值税    B.收入型增值税       C.生产型增值税       D.积累型增值税</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Cs w:val="21"/>
          <w:rtl w:val="0"/>
          <w:lang w:val="en-US" w:eastAsia="zh-CN"/>
        </w:rPr>
      </w:pPr>
      <w:r>
        <w:rPr>
          <w:rFonts w:hint="eastAsia"/>
          <w:szCs w:val="21"/>
          <w:rtl w:val="0"/>
          <w:lang w:val="en-US" w:eastAsia="zh-CN"/>
        </w:rPr>
        <w:t>7.根据《增值税暂行条例》规定，属于视同销售货物行为，应征收增值税的是</w:t>
      </w:r>
      <w:r>
        <w:rPr>
          <w:rFonts w:hint="eastAsia"/>
          <w:szCs w:val="21"/>
          <w:rtl w:val="0"/>
          <w:lang w:eastAsia="zh-CN"/>
        </w:rPr>
        <w:t>（</w:t>
      </w:r>
      <w:r>
        <w:rPr>
          <w:rFonts w:hint="eastAsia"/>
          <w:szCs w:val="21"/>
          <w:rtl w:val="0"/>
          <w:lang w:val="en-US" w:eastAsia="zh-CN"/>
        </w:rPr>
        <w:tab/>
      </w:r>
      <w:r>
        <w:rPr>
          <w:rFonts w:hint="eastAsia"/>
          <w:szCs w:val="21"/>
          <w:rtl w:val="0"/>
          <w:lang w:val="en-US" w:eastAsia="zh-CN"/>
        </w:rPr>
        <w:t>A</w:t>
      </w:r>
      <w:r>
        <w:rPr>
          <w:rFonts w:hint="eastAsia"/>
          <w:szCs w:val="21"/>
          <w:rtl w:val="0"/>
          <w:lang w:val="en-US" w:eastAsia="zh-CN"/>
        </w:rPr>
        <w:tab/>
      </w:r>
      <w:r>
        <w:rPr>
          <w:rFonts w:hint="eastAsia"/>
          <w:szCs w:val="21"/>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 xml:space="preserve">A.企业销售代销货物          </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B.企业出售多余的外购原材料</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C.企业销售自己使用过的机器设备</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D.企业将外购的工程物资用于基建工程</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Cs w:val="21"/>
          <w:rtl w:val="0"/>
          <w:lang w:val="en-US" w:eastAsia="zh-CN"/>
        </w:rPr>
      </w:pPr>
      <w:r>
        <w:rPr>
          <w:rFonts w:hint="eastAsia"/>
          <w:szCs w:val="21"/>
          <w:rtl w:val="0"/>
          <w:lang w:val="en-US" w:eastAsia="zh-CN"/>
        </w:rPr>
        <w:t>8.根据现行规定，小规模纳税人增值税的征收率，一般是</w:t>
      </w:r>
      <w:r>
        <w:rPr>
          <w:rFonts w:hint="eastAsia"/>
          <w:szCs w:val="21"/>
          <w:rtl w:val="0"/>
          <w:lang w:eastAsia="zh-CN"/>
        </w:rPr>
        <w:t>（</w:t>
      </w:r>
      <w:r>
        <w:rPr>
          <w:rFonts w:hint="eastAsia"/>
          <w:szCs w:val="21"/>
          <w:rtl w:val="0"/>
          <w:lang w:val="en-US" w:eastAsia="zh-CN"/>
        </w:rPr>
        <w:t xml:space="preserve">  A</w:t>
      </w:r>
      <w:r>
        <w:rPr>
          <w:rFonts w:hint="eastAsia"/>
          <w:szCs w:val="21"/>
          <w:rtl w:val="0"/>
          <w:lang w:val="en-US" w:eastAsia="zh-CN"/>
        </w:rPr>
        <w:tab/>
      </w:r>
      <w:r>
        <w:rPr>
          <w:rFonts w:hint="eastAsia"/>
          <w:szCs w:val="21"/>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A.3%</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B.6%</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C.9%</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D.13%</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Cs w:val="21"/>
          <w:rtl w:val="0"/>
          <w:lang w:val="en-US" w:eastAsia="zh-CN"/>
        </w:rPr>
      </w:pPr>
      <w:r>
        <w:rPr>
          <w:rFonts w:hint="eastAsia"/>
          <w:szCs w:val="21"/>
          <w:rtl w:val="0"/>
          <w:lang w:val="en-US" w:eastAsia="zh-CN"/>
        </w:rPr>
        <w:t>9.某小规模纳税人企业，转让其取得的不动产，取得含税收入367 500元，假定不考虑其他因素，按照5%的征收率征收的增值税是</w:t>
      </w:r>
      <w:r>
        <w:rPr>
          <w:rFonts w:hint="eastAsia"/>
          <w:szCs w:val="21"/>
          <w:rtl w:val="0"/>
          <w:lang w:eastAsia="zh-CN"/>
        </w:rPr>
        <w:t>（</w:t>
      </w:r>
      <w:r>
        <w:rPr>
          <w:rFonts w:hint="eastAsia"/>
          <w:szCs w:val="21"/>
          <w:rtl w:val="0"/>
          <w:lang w:val="en-US" w:eastAsia="zh-CN"/>
        </w:rPr>
        <w:t xml:space="preserve"> A</w:t>
      </w:r>
      <w:r>
        <w:rPr>
          <w:rFonts w:hint="eastAsia"/>
          <w:szCs w:val="21"/>
          <w:rtl w:val="0"/>
          <w:lang w:val="en-US" w:eastAsia="zh-CN"/>
        </w:rPr>
        <w:tab/>
      </w:r>
      <w:r>
        <w:rPr>
          <w:rFonts w:hint="eastAsia"/>
          <w:szCs w:val="21"/>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A.7 500元</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B.17 500元</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C.350 000元</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D.367 500元</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Cs w:val="21"/>
          <w:rtl w:val="0"/>
          <w:lang w:val="en-US" w:eastAsia="zh-CN"/>
        </w:rPr>
      </w:pPr>
      <w:r>
        <w:rPr>
          <w:rFonts w:hint="eastAsia"/>
          <w:szCs w:val="21"/>
          <w:rtl w:val="0"/>
          <w:lang w:val="en-US" w:eastAsia="zh-CN"/>
        </w:rPr>
        <w:t>10.根据《增值税暂行条例》的规定，进项税额可以从销项税额中抵扣的是</w:t>
      </w:r>
      <w:r>
        <w:rPr>
          <w:rFonts w:hint="eastAsia"/>
          <w:szCs w:val="21"/>
          <w:rtl w:val="0"/>
          <w:lang w:eastAsia="zh-CN"/>
        </w:rPr>
        <w:t>（</w:t>
      </w:r>
      <w:r>
        <w:rPr>
          <w:rFonts w:hint="eastAsia"/>
          <w:szCs w:val="21"/>
          <w:rtl w:val="0"/>
          <w:lang w:val="en-US" w:eastAsia="zh-CN"/>
        </w:rPr>
        <w:tab/>
      </w:r>
      <w:r>
        <w:rPr>
          <w:rFonts w:hint="eastAsia"/>
          <w:szCs w:val="21"/>
          <w:rtl w:val="0"/>
          <w:lang w:val="en-US" w:eastAsia="zh-CN"/>
        </w:rPr>
        <w:t>B</w:t>
      </w:r>
      <w:r>
        <w:rPr>
          <w:rFonts w:hint="eastAsia"/>
          <w:szCs w:val="21"/>
          <w:rtl w:val="0"/>
          <w:lang w:val="en-US" w:eastAsia="zh-CN"/>
        </w:rPr>
        <w:tab/>
      </w:r>
      <w:r>
        <w:rPr>
          <w:rFonts w:hint="eastAsia"/>
          <w:szCs w:val="21"/>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A.非正常损失的购进货物</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B.向农业生产者购买的免税农产品</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C.集体福利或者个人消费的购进货物</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D.非正常损失的在产品所耗用的购进货物（不包括固定资产）</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Cs w:val="21"/>
          <w:rtl w:val="0"/>
          <w:lang w:val="en-US" w:eastAsia="zh-CN"/>
        </w:rPr>
      </w:pPr>
      <w:r>
        <w:rPr>
          <w:rFonts w:hint="eastAsia"/>
          <w:szCs w:val="21"/>
          <w:rtl w:val="0"/>
          <w:lang w:val="en-US" w:eastAsia="zh-CN"/>
        </w:rPr>
        <w:t>11.某企业为增值税小规模纳税人，适用3%的增值税征收率，本月开具普通发票销售货物，含税售价82 400元，同时外购货物取得普通发票，价格是2 781元，假定不考虑其他因素，则当月应纳增值税税额是</w:t>
      </w:r>
      <w:r>
        <w:rPr>
          <w:rFonts w:hint="eastAsia"/>
          <w:szCs w:val="21"/>
          <w:rtl w:val="0"/>
          <w:lang w:eastAsia="zh-CN"/>
        </w:rPr>
        <w:t>（</w:t>
      </w:r>
      <w:r>
        <w:rPr>
          <w:rFonts w:hint="eastAsia"/>
          <w:szCs w:val="21"/>
          <w:rtl w:val="0"/>
          <w:lang w:val="en-US" w:eastAsia="zh-CN"/>
        </w:rPr>
        <w:t xml:space="preserve">  C</w:t>
      </w:r>
      <w:r>
        <w:rPr>
          <w:rFonts w:hint="eastAsia"/>
          <w:szCs w:val="21"/>
          <w:rtl w:val="0"/>
          <w:lang w:val="en-US" w:eastAsia="zh-CN"/>
        </w:rPr>
        <w:tab/>
      </w:r>
      <w:r>
        <w:rPr>
          <w:rFonts w:hint="eastAsia"/>
          <w:szCs w:val="21"/>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A.81元</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B.2 319元</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C.2 400元</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D.2 481元</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Cs w:val="21"/>
          <w:rtl w:val="0"/>
          <w:lang w:val="en-US" w:eastAsia="zh-CN"/>
        </w:rPr>
      </w:pPr>
      <w:r>
        <w:rPr>
          <w:rFonts w:hint="eastAsia"/>
          <w:szCs w:val="21"/>
          <w:rtl w:val="0"/>
          <w:lang w:val="en-US" w:eastAsia="zh-CN"/>
        </w:rPr>
        <w:t>12.甲企业为增值税小规模纳税人，适用3%的增值税征收率，本月为乙企业（增值税小规模纳税人）提供注册信息服务，取得含增值税销售额4944元，则该服务应纳增值税税额为</w:t>
      </w:r>
      <w:r>
        <w:rPr>
          <w:rFonts w:hint="eastAsia"/>
          <w:szCs w:val="21"/>
          <w:rtl w:val="0"/>
          <w:lang w:eastAsia="zh-CN"/>
        </w:rPr>
        <w:t>（</w:t>
      </w:r>
      <w:r>
        <w:rPr>
          <w:rFonts w:hint="eastAsia"/>
          <w:szCs w:val="21"/>
          <w:rtl w:val="0"/>
          <w:lang w:val="en-US" w:eastAsia="zh-CN"/>
        </w:rPr>
        <w:tab/>
      </w:r>
      <w:r>
        <w:rPr>
          <w:rFonts w:hint="eastAsia"/>
          <w:szCs w:val="21"/>
          <w:rtl w:val="0"/>
          <w:lang w:val="en-US" w:eastAsia="zh-CN"/>
        </w:rPr>
        <w:t>B</w:t>
      </w:r>
      <w:r>
        <w:rPr>
          <w:rFonts w:hint="eastAsia"/>
          <w:szCs w:val="21"/>
          <w:rtl w:val="0"/>
          <w:lang w:val="en-US" w:eastAsia="zh-CN"/>
        </w:rPr>
        <w:tab/>
      </w:r>
      <w:r>
        <w:rPr>
          <w:rFonts w:hint="eastAsia"/>
          <w:szCs w:val="21"/>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A.44元</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B.144元</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C.944元</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D.4800元</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Cs w:val="21"/>
          <w:rtl w:val="0"/>
          <w:lang w:val="en-US" w:eastAsia="zh-CN"/>
        </w:rPr>
      </w:pPr>
      <w:r>
        <w:rPr>
          <w:rFonts w:hint="eastAsia"/>
          <w:szCs w:val="21"/>
          <w:rtl w:val="0"/>
          <w:lang w:val="en-US" w:eastAsia="zh-CN"/>
        </w:rPr>
        <w:t>13.某一般纳税人企业，适用13%的增值税税率，当期确认的不含税销售收入550 000元，当期进项税额26 000元，没收出租包装物押金含税收入22600元，假定不考虑其他因素，则当期应纳增值税税额为</w:t>
      </w:r>
      <w:r>
        <w:rPr>
          <w:rFonts w:hint="eastAsia"/>
          <w:szCs w:val="21"/>
          <w:rtl w:val="0"/>
          <w:lang w:eastAsia="zh-CN"/>
        </w:rPr>
        <w:t>（</w:t>
      </w:r>
      <w:r>
        <w:rPr>
          <w:rFonts w:hint="eastAsia"/>
          <w:szCs w:val="21"/>
          <w:rtl w:val="0"/>
          <w:lang w:val="en-US" w:eastAsia="zh-CN"/>
        </w:rPr>
        <w:t xml:space="preserve"> C</w:t>
      </w:r>
      <w:r>
        <w:rPr>
          <w:rFonts w:hint="eastAsia"/>
          <w:szCs w:val="21"/>
          <w:rtl w:val="0"/>
          <w:lang w:val="en-US" w:eastAsia="zh-CN"/>
        </w:rPr>
        <w:tab/>
      </w:r>
      <w:r>
        <w:rPr>
          <w:rFonts w:hint="eastAsia"/>
          <w:szCs w:val="21"/>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A.42 900元</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B.45 500元</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C.48 100元</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D.100 100</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Cs w:val="21"/>
          <w:rtl w:val="0"/>
          <w:lang w:val="en-US" w:eastAsia="zh-CN"/>
        </w:rPr>
      </w:pPr>
      <w:r>
        <w:rPr>
          <w:rFonts w:hint="eastAsia"/>
          <w:szCs w:val="21"/>
          <w:rtl w:val="0"/>
          <w:lang w:val="en-US" w:eastAsia="zh-CN"/>
        </w:rPr>
        <w:t>14.增值税的计税依据</w:t>
      </w:r>
      <w:r>
        <w:rPr>
          <w:rFonts w:hint="eastAsia"/>
          <w:szCs w:val="21"/>
          <w:rtl w:val="0"/>
          <w:lang w:eastAsia="zh-CN"/>
        </w:rPr>
        <w:t>（</w:t>
      </w:r>
      <w:r>
        <w:rPr>
          <w:rFonts w:hint="eastAsia"/>
          <w:szCs w:val="21"/>
          <w:rtl w:val="0"/>
          <w:lang w:val="en-US" w:eastAsia="zh-CN"/>
        </w:rPr>
        <w:t xml:space="preserve"> A</w:t>
      </w:r>
      <w:r>
        <w:rPr>
          <w:rFonts w:hint="eastAsia"/>
          <w:szCs w:val="21"/>
          <w:rtl w:val="0"/>
          <w:lang w:val="en-US" w:eastAsia="zh-CN"/>
        </w:rPr>
        <w:tab/>
      </w:r>
      <w:r>
        <w:rPr>
          <w:rFonts w:hint="eastAsia"/>
          <w:szCs w:val="21"/>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A.从价计征</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B.从量计征</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C.价内计征</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D.量内计征</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Cs w:val="21"/>
          <w:rtl w:val="0"/>
          <w:lang w:val="en-US" w:eastAsia="zh-CN"/>
        </w:rPr>
      </w:pPr>
      <w:r>
        <w:rPr>
          <w:rFonts w:hint="eastAsia"/>
          <w:szCs w:val="21"/>
          <w:rtl w:val="0"/>
          <w:lang w:val="en-US" w:eastAsia="zh-CN"/>
        </w:rPr>
        <w:t>15.根据《增值税暂行条例》的有关规定，免征增值税的是</w:t>
      </w:r>
      <w:r>
        <w:rPr>
          <w:rFonts w:hint="eastAsia"/>
          <w:szCs w:val="21"/>
          <w:rtl w:val="0"/>
          <w:lang w:eastAsia="zh-CN"/>
        </w:rPr>
        <w:t>（</w:t>
      </w:r>
      <w:r>
        <w:rPr>
          <w:rFonts w:hint="eastAsia"/>
          <w:szCs w:val="21"/>
          <w:rtl w:val="0"/>
          <w:lang w:val="en-US" w:eastAsia="zh-CN"/>
        </w:rPr>
        <w:t xml:space="preserve"> D</w:t>
      </w:r>
      <w:r>
        <w:rPr>
          <w:rFonts w:hint="eastAsia"/>
          <w:szCs w:val="21"/>
          <w:rtl w:val="0"/>
          <w:lang w:val="en-US" w:eastAsia="zh-CN"/>
        </w:rPr>
        <w:tab/>
      </w:r>
      <w:r>
        <w:rPr>
          <w:rFonts w:hint="eastAsia"/>
          <w:szCs w:val="21"/>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A.电力公司销售电力</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B.房地产公司销售商品房</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C.自来水公司销售自来水</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D.农业生产者销售自产农产品</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Cs w:val="21"/>
          <w:rtl w:val="0"/>
          <w:lang w:val="en-US" w:eastAsia="zh-CN"/>
        </w:rPr>
      </w:pPr>
      <w:r>
        <w:rPr>
          <w:rFonts w:hint="eastAsia"/>
          <w:szCs w:val="21"/>
          <w:rtl w:val="0"/>
          <w:lang w:val="en-US" w:eastAsia="zh-CN"/>
        </w:rPr>
        <w:t>16、划分增值税一般纳税人和小规模纳税人的主要标准是</w:t>
      </w:r>
      <w:r>
        <w:rPr>
          <w:rFonts w:hint="eastAsia"/>
          <w:szCs w:val="21"/>
          <w:rtl w:val="0"/>
          <w:lang w:eastAsia="zh-CN"/>
        </w:rPr>
        <w:t>（</w:t>
      </w:r>
      <w:r>
        <w:rPr>
          <w:rFonts w:hint="eastAsia"/>
          <w:szCs w:val="21"/>
          <w:rtl w:val="0"/>
          <w:lang w:val="en-US" w:eastAsia="zh-CN"/>
        </w:rPr>
        <w:t xml:space="preserve"> D</w:t>
      </w:r>
      <w:r>
        <w:rPr>
          <w:rFonts w:hint="eastAsia"/>
          <w:szCs w:val="21"/>
          <w:rtl w:val="0"/>
          <w:lang w:val="en-US" w:eastAsia="zh-CN"/>
        </w:rPr>
        <w:tab/>
      </w:r>
      <w:r>
        <w:rPr>
          <w:rFonts w:hint="eastAsia"/>
          <w:szCs w:val="21"/>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A.年销售额</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B.所有制性质</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C.会计核算水平</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D.经营规模及会计核算健全程度</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Cs w:val="21"/>
          <w:rtl w:val="0"/>
          <w:lang w:val="en-US" w:eastAsia="zh-CN"/>
        </w:rPr>
      </w:pPr>
      <w:r>
        <w:rPr>
          <w:rFonts w:hint="eastAsia"/>
          <w:szCs w:val="21"/>
          <w:rtl w:val="0"/>
          <w:lang w:val="en-US" w:eastAsia="zh-CN"/>
        </w:rPr>
        <w:t>17.增值税一般纳税人当期进项税额大于当期销项税额的税务处理是</w:t>
      </w:r>
      <w:r>
        <w:rPr>
          <w:rFonts w:hint="eastAsia"/>
          <w:szCs w:val="21"/>
          <w:rtl w:val="0"/>
          <w:lang w:eastAsia="zh-CN"/>
        </w:rPr>
        <w:t>（</w:t>
      </w:r>
      <w:r>
        <w:rPr>
          <w:rFonts w:hint="eastAsia"/>
          <w:szCs w:val="21"/>
          <w:rtl w:val="0"/>
          <w:lang w:val="en-US" w:eastAsia="zh-CN"/>
        </w:rPr>
        <w:t xml:space="preserve"> C</w:t>
      </w:r>
      <w:r>
        <w:rPr>
          <w:rFonts w:hint="eastAsia"/>
          <w:szCs w:val="21"/>
          <w:rtl w:val="0"/>
          <w:lang w:val="en-US" w:eastAsia="zh-CN"/>
        </w:rPr>
        <w:tab/>
      </w:r>
      <w:r>
        <w:rPr>
          <w:rFonts w:hint="eastAsia"/>
          <w:szCs w:val="21"/>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A.退还已纳税款</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B.不得再结转下期进行抵扣</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C.当期未能抵扣的进项税额可全部结转下期继续抵扣</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D.当期未能抵扣的进项税额可部分结转下期继续抵扣</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Cs w:val="21"/>
          <w:rtl w:val="0"/>
          <w:lang w:val="en-US" w:eastAsia="zh-CN"/>
        </w:rPr>
      </w:pPr>
      <w:r>
        <w:rPr>
          <w:rFonts w:hint="eastAsia"/>
          <w:szCs w:val="21"/>
          <w:rtl w:val="0"/>
          <w:lang w:val="en-US" w:eastAsia="zh-CN"/>
        </w:rPr>
        <w:t>18.某企业为增值税一般纳税人，适用增值税税率为13%，现进口原材料一批，关税完税价格为200 000元，适用进口关税税率为50%，则该企业进口环节应向海关缴纳的增值税税额为</w:t>
      </w:r>
      <w:r>
        <w:rPr>
          <w:rFonts w:hint="eastAsia"/>
          <w:szCs w:val="21"/>
          <w:rtl w:val="0"/>
          <w:lang w:eastAsia="zh-CN"/>
        </w:rPr>
        <w:t>（</w:t>
      </w:r>
      <w:r>
        <w:rPr>
          <w:rFonts w:hint="eastAsia"/>
          <w:szCs w:val="21"/>
          <w:rtl w:val="0"/>
          <w:lang w:val="en-US" w:eastAsia="zh-CN"/>
        </w:rPr>
        <w:t xml:space="preserve">  C</w:t>
      </w:r>
      <w:r>
        <w:rPr>
          <w:rFonts w:hint="eastAsia"/>
          <w:szCs w:val="21"/>
          <w:rtl w:val="0"/>
          <w:lang w:val="en-US" w:eastAsia="zh-CN"/>
        </w:rPr>
        <w:tab/>
      </w:r>
      <w:r>
        <w:rPr>
          <w:rFonts w:hint="eastAsia"/>
          <w:szCs w:val="21"/>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A.13 000元</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B.26 000元</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C.39 000元</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D.44 070元</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Cs w:val="21"/>
          <w:rtl w:val="0"/>
          <w:lang w:val="en-US" w:eastAsia="zh-CN"/>
        </w:rPr>
      </w:pPr>
      <w:r>
        <w:rPr>
          <w:rFonts w:hint="eastAsia"/>
          <w:szCs w:val="21"/>
          <w:rtl w:val="0"/>
          <w:lang w:val="en-US" w:eastAsia="zh-CN"/>
        </w:rPr>
        <w:t>19.某一般纳税人企业，当期的销项税额为50 000元，当期进项税额为30 000元，假定不考虑其他因素，则当期应纳增值税税额为</w:t>
      </w:r>
      <w:r>
        <w:rPr>
          <w:rFonts w:hint="eastAsia"/>
          <w:szCs w:val="21"/>
          <w:rtl w:val="0"/>
          <w:lang w:eastAsia="zh-CN"/>
        </w:rPr>
        <w:t>（</w:t>
      </w:r>
      <w:r>
        <w:rPr>
          <w:rFonts w:hint="eastAsia"/>
          <w:szCs w:val="21"/>
          <w:rtl w:val="0"/>
          <w:lang w:val="en-US" w:eastAsia="zh-CN"/>
        </w:rPr>
        <w:tab/>
      </w:r>
      <w:r>
        <w:rPr>
          <w:rFonts w:hint="eastAsia"/>
          <w:szCs w:val="21"/>
          <w:rtl w:val="0"/>
          <w:lang w:val="en-US" w:eastAsia="zh-CN"/>
        </w:rPr>
        <w:t>A</w:t>
      </w:r>
      <w:r>
        <w:rPr>
          <w:rFonts w:hint="eastAsia"/>
          <w:szCs w:val="21"/>
          <w:rtl w:val="0"/>
          <w:lang w:val="en-US" w:eastAsia="zh-CN"/>
        </w:rPr>
        <w:tab/>
      </w:r>
      <w:r>
        <w:rPr>
          <w:rFonts w:hint="eastAsia"/>
          <w:szCs w:val="21"/>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A.20 000元</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B.30 000元</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C.50 000元</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D.80 000元</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Cs w:val="21"/>
          <w:rtl w:val="0"/>
          <w:lang w:val="en-US" w:eastAsia="zh-CN"/>
        </w:rPr>
      </w:pPr>
      <w:r>
        <w:rPr>
          <w:rFonts w:hint="eastAsia"/>
          <w:szCs w:val="21"/>
          <w:rtl w:val="0"/>
          <w:lang w:val="en-US" w:eastAsia="zh-CN"/>
        </w:rPr>
        <w:t>20.某企业为增值税一般纳税人，适用13%的增值税税率，现销售家具一套，实行五年还本销售，现确认含税售价为16 950元，则该企业增值税的计税销售额为</w:t>
      </w:r>
      <w:r>
        <w:rPr>
          <w:rFonts w:hint="eastAsia"/>
          <w:szCs w:val="21"/>
          <w:rtl w:val="0"/>
          <w:lang w:eastAsia="zh-CN"/>
        </w:rPr>
        <w:t>（</w:t>
      </w:r>
      <w:r>
        <w:rPr>
          <w:rFonts w:hint="eastAsia"/>
          <w:szCs w:val="21"/>
          <w:rtl w:val="0"/>
          <w:lang w:val="en-US" w:eastAsia="zh-CN"/>
        </w:rPr>
        <w:tab/>
      </w:r>
      <w:r>
        <w:rPr>
          <w:rFonts w:hint="eastAsia"/>
          <w:szCs w:val="21"/>
          <w:rtl w:val="0"/>
          <w:lang w:val="en-US" w:eastAsia="zh-CN"/>
        </w:rPr>
        <w:t>C</w:t>
      </w:r>
      <w:r>
        <w:rPr>
          <w:rFonts w:hint="eastAsia"/>
          <w:szCs w:val="21"/>
          <w:rtl w:val="0"/>
          <w:lang w:val="en-US" w:eastAsia="zh-CN"/>
        </w:rPr>
        <w:tab/>
      </w:r>
      <w:r>
        <w:rPr>
          <w:rFonts w:hint="eastAsia"/>
          <w:szCs w:val="21"/>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A.0元</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B.6 950元</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C.15 000元</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D.16 950元</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Cs w:val="21"/>
          <w:rtl w:val="0"/>
          <w:lang w:val="en-US" w:eastAsia="zh-CN"/>
        </w:rPr>
      </w:pPr>
      <w:r>
        <w:rPr>
          <w:rFonts w:hint="eastAsia"/>
          <w:szCs w:val="21"/>
          <w:rtl w:val="0"/>
          <w:lang w:val="en-US" w:eastAsia="zh-CN"/>
        </w:rPr>
        <w:t>21.一般纳税人转让土地使用权，适用的增值税税率是</w:t>
      </w:r>
      <w:r>
        <w:rPr>
          <w:rFonts w:hint="eastAsia"/>
          <w:szCs w:val="21"/>
          <w:rtl w:val="0"/>
          <w:lang w:eastAsia="zh-CN"/>
        </w:rPr>
        <w:t>（</w:t>
      </w:r>
      <w:r>
        <w:rPr>
          <w:rFonts w:hint="eastAsia"/>
          <w:szCs w:val="21"/>
          <w:rtl w:val="0"/>
          <w:lang w:val="en-US" w:eastAsia="zh-CN"/>
        </w:rPr>
        <w:t xml:space="preserve">  C  </w:t>
      </w:r>
      <w:r>
        <w:rPr>
          <w:rFonts w:hint="eastAsia"/>
          <w:szCs w:val="21"/>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A.3%</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B.6%</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C.9%</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D.13%</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Cs w:val="21"/>
          <w:rtl w:val="0"/>
          <w:lang w:val="en-US" w:eastAsia="zh-CN"/>
        </w:rPr>
      </w:pPr>
      <w:r>
        <w:rPr>
          <w:rFonts w:hint="eastAsia"/>
          <w:szCs w:val="21"/>
          <w:rtl w:val="0"/>
          <w:lang w:val="en-US" w:eastAsia="zh-CN"/>
        </w:rPr>
        <w:t>22.一般纳税人的增值税应纳税额=</w:t>
      </w:r>
      <w:r>
        <w:rPr>
          <w:rFonts w:hint="eastAsia"/>
          <w:szCs w:val="21"/>
          <w:rtl w:val="0"/>
          <w:lang w:eastAsia="zh-CN"/>
        </w:rPr>
        <w:t>（</w:t>
      </w:r>
      <w:r>
        <w:rPr>
          <w:rFonts w:hint="eastAsia"/>
          <w:szCs w:val="21"/>
          <w:rtl w:val="0"/>
          <w:lang w:val="en-US" w:eastAsia="zh-CN"/>
        </w:rPr>
        <w:tab/>
      </w:r>
      <w:r>
        <w:rPr>
          <w:rFonts w:hint="eastAsia"/>
          <w:szCs w:val="21"/>
          <w:rtl w:val="0"/>
          <w:lang w:val="en-US" w:eastAsia="zh-CN"/>
        </w:rPr>
        <w:t xml:space="preserve"> D </w:t>
      </w:r>
      <w:r>
        <w:rPr>
          <w:rFonts w:hint="eastAsia"/>
          <w:szCs w:val="21"/>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A.销售额×征收率</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B.销售额×适用税率</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C.当期销项税额-上期进项税额</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D.当期销项税额-当期进项税额</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Cs w:val="21"/>
          <w:rtl w:val="0"/>
          <w:lang w:val="en-US" w:eastAsia="zh-CN"/>
        </w:rPr>
      </w:pPr>
      <w:r>
        <w:rPr>
          <w:rFonts w:hint="eastAsia"/>
          <w:szCs w:val="21"/>
          <w:rtl w:val="0"/>
          <w:lang w:val="en-US" w:eastAsia="zh-CN"/>
        </w:rPr>
        <w:t>23.增值税是对销售商品或者提供劳务过程中实现的</w:t>
      </w:r>
      <w:r>
        <w:rPr>
          <w:rFonts w:hint="eastAsia"/>
          <w:szCs w:val="21"/>
          <w:rtl w:val="0"/>
          <w:lang w:eastAsia="zh-CN"/>
        </w:rPr>
        <w:t>（</w:t>
      </w:r>
      <w:r>
        <w:rPr>
          <w:rFonts w:hint="eastAsia"/>
          <w:szCs w:val="21"/>
          <w:rtl w:val="0"/>
          <w:lang w:val="en-US" w:eastAsia="zh-CN"/>
        </w:rPr>
        <w:tab/>
      </w:r>
      <w:r>
        <w:rPr>
          <w:rFonts w:hint="eastAsia"/>
          <w:szCs w:val="21"/>
          <w:rtl w:val="0"/>
          <w:lang w:val="en-US" w:eastAsia="zh-CN"/>
        </w:rPr>
        <w:t xml:space="preserve">C </w:t>
      </w:r>
      <w:r>
        <w:rPr>
          <w:rFonts w:hint="eastAsia"/>
          <w:szCs w:val="21"/>
          <w:rtl w:val="0"/>
          <w:lang w:val="en-US" w:eastAsia="zh-CN"/>
        </w:rPr>
        <w:tab/>
      </w:r>
      <w:r>
        <w:rPr>
          <w:rFonts w:hint="eastAsia"/>
          <w:szCs w:val="21"/>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A.销售额征收的一种税</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B.营业额征收的一种税</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C.增值额征收的一种税</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D.收入额征收的一种税</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Cs w:val="21"/>
          <w:rtl w:val="0"/>
          <w:lang w:val="en-US" w:eastAsia="zh-CN"/>
        </w:rPr>
      </w:pPr>
      <w:r>
        <w:rPr>
          <w:rFonts w:hint="eastAsia"/>
          <w:szCs w:val="21"/>
          <w:rtl w:val="0"/>
          <w:lang w:val="en-US" w:eastAsia="zh-CN"/>
        </w:rPr>
        <w:t>24.一般纳税人销售非专利技术，适用的增值税税率是</w:t>
      </w:r>
      <w:r>
        <w:rPr>
          <w:rFonts w:hint="eastAsia"/>
          <w:szCs w:val="21"/>
          <w:rtl w:val="0"/>
          <w:lang w:eastAsia="zh-CN"/>
        </w:rPr>
        <w:t>（</w:t>
      </w:r>
      <w:r>
        <w:rPr>
          <w:rFonts w:hint="eastAsia"/>
          <w:szCs w:val="21"/>
          <w:rtl w:val="0"/>
          <w:lang w:val="en-US" w:eastAsia="zh-CN"/>
        </w:rPr>
        <w:tab/>
      </w:r>
      <w:r>
        <w:rPr>
          <w:rFonts w:hint="eastAsia"/>
          <w:szCs w:val="21"/>
          <w:rtl w:val="0"/>
          <w:lang w:val="en-US" w:eastAsia="zh-CN"/>
        </w:rPr>
        <w:t xml:space="preserve">B  </w:t>
      </w:r>
      <w:r>
        <w:rPr>
          <w:rFonts w:hint="eastAsia"/>
          <w:szCs w:val="21"/>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A.5%</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B.6%</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C.9%</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D.13%</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Cs w:val="21"/>
          <w:rtl w:val="0"/>
          <w:lang w:val="en-US" w:eastAsia="zh-CN"/>
        </w:rPr>
      </w:pPr>
      <w:r>
        <w:rPr>
          <w:rFonts w:hint="eastAsia"/>
          <w:szCs w:val="21"/>
          <w:rtl w:val="0"/>
          <w:lang w:val="en-US" w:eastAsia="zh-CN"/>
        </w:rPr>
        <w:t>25.某电脑股份有限公司为增值税一般纳税人，2020年2月10日销售给某商场200台电脑，不含税单价为4 300元/台，已开具税控专用发票。双方协商送货上门，另收取商场运费3 000元，已开具增值税专用发票。则该电脑公司该笔业务的销项税额为</w:t>
      </w:r>
      <w:r>
        <w:rPr>
          <w:rFonts w:hint="eastAsia"/>
          <w:szCs w:val="21"/>
          <w:rtl w:val="0"/>
          <w:lang w:eastAsia="zh-CN"/>
        </w:rPr>
        <w:t>（</w:t>
      </w:r>
      <w:r>
        <w:rPr>
          <w:rFonts w:hint="eastAsia"/>
          <w:szCs w:val="21"/>
          <w:rtl w:val="0"/>
          <w:lang w:val="en-US" w:eastAsia="zh-CN"/>
        </w:rPr>
        <w:tab/>
      </w:r>
      <w:r>
        <w:rPr>
          <w:rFonts w:hint="eastAsia"/>
          <w:szCs w:val="21"/>
          <w:rtl w:val="0"/>
          <w:lang w:val="en-US" w:eastAsia="zh-CN"/>
        </w:rPr>
        <w:t>A</w:t>
      </w:r>
      <w:r>
        <w:rPr>
          <w:rFonts w:hint="eastAsia"/>
          <w:szCs w:val="21"/>
          <w:rtl w:val="0"/>
          <w:lang w:val="en-US" w:eastAsia="zh-CN"/>
        </w:rPr>
        <w:tab/>
      </w:r>
      <w:r>
        <w:rPr>
          <w:rFonts w:hint="eastAsia"/>
          <w:szCs w:val="21"/>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A.112 047.71元</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B.137 872.72元</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C.148 410元</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D.152 255.90元</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Cs w:val="21"/>
          <w:rtl w:val="0"/>
          <w:lang w:val="en-US" w:eastAsia="zh-CN"/>
        </w:rPr>
      </w:pPr>
      <w:r>
        <w:rPr>
          <w:rFonts w:hint="eastAsia"/>
          <w:szCs w:val="21"/>
          <w:rtl w:val="0"/>
          <w:lang w:val="en-US" w:eastAsia="zh-CN"/>
        </w:rPr>
        <w:t>二、多选题</w:t>
      </w:r>
      <w:r>
        <w:rPr>
          <w:rFonts w:hint="eastAsia"/>
          <w:szCs w:val="21"/>
        </w:rPr>
        <w:t>（</w:t>
      </w:r>
      <w:r>
        <w:rPr>
          <w:rFonts w:hint="eastAsia"/>
          <w:szCs w:val="21"/>
          <w:lang w:val="en-US" w:eastAsia="zh-CN"/>
        </w:rPr>
        <w:t>3</w:t>
      </w:r>
      <w:r>
        <w:rPr>
          <w:rFonts w:hint="eastAsia"/>
          <w:szCs w:val="21"/>
        </w:rPr>
        <w:t>分/题，小计</w:t>
      </w:r>
      <w:r>
        <w:rPr>
          <w:rFonts w:hint="eastAsia"/>
          <w:szCs w:val="21"/>
          <w:lang w:val="en-US" w:eastAsia="zh-CN"/>
        </w:rPr>
        <w:t>75</w:t>
      </w:r>
      <w:r>
        <w:rPr>
          <w:rFonts w:hint="eastAsia"/>
          <w:szCs w:val="21"/>
        </w:rPr>
        <w:t>分）</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Cs w:val="21"/>
          <w:rtl w:val="0"/>
          <w:lang w:val="en-US" w:eastAsia="zh-CN"/>
        </w:rPr>
      </w:pPr>
      <w:r>
        <w:rPr>
          <w:rFonts w:hint="eastAsia"/>
          <w:szCs w:val="21"/>
          <w:rtl w:val="0"/>
          <w:lang w:val="en-US" w:eastAsia="zh-CN"/>
        </w:rPr>
        <w:t>1.根据《增值税暂行条例》规定，纳税人适用13%增值税税率的销售货物是</w:t>
      </w:r>
      <w:r>
        <w:rPr>
          <w:rFonts w:hint="eastAsia"/>
          <w:szCs w:val="21"/>
          <w:rtl w:val="0"/>
          <w:lang w:eastAsia="zh-CN"/>
        </w:rPr>
        <w:t>（</w:t>
      </w:r>
      <w:r>
        <w:rPr>
          <w:rFonts w:hint="eastAsia"/>
          <w:szCs w:val="21"/>
          <w:rtl w:val="0"/>
          <w:lang w:val="en-US" w:eastAsia="zh-CN"/>
        </w:rPr>
        <w:tab/>
      </w:r>
      <w:r>
        <w:rPr>
          <w:rFonts w:hint="eastAsia"/>
          <w:szCs w:val="21"/>
          <w:rtl w:val="0"/>
          <w:lang w:val="en-US" w:eastAsia="zh-CN"/>
        </w:rPr>
        <w:t>AC</w:t>
      </w:r>
      <w:r>
        <w:rPr>
          <w:rFonts w:hint="eastAsia"/>
          <w:szCs w:val="21"/>
          <w:rtl w:val="0"/>
          <w:lang w:val="en-US" w:eastAsia="zh-CN"/>
        </w:rPr>
        <w:tab/>
      </w:r>
      <w:r>
        <w:rPr>
          <w:rFonts w:hint="eastAsia"/>
          <w:szCs w:val="21"/>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A.服装</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B.报纸</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C.空调</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D.农药</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Cs w:val="21"/>
          <w:rtl w:val="0"/>
          <w:lang w:val="en-US" w:eastAsia="zh-CN"/>
        </w:rPr>
      </w:pPr>
      <w:r>
        <w:rPr>
          <w:rFonts w:hint="eastAsia"/>
          <w:szCs w:val="21"/>
          <w:rtl w:val="0"/>
          <w:lang w:val="en-US" w:eastAsia="zh-CN"/>
        </w:rPr>
        <w:t>2.根据《增值税暂行条例》的有关规定，免征增值税的有</w:t>
      </w:r>
      <w:r>
        <w:rPr>
          <w:rFonts w:hint="eastAsia"/>
          <w:szCs w:val="21"/>
          <w:rtl w:val="0"/>
          <w:lang w:eastAsia="zh-CN"/>
        </w:rPr>
        <w:t>（</w:t>
      </w:r>
      <w:r>
        <w:rPr>
          <w:rFonts w:hint="eastAsia"/>
          <w:szCs w:val="21"/>
          <w:rtl w:val="0"/>
          <w:lang w:val="en-US" w:eastAsia="zh-CN"/>
        </w:rPr>
        <w:tab/>
      </w:r>
      <w:r>
        <w:rPr>
          <w:rFonts w:hint="eastAsia"/>
          <w:szCs w:val="21"/>
          <w:rtl w:val="0"/>
          <w:lang w:val="en-US" w:eastAsia="zh-CN"/>
        </w:rPr>
        <w:t>ABD</w:t>
      </w:r>
      <w:r>
        <w:rPr>
          <w:rFonts w:hint="eastAsia"/>
          <w:szCs w:val="21"/>
          <w:rtl w:val="0"/>
          <w:lang w:val="en-US" w:eastAsia="zh-CN"/>
        </w:rPr>
        <w:tab/>
      </w:r>
      <w:r>
        <w:rPr>
          <w:rFonts w:hint="eastAsia"/>
          <w:szCs w:val="21"/>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A.个人销售自己使用过的物品</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B.直接用于科学研究的进口设备</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C.农业生产者销售的外购农产品</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D.外国政府、国际组织无偿援助的进口物资和设备</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Cs w:val="21"/>
          <w:rtl w:val="0"/>
          <w:lang w:val="en-US" w:eastAsia="zh-CN"/>
        </w:rPr>
      </w:pPr>
      <w:r>
        <w:rPr>
          <w:rFonts w:hint="eastAsia"/>
          <w:szCs w:val="21"/>
          <w:rtl w:val="0"/>
          <w:lang w:val="en-US" w:eastAsia="zh-CN"/>
        </w:rPr>
        <w:t>3.小规模纳税人增值税的计算过程中，正确的公式有</w:t>
      </w:r>
      <w:r>
        <w:rPr>
          <w:rFonts w:hint="eastAsia"/>
          <w:szCs w:val="21"/>
          <w:rtl w:val="0"/>
          <w:lang w:eastAsia="zh-CN"/>
        </w:rPr>
        <w:t>（</w:t>
      </w:r>
      <w:r>
        <w:rPr>
          <w:rFonts w:hint="eastAsia"/>
          <w:szCs w:val="21"/>
          <w:rtl w:val="0"/>
          <w:lang w:val="en-US" w:eastAsia="zh-CN"/>
        </w:rPr>
        <w:tab/>
      </w:r>
      <w:r>
        <w:rPr>
          <w:rFonts w:hint="eastAsia"/>
          <w:szCs w:val="21"/>
          <w:rtl w:val="0"/>
          <w:lang w:val="en-US" w:eastAsia="zh-CN"/>
        </w:rPr>
        <w:t>AC</w:t>
      </w:r>
      <w:r>
        <w:rPr>
          <w:rFonts w:hint="eastAsia"/>
          <w:szCs w:val="21"/>
          <w:rtl w:val="0"/>
          <w:lang w:val="en-US" w:eastAsia="zh-CN"/>
        </w:rPr>
        <w:tab/>
      </w:r>
      <w:r>
        <w:rPr>
          <w:rFonts w:hint="eastAsia"/>
          <w:szCs w:val="21"/>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A.应纳税额＝销售额×征收率</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B.应纳税额＝销售额÷征收率</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C.销售额＝含税销售额÷（1+征收率）</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D.销售额＝含税销售额÷（1-征收率）</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Cs w:val="21"/>
          <w:rtl w:val="0"/>
          <w:lang w:val="en-US" w:eastAsia="zh-CN"/>
        </w:rPr>
      </w:pPr>
      <w:r>
        <w:rPr>
          <w:rFonts w:hint="eastAsia"/>
          <w:szCs w:val="21"/>
          <w:rtl w:val="0"/>
          <w:lang w:val="en-US" w:eastAsia="zh-CN"/>
        </w:rPr>
        <w:t>4.根据增值税法律制度的规定，不征收增值税的有</w:t>
      </w:r>
      <w:r>
        <w:rPr>
          <w:rFonts w:hint="eastAsia"/>
          <w:szCs w:val="21"/>
          <w:rtl w:val="0"/>
          <w:lang w:eastAsia="zh-CN"/>
        </w:rPr>
        <w:t>（</w:t>
      </w:r>
      <w:r>
        <w:rPr>
          <w:rFonts w:hint="eastAsia"/>
          <w:szCs w:val="21"/>
          <w:rtl w:val="0"/>
          <w:lang w:val="en-US" w:eastAsia="zh-CN"/>
        </w:rPr>
        <w:tab/>
      </w:r>
      <w:r>
        <w:rPr>
          <w:rFonts w:hint="eastAsia"/>
          <w:szCs w:val="21"/>
          <w:rtl w:val="0"/>
          <w:lang w:val="en-US" w:eastAsia="zh-CN"/>
        </w:rPr>
        <w:t>ABCD</w:t>
      </w:r>
      <w:r>
        <w:rPr>
          <w:rFonts w:hint="eastAsia"/>
          <w:szCs w:val="21"/>
          <w:rtl w:val="0"/>
          <w:lang w:val="en-US" w:eastAsia="zh-CN"/>
        </w:rPr>
        <w:tab/>
      </w:r>
      <w:r>
        <w:rPr>
          <w:rFonts w:hint="eastAsia"/>
          <w:szCs w:val="21"/>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A.存款利息</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B.被保险人获得的保险赔付</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C.根据国家指令无偿提供的铁路运输服务</w:t>
      </w:r>
      <w:r>
        <w:rPr>
          <w:rFonts w:hint="eastAsia"/>
          <w:szCs w:val="21"/>
          <w:rtl w:val="0"/>
          <w:lang w:val="en-US" w:eastAsia="zh-CN"/>
        </w:rPr>
        <w:tab/>
      </w:r>
      <w:r>
        <w:rPr>
          <w:rFonts w:hint="eastAsia"/>
          <w:szCs w:val="21"/>
          <w:rtl w:val="0"/>
          <w:lang w:val="en-US" w:eastAsia="zh-CN"/>
        </w:rPr>
        <w:t>D.公积金管理中心代收的住宅专项维修资金</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Cs w:val="21"/>
          <w:rtl w:val="0"/>
          <w:lang w:val="en-US" w:eastAsia="zh-CN"/>
        </w:rPr>
      </w:pPr>
      <w:r>
        <w:rPr>
          <w:rFonts w:hint="eastAsia"/>
          <w:szCs w:val="21"/>
          <w:rtl w:val="0"/>
          <w:lang w:val="en-US" w:eastAsia="zh-CN"/>
        </w:rPr>
        <w:t>5.根据增值税法律制度的规定，应当按照租赁服务缴纳增值税的是</w:t>
      </w:r>
      <w:r>
        <w:rPr>
          <w:rFonts w:hint="eastAsia"/>
          <w:szCs w:val="21"/>
          <w:rtl w:val="0"/>
          <w:lang w:eastAsia="zh-CN"/>
        </w:rPr>
        <w:t>（</w:t>
      </w:r>
      <w:r>
        <w:rPr>
          <w:rFonts w:hint="eastAsia"/>
          <w:szCs w:val="21"/>
          <w:rtl w:val="0"/>
          <w:lang w:val="en-US" w:eastAsia="zh-CN"/>
        </w:rPr>
        <w:tab/>
      </w:r>
      <w:r>
        <w:rPr>
          <w:rFonts w:hint="eastAsia"/>
          <w:szCs w:val="21"/>
          <w:rtl w:val="0"/>
          <w:lang w:val="en-US" w:eastAsia="zh-CN"/>
        </w:rPr>
        <w:t>ACD</w:t>
      </w:r>
      <w:r>
        <w:rPr>
          <w:rFonts w:hint="eastAsia"/>
          <w:szCs w:val="21"/>
          <w:rtl w:val="0"/>
          <w:lang w:val="en-US" w:eastAsia="zh-CN"/>
        </w:rPr>
        <w:tab/>
      </w:r>
      <w:r>
        <w:rPr>
          <w:rFonts w:hint="eastAsia"/>
          <w:szCs w:val="21"/>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A.停车场收费</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B.融资性售后回租</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C.飞机广告位出租业务</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D.高速公路收取的过路费</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Cs w:val="21"/>
          <w:rtl w:val="0"/>
          <w:lang w:val="en-US" w:eastAsia="zh-CN"/>
        </w:rPr>
      </w:pPr>
      <w:r>
        <w:rPr>
          <w:rFonts w:hint="eastAsia"/>
          <w:szCs w:val="21"/>
          <w:rtl w:val="0"/>
          <w:lang w:val="en-US" w:eastAsia="zh-CN"/>
        </w:rPr>
        <w:t>6.下列不属于增值税混合销售行为的是</w:t>
      </w:r>
      <w:r>
        <w:rPr>
          <w:rFonts w:hint="eastAsia"/>
          <w:szCs w:val="21"/>
          <w:rtl w:val="0"/>
          <w:lang w:eastAsia="zh-CN"/>
        </w:rPr>
        <w:t>（</w:t>
      </w:r>
      <w:r>
        <w:rPr>
          <w:rFonts w:hint="eastAsia"/>
          <w:szCs w:val="21"/>
          <w:rtl w:val="0"/>
          <w:lang w:val="en-US" w:eastAsia="zh-CN"/>
        </w:rPr>
        <w:tab/>
      </w:r>
      <w:r>
        <w:rPr>
          <w:rFonts w:hint="eastAsia"/>
          <w:szCs w:val="21"/>
          <w:rtl w:val="0"/>
          <w:lang w:val="en-US" w:eastAsia="zh-CN"/>
        </w:rPr>
        <w:t>ABD</w:t>
      </w:r>
      <w:r>
        <w:rPr>
          <w:rFonts w:hint="eastAsia"/>
          <w:szCs w:val="21"/>
          <w:rtl w:val="0"/>
          <w:lang w:val="en-US" w:eastAsia="zh-CN"/>
        </w:rPr>
        <w:tab/>
      </w:r>
      <w:r>
        <w:rPr>
          <w:rFonts w:hint="eastAsia"/>
          <w:szCs w:val="21"/>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A.企业销售自产活动板房的同时提供安装服务</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B.企业销售自产机器设备的同时提供安装服务</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C.建材商店销售木质地板的同时提供安装服务</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D.企业销售自产钢结构件的同时提供建筑服务</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Cs w:val="21"/>
          <w:rtl w:val="0"/>
          <w:lang w:val="en-US" w:eastAsia="zh-CN"/>
        </w:rPr>
      </w:pPr>
      <w:r>
        <w:rPr>
          <w:rFonts w:hint="eastAsia"/>
          <w:szCs w:val="21"/>
          <w:rtl w:val="0"/>
          <w:lang w:val="en-US" w:eastAsia="zh-CN"/>
        </w:rPr>
        <w:t>7.我国现行增值税的征税范围包括</w:t>
      </w:r>
      <w:r>
        <w:rPr>
          <w:rFonts w:hint="eastAsia"/>
          <w:szCs w:val="21"/>
          <w:rtl w:val="0"/>
          <w:lang w:eastAsia="zh-CN"/>
        </w:rPr>
        <w:t>（</w:t>
      </w:r>
      <w:r>
        <w:rPr>
          <w:rFonts w:hint="eastAsia"/>
          <w:szCs w:val="21"/>
          <w:rtl w:val="0"/>
          <w:lang w:val="en-US" w:eastAsia="zh-CN"/>
        </w:rPr>
        <w:tab/>
      </w:r>
      <w:r>
        <w:rPr>
          <w:rFonts w:hint="eastAsia"/>
          <w:szCs w:val="21"/>
          <w:rtl w:val="0"/>
          <w:lang w:val="en-US" w:eastAsia="zh-CN"/>
        </w:rPr>
        <w:t>ACD</w:t>
      </w:r>
      <w:r>
        <w:rPr>
          <w:rFonts w:hint="eastAsia"/>
          <w:szCs w:val="21"/>
          <w:rtl w:val="0"/>
          <w:lang w:val="en-US" w:eastAsia="zh-CN"/>
        </w:rPr>
        <w:tab/>
      </w:r>
      <w:r>
        <w:rPr>
          <w:rFonts w:hint="eastAsia"/>
          <w:szCs w:val="21"/>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A.进口货物</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B.存款利息收入</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C.在中国境内销售货物</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D.在中国境内提供应税劳务</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Cs w:val="21"/>
          <w:rtl w:val="0"/>
          <w:lang w:val="en-US" w:eastAsia="zh-CN"/>
        </w:rPr>
      </w:pPr>
      <w:r>
        <w:rPr>
          <w:rFonts w:hint="eastAsia"/>
          <w:szCs w:val="21"/>
          <w:rtl w:val="0"/>
          <w:lang w:val="en-US" w:eastAsia="zh-CN"/>
        </w:rPr>
        <w:t>8.下列属于按照销售服务中的现代服务征收增值税的是</w:t>
      </w:r>
      <w:r>
        <w:rPr>
          <w:rFonts w:hint="eastAsia"/>
          <w:szCs w:val="21"/>
          <w:rtl w:val="0"/>
          <w:lang w:eastAsia="zh-CN"/>
        </w:rPr>
        <w:t>（</w:t>
      </w:r>
      <w:r>
        <w:rPr>
          <w:rFonts w:hint="eastAsia"/>
          <w:szCs w:val="21"/>
          <w:rtl w:val="0"/>
          <w:lang w:val="en-US" w:eastAsia="zh-CN"/>
        </w:rPr>
        <w:tab/>
      </w:r>
      <w:r>
        <w:rPr>
          <w:rFonts w:hint="eastAsia"/>
          <w:szCs w:val="21"/>
          <w:rtl w:val="0"/>
          <w:lang w:val="en-US" w:eastAsia="zh-CN"/>
        </w:rPr>
        <w:t>ABD</w:t>
      </w:r>
      <w:r>
        <w:rPr>
          <w:rFonts w:hint="eastAsia"/>
          <w:szCs w:val="21"/>
          <w:rtl w:val="0"/>
          <w:lang w:val="en-US" w:eastAsia="zh-CN"/>
        </w:rPr>
        <w:tab/>
      </w:r>
      <w:r>
        <w:rPr>
          <w:rFonts w:hint="eastAsia"/>
          <w:szCs w:val="21"/>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A.信息技术服务</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B.文化创意服务</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C.教育医疗服务</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D.鉴证咨询服务</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Cs w:val="21"/>
          <w:rtl w:val="0"/>
          <w:lang w:val="en-US" w:eastAsia="zh-CN"/>
        </w:rPr>
      </w:pPr>
      <w:r>
        <w:rPr>
          <w:rFonts w:hint="eastAsia"/>
          <w:szCs w:val="21"/>
          <w:rtl w:val="0"/>
          <w:lang w:val="en-US" w:eastAsia="zh-CN"/>
        </w:rPr>
        <w:t>9.下列应征收增值税项目的有</w:t>
      </w:r>
      <w:r>
        <w:rPr>
          <w:rFonts w:hint="eastAsia"/>
          <w:szCs w:val="21"/>
        </w:rPr>
        <w:t xml:space="preserve">（ </w:t>
      </w:r>
      <w:r>
        <w:rPr>
          <w:rFonts w:hint="eastAsia" w:ascii="宋体" w:hAnsi="宋体" w:eastAsia="宋体"/>
          <w:szCs w:val="21"/>
          <w:lang w:val="en-US" w:eastAsia="zh-CN"/>
        </w:rPr>
        <w:t>ABD</w:t>
      </w:r>
      <w:r>
        <w:rPr>
          <w:rFonts w:hint="eastAsia"/>
          <w:szCs w:val="21"/>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A.转让著作权</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B.转让商标权</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C.企业获得的保险赔付</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D.转让非专利技术所有权</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Cs w:val="21"/>
          <w:rtl w:val="0"/>
          <w:lang w:val="en-US" w:eastAsia="zh-CN"/>
        </w:rPr>
      </w:pPr>
      <w:r>
        <w:rPr>
          <w:rFonts w:hint="eastAsia"/>
          <w:szCs w:val="21"/>
          <w:rtl w:val="0"/>
          <w:lang w:val="en-US" w:eastAsia="zh-CN"/>
        </w:rPr>
        <w:t>10.一般纳税人购进货物、服务发生的下列情形中，不得从销项税额中抵扣进项税额的有（   BCD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A.购进原材料试制新产品</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B.购进生产免税货物用材料</w:t>
      </w:r>
      <w:r>
        <w:rPr>
          <w:rFonts w:hint="eastAsia"/>
          <w:szCs w:val="21"/>
          <w:rtl w:val="0"/>
          <w:lang w:val="en-US" w:eastAsia="zh-CN"/>
        </w:rPr>
        <w:tab/>
      </w:r>
      <w:r>
        <w:rPr>
          <w:rFonts w:hint="eastAsia"/>
          <w:szCs w:val="21"/>
          <w:rtl w:val="0"/>
          <w:lang w:val="en-US" w:eastAsia="zh-CN"/>
        </w:rPr>
        <w:tab/>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default"/>
          <w:szCs w:val="21"/>
          <w:rtl w:val="0"/>
          <w:lang w:val="en-US" w:eastAsia="zh-CN"/>
        </w:rPr>
      </w:pPr>
      <w:r>
        <w:rPr>
          <w:rFonts w:hint="eastAsia"/>
          <w:szCs w:val="21"/>
          <w:rtl w:val="0"/>
          <w:lang w:val="en-US" w:eastAsia="zh-CN"/>
        </w:rPr>
        <w:t>C.购进餐饮服务</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D.购进贷款服务</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Cs w:val="21"/>
          <w:rtl w:val="0"/>
          <w:lang w:val="en-US" w:eastAsia="zh-CN"/>
        </w:rPr>
      </w:pPr>
      <w:r>
        <w:rPr>
          <w:rFonts w:hint="eastAsia"/>
          <w:szCs w:val="21"/>
          <w:rtl w:val="0"/>
          <w:lang w:val="en-US" w:eastAsia="zh-CN"/>
        </w:rPr>
        <w:t>11.根据增值税法律制度的规定，下列各项中，符合条件的一般纳税人，可以选择简易计税方式的有（  ABCD）</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default"/>
          <w:szCs w:val="21"/>
          <w:rtl w:val="0"/>
          <w:lang w:val="en-US" w:eastAsia="zh-CN"/>
        </w:rPr>
      </w:pPr>
      <w:r>
        <w:rPr>
          <w:rFonts w:hint="eastAsia"/>
          <w:szCs w:val="21"/>
          <w:rtl w:val="0"/>
          <w:lang w:val="en-US" w:eastAsia="zh-CN"/>
        </w:rPr>
        <w:t>A.装卸搬运服务</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B.公共交通运输服务</w:t>
      </w:r>
      <w:r>
        <w:rPr>
          <w:rFonts w:hint="eastAsia"/>
          <w:szCs w:val="21"/>
          <w:rtl w:val="0"/>
          <w:lang w:val="en-US" w:eastAsia="zh-CN"/>
        </w:rPr>
        <w:tab/>
      </w:r>
      <w:r>
        <w:rPr>
          <w:rFonts w:hint="eastAsia"/>
          <w:szCs w:val="21"/>
          <w:rtl w:val="0"/>
          <w:lang w:val="en-US" w:eastAsia="zh-CN"/>
        </w:rPr>
        <w:t>C.文化体育服务</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D.电影放映服务</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szCs w:val="21"/>
          <w:rtl w:val="0"/>
          <w:lang w:val="en-US" w:eastAsia="zh-CN"/>
        </w:rPr>
      </w:pPr>
      <w:r>
        <w:rPr>
          <w:rFonts w:hint="eastAsia"/>
          <w:szCs w:val="21"/>
          <w:rtl w:val="0"/>
          <w:lang w:val="en-US" w:eastAsia="zh-CN"/>
        </w:rPr>
        <w:t>12.下列各项中，属于增值税征税范围的有（ ABCD）</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A.汽车维修</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B.手机修配</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C.金银首饰加工</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D.电力销售</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Cs w:val="21"/>
          <w:rtl w:val="0"/>
          <w:lang w:val="en-US" w:eastAsia="zh-CN"/>
        </w:rPr>
      </w:pPr>
      <w:r>
        <w:rPr>
          <w:rFonts w:hint="eastAsia"/>
          <w:szCs w:val="21"/>
          <w:rtl w:val="0"/>
          <w:lang w:val="en-US" w:eastAsia="zh-CN"/>
        </w:rPr>
        <w:t>13.下列无形资产中，属于自然资源使用权的有（ABC）</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A.土地使用权</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B.海域使用权</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C.采矿权</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D.经营权</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Cs w:val="21"/>
          <w:rtl w:val="0"/>
          <w:lang w:val="en-US" w:eastAsia="zh-CN"/>
        </w:rPr>
      </w:pPr>
      <w:r>
        <w:rPr>
          <w:rFonts w:hint="eastAsia"/>
          <w:szCs w:val="21"/>
          <w:rtl w:val="0"/>
          <w:lang w:val="en-US" w:eastAsia="zh-CN"/>
        </w:rPr>
        <w:t>14.甲公司作为增值税一般纳税人，2019年9月购进国内旅客运输服务，取得的下列票据中，可以作为进项税额抵扣依据的有（ ABCD）</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A.增值税电子普通发票</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B.注明员工身份信息的航空运输电子客票行程单</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C.注明员工身份信息的铁路车票</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D.注明员工身份信息的公路、水路客票</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Cs w:val="21"/>
          <w:rtl w:val="0"/>
          <w:lang w:val="en-US" w:eastAsia="zh-CN"/>
        </w:rPr>
      </w:pPr>
      <w:r>
        <w:rPr>
          <w:rFonts w:hint="eastAsia"/>
          <w:szCs w:val="21"/>
          <w:rtl w:val="0"/>
          <w:lang w:val="en-US" w:eastAsia="zh-CN"/>
        </w:rPr>
        <w:t>15.下列关于增值税纳税义务发生时间的表述中，正确的有（ AB）</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A.纳税人发生视同销售货物行为，为货物移送的当天</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B.销售劳务，为提供劳务同时收讫销售款或者取得索取销售款凭据的当天</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C.纳税人进口货物，为从海关提货的当天</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D.采取托收承付方式销售货物，为发出货物的当天</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Cs w:val="21"/>
          <w:rtl w:val="0"/>
          <w:lang w:val="en-US" w:eastAsia="zh-CN"/>
        </w:rPr>
      </w:pPr>
      <w:r>
        <w:rPr>
          <w:rFonts w:hint="eastAsia"/>
          <w:szCs w:val="21"/>
          <w:rtl w:val="0"/>
          <w:lang w:val="en-US" w:eastAsia="zh-CN"/>
        </w:rPr>
        <w:t>16.根据增值税法律制度的规定，下列各项中，应按照“金融服务”税目计算增值税的有（ABCD）</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A.转让外汇</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B.融资性售后回租</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C.货币兑换服务</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D.财产保险服务</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Cs w:val="21"/>
          <w:rtl w:val="0"/>
          <w:lang w:val="en-US" w:eastAsia="zh-CN"/>
        </w:rPr>
      </w:pPr>
      <w:r>
        <w:rPr>
          <w:rFonts w:hint="eastAsia"/>
          <w:szCs w:val="21"/>
          <w:rtl w:val="0"/>
          <w:lang w:val="en-US" w:eastAsia="zh-CN"/>
        </w:rPr>
        <w:t>17.下列各项中，不征收增值税的有（AB）</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A.物业管理单位代收的住宅专项维修资金</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B.被保险人获得的医疗保险赔付</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C.保险人取得的财产保险费收入</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D.物业管理单位收取的物业费</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Cs w:val="21"/>
          <w:rtl w:val="0"/>
          <w:lang w:val="en-US" w:eastAsia="zh-CN"/>
        </w:rPr>
      </w:pPr>
      <w:r>
        <w:rPr>
          <w:rFonts w:hint="eastAsia"/>
          <w:szCs w:val="21"/>
          <w:rtl w:val="0"/>
          <w:lang w:val="en-US" w:eastAsia="zh-CN"/>
        </w:rPr>
        <w:t>18.下列行为中，属于视同销售服务或无形资产的有（AB）</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A.单位向客户无偿转让专利技术使用权</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B.单位向客户无偿提供运输服务</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C.单位向本单位员工无偿提供搬家服务</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D.单位向本单位员工无偿提供房屋装饰服务</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Cs w:val="21"/>
          <w:rtl w:val="0"/>
          <w:lang w:val="en-US" w:eastAsia="zh-CN"/>
        </w:rPr>
      </w:pPr>
      <w:r>
        <w:rPr>
          <w:rFonts w:hint="eastAsia"/>
          <w:szCs w:val="21"/>
          <w:rtl w:val="0"/>
          <w:lang w:val="en-US" w:eastAsia="zh-CN"/>
        </w:rPr>
        <w:t>19.下列属于增值税免税项目的有（ABCD）</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A.除个体工商户以外的其他个人销售自己使用过的物品</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B.古旧图书</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C.直接用于科学研究的进口设备</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D.农业生产者销售的自产农产品</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Cs w:val="21"/>
          <w:rtl w:val="0"/>
          <w:lang w:val="en-US" w:eastAsia="zh-CN"/>
        </w:rPr>
      </w:pPr>
      <w:r>
        <w:rPr>
          <w:rFonts w:hint="eastAsia"/>
          <w:szCs w:val="21"/>
          <w:rtl w:val="0"/>
          <w:lang w:val="en-US" w:eastAsia="zh-CN"/>
        </w:rPr>
        <w:t>20.下列属于增值税免税项目的有（ABCD）</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A.学生勤工俭学提供的服务</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B.火葬场提供的殡葬服务</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C.残疾人福利机构提供的养育服务</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D.婚姻介绍所提供的婚姻介绍服务</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Cs w:val="21"/>
          <w:rtl w:val="0"/>
          <w:lang w:val="en-US" w:eastAsia="zh-CN"/>
        </w:rPr>
      </w:pPr>
      <w:r>
        <w:rPr>
          <w:rFonts w:hint="eastAsia"/>
          <w:szCs w:val="21"/>
          <w:rtl w:val="0"/>
          <w:lang w:val="en-US" w:eastAsia="zh-CN"/>
        </w:rPr>
        <w:t>21.一般纳税企业在“应交税费—应交增值税”科目设置的专栏有（ABCD）</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default"/>
          <w:szCs w:val="21"/>
          <w:rtl w:val="0"/>
          <w:lang w:val="en-US" w:eastAsia="zh-CN"/>
        </w:rPr>
      </w:pPr>
      <w:r>
        <w:rPr>
          <w:rFonts w:hint="eastAsia"/>
          <w:szCs w:val="21"/>
          <w:rtl w:val="0"/>
          <w:lang w:val="en-US" w:eastAsia="zh-CN"/>
        </w:rPr>
        <w:t>A.已交税金</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B.进项税额</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C.销项税额</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D.出口退税</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Cs w:val="21"/>
          <w:rtl w:val="0"/>
          <w:lang w:val="en-US" w:eastAsia="zh-CN"/>
        </w:rPr>
      </w:pPr>
      <w:r>
        <w:rPr>
          <w:rFonts w:hint="eastAsia"/>
          <w:szCs w:val="21"/>
          <w:rtl w:val="0"/>
          <w:lang w:val="en-US" w:eastAsia="zh-CN"/>
        </w:rPr>
        <w:t>22.某企业为小规模纳税人，某月购进货物8000元，销售货物取得收入50000元，下列说法正确的有（AD）</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 xml:space="preserve">A.该企业应纳增税额税额为1456.31万元  </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B.该企业应纳增值税税额是1223.3元</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default"/>
          <w:szCs w:val="21"/>
          <w:rtl w:val="0"/>
          <w:lang w:val="en-US" w:eastAsia="zh-CN"/>
        </w:rPr>
      </w:pPr>
      <w:r>
        <w:rPr>
          <w:rFonts w:hint="eastAsia"/>
          <w:szCs w:val="21"/>
          <w:rtl w:val="0"/>
          <w:lang w:val="en-US" w:eastAsia="zh-CN"/>
        </w:rPr>
        <w:t xml:space="preserve">C.该企业的增值税进项税额是233元      </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D.该企业不得抵扣增值税进项税额</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Cs w:val="21"/>
          <w:rtl w:val="0"/>
          <w:lang w:val="en-US" w:eastAsia="zh-CN"/>
        </w:rPr>
      </w:pPr>
      <w:r>
        <w:rPr>
          <w:rFonts w:hint="eastAsia"/>
          <w:szCs w:val="21"/>
          <w:rtl w:val="0"/>
          <w:lang w:val="en-US" w:eastAsia="zh-CN"/>
        </w:rPr>
        <w:t>23.下列各项中，应视同销售的有（AD）</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 xml:space="preserve">A.自产的产品用于对外投资       </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B.购买的货物用于设备安装</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default"/>
          <w:szCs w:val="21"/>
          <w:rtl w:val="0"/>
          <w:lang w:val="en-US" w:eastAsia="zh-CN"/>
        </w:rPr>
      </w:pPr>
      <w:r>
        <w:rPr>
          <w:rFonts w:hint="eastAsia"/>
          <w:szCs w:val="21"/>
          <w:rtl w:val="0"/>
          <w:lang w:val="en-US" w:eastAsia="zh-CN"/>
        </w:rPr>
        <w:t xml:space="preserve">C.购买的货物因管理不善造成损失 </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D.自产的产品用于个人消费</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Cs w:val="21"/>
          <w:rtl w:val="0"/>
          <w:lang w:val="en-US" w:eastAsia="zh-CN"/>
        </w:rPr>
      </w:pPr>
      <w:r>
        <w:rPr>
          <w:rFonts w:hint="eastAsia"/>
          <w:szCs w:val="21"/>
          <w:rtl w:val="0"/>
          <w:lang w:val="en-US" w:eastAsia="zh-CN"/>
        </w:rPr>
        <w:t>24.下列业务中确认增值税销项税额的有（ABD）</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A.销售代销商品</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B.将自产的、委托加工收回的和购进的物资对外投资</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default"/>
          <w:szCs w:val="21"/>
          <w:rtl w:val="0"/>
          <w:lang w:val="en-US" w:eastAsia="zh-CN"/>
        </w:rPr>
      </w:pPr>
      <w:r>
        <w:rPr>
          <w:rFonts w:hint="eastAsia"/>
          <w:szCs w:val="21"/>
          <w:rtl w:val="0"/>
          <w:lang w:val="en-US" w:eastAsia="zh-CN"/>
        </w:rPr>
        <w:t>C.将购进的物资用于集体福利</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D.将自产的、委托加工收回的和购进的物资对外捐赠</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szCs w:val="21"/>
          <w:rtl w:val="0"/>
          <w:lang w:val="en-US" w:eastAsia="zh-CN"/>
        </w:rPr>
      </w:pPr>
      <w:r>
        <w:rPr>
          <w:rFonts w:hint="eastAsia"/>
          <w:szCs w:val="21"/>
          <w:rtl w:val="0"/>
          <w:lang w:val="en-US" w:eastAsia="zh-CN"/>
        </w:rPr>
        <w:t>25.下列项目中，确认为进项税额转出的有（BC）</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A.将自产的产品作为福利发放给职工</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B.将购进的商品作为福利发给高层管理人员</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jc w:val="left"/>
        <w:textAlignment w:val="auto"/>
        <w:rPr>
          <w:rFonts w:hint="eastAsia"/>
          <w:szCs w:val="21"/>
          <w:rtl w:val="0"/>
          <w:lang w:val="en-US" w:eastAsia="zh-CN"/>
        </w:rPr>
      </w:pPr>
      <w:r>
        <w:rPr>
          <w:rFonts w:hint="eastAsia"/>
          <w:szCs w:val="21"/>
          <w:rtl w:val="0"/>
          <w:lang w:val="en-US" w:eastAsia="zh-CN"/>
        </w:rPr>
        <w:t xml:space="preserve">C.非正常原因造成的存货短缺       </w:t>
      </w:r>
      <w:r>
        <w:rPr>
          <w:rFonts w:hint="eastAsia"/>
          <w:szCs w:val="21"/>
          <w:rtl w:val="0"/>
          <w:lang w:val="en-US" w:eastAsia="zh-CN"/>
        </w:rPr>
        <w:tab/>
      </w:r>
      <w:r>
        <w:rPr>
          <w:rFonts w:hint="eastAsia"/>
          <w:szCs w:val="21"/>
          <w:rtl w:val="0"/>
          <w:lang w:val="en-US" w:eastAsia="zh-CN"/>
        </w:rPr>
        <w:tab/>
      </w:r>
      <w:r>
        <w:rPr>
          <w:rFonts w:hint="eastAsia"/>
          <w:szCs w:val="21"/>
          <w:rtl w:val="0"/>
          <w:lang w:val="en-US" w:eastAsia="zh-CN"/>
        </w:rPr>
        <w:t>D.因自然灾害造成的存货毁损</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lang w:val="en-US" w:eastAsia="zh-CN"/>
        </w:rPr>
      </w:pPr>
      <w:r>
        <w:rPr>
          <w:rFonts w:hint="eastAsia"/>
          <w:szCs w:val="21"/>
          <w:rtl w:val="0"/>
          <w:lang w:val="en-US" w:eastAsia="zh-CN"/>
        </w:rPr>
        <w:t>三、判断题</w:t>
      </w:r>
      <w:r>
        <w:rPr>
          <w:rFonts w:hint="eastAsia"/>
          <w:szCs w:val="21"/>
        </w:rPr>
        <w:t>（2分/题，小计</w:t>
      </w:r>
      <w:r>
        <w:rPr>
          <w:rFonts w:hint="eastAsia"/>
          <w:szCs w:val="21"/>
          <w:lang w:val="en-US" w:eastAsia="zh-CN"/>
        </w:rPr>
        <w:t>40</w:t>
      </w:r>
      <w:r>
        <w:rPr>
          <w:rFonts w:hint="eastAsia"/>
          <w:szCs w:val="21"/>
        </w:rPr>
        <w:t>分）</w:t>
      </w:r>
    </w:p>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rtl w:val="0"/>
          <w:lang w:val="en-US" w:eastAsia="zh-CN"/>
        </w:rPr>
        <w:t>1.</w:t>
      </w:r>
      <w:r>
        <w:rPr>
          <w:rtl w:val="0"/>
        </w:rPr>
        <w:t>小规模纳税人发生应税销售行为采用简易计税办法计税，应按照销售额和征收率计算应纳增值税税额，不得抵扣进项税额，其计算公式为：应纳税额=销售额×征收率。</w:t>
      </w:r>
    </w:p>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rtl w:val="0"/>
          <w:lang w:val="en-US" w:eastAsia="zh-CN"/>
        </w:rPr>
        <w:t>2.</w:t>
      </w:r>
      <w:r>
        <w:rPr>
          <w:rtl w:val="0"/>
        </w:rPr>
        <w:t>按照现行的《增值税暂行条例》规定，企业外购固定资产支付的增值税进项税额可以全部抵扣企业的销项税额。</w:t>
      </w:r>
    </w:p>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rtl w:val="0"/>
          <w:lang w:val="en-US" w:eastAsia="zh-CN"/>
        </w:rPr>
        <w:t>3.</w:t>
      </w:r>
      <w:r>
        <w:rPr>
          <w:rtl w:val="0"/>
        </w:rPr>
        <w:t>根据现行规定，纳税人提供有形动产租赁服务，一般情况下适用的增值税税率为9%。</w:t>
      </w:r>
    </w:p>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rtl w:val="0"/>
          <w:lang w:val="en-US" w:eastAsia="zh-CN"/>
        </w:rPr>
        <w:t>4.</w:t>
      </w:r>
      <w:r>
        <w:rPr>
          <w:rtl w:val="0"/>
        </w:rPr>
        <w:t>按照现行的《增值税暂行条例》规定，企业外购固定资产支付的增值税进项税额可以部分抵扣企业的销项税额。</w:t>
      </w:r>
    </w:p>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rtl w:val="0"/>
          <w:lang w:val="en-US" w:eastAsia="zh-CN"/>
        </w:rPr>
        <w:t>5.</w:t>
      </w:r>
      <w:r>
        <w:rPr>
          <w:rtl w:val="0"/>
        </w:rPr>
        <w:t>将购买的货物分配给股东，免征增值税。</w:t>
      </w:r>
    </w:p>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rtl w:val="0"/>
          <w:lang w:val="en-US" w:eastAsia="zh-CN"/>
        </w:rPr>
        <w:t>6.</w:t>
      </w:r>
      <w:r>
        <w:rPr>
          <w:rtl w:val="0"/>
        </w:rPr>
        <w:t>增值税一般纳税人实行注册制，除另有规定外，应当向税务机关办理注册手续。</w:t>
      </w:r>
    </w:p>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rtl w:val="0"/>
          <w:lang w:val="en-US" w:eastAsia="zh-CN"/>
        </w:rPr>
        <w:t>7.</w:t>
      </w:r>
      <w:r>
        <w:rPr>
          <w:rtl w:val="0"/>
        </w:rPr>
        <w:t>企业有偿提供汽车修理修配劳务按规定应征收增值税，但单位或者个体工商户的员工为本单位或者雇主提供加工、修理修配劳务不包括在内。</w:t>
      </w:r>
    </w:p>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rtl w:val="0"/>
          <w:lang w:val="en-US" w:eastAsia="zh-CN"/>
        </w:rPr>
        <w:t>8.</w:t>
      </w:r>
      <w:r>
        <w:rPr>
          <w:rtl w:val="0"/>
        </w:rPr>
        <w:t>小规模纳税人的增值税实行抵扣制，其销售货物、劳务的应纳税额=当期销项税额-当期进项税额。</w:t>
      </w:r>
    </w:p>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rtl w:val="0"/>
          <w:lang w:val="en-US" w:eastAsia="zh-CN"/>
        </w:rPr>
        <w:t>9.</w:t>
      </w:r>
      <w:r>
        <w:rPr>
          <w:rtl w:val="0"/>
        </w:rPr>
        <w:t>根据现行规定，增值税税率一共有4档：13%、9%、6%、0%。</w:t>
      </w:r>
    </w:p>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szCs w:val="21"/>
        </w:rPr>
        <w:t xml:space="preserve">（ </w:t>
      </w:r>
      <w:r>
        <w:rPr>
          <w:rFonts w:hint="eastAsia" w:ascii="宋体" w:hAnsi="宋体" w:eastAsia="宋体"/>
          <w:szCs w:val="21"/>
        </w:rPr>
        <w:t>×</w:t>
      </w:r>
      <w:r>
        <w:rPr>
          <w:rFonts w:hint="eastAsia"/>
          <w:szCs w:val="21"/>
        </w:rPr>
        <w:t xml:space="preserve"> ）</w:t>
      </w:r>
      <w:r>
        <w:rPr>
          <w:rtl w:val="0"/>
        </w:rPr>
        <w:t>10</w:t>
      </w:r>
      <w:r>
        <w:rPr>
          <w:rFonts w:hint="eastAsia"/>
          <w:rtl w:val="0"/>
          <w:lang w:val="en-US" w:eastAsia="zh-CN"/>
        </w:rPr>
        <w:t>.</w:t>
      </w:r>
      <w:r>
        <w:rPr>
          <w:rtl w:val="0"/>
        </w:rPr>
        <w:t>某企业将购进货物作为集体福利发放给本企业员工，其购进时支付的增值税进项税额可以从销项税额中抵扣。</w:t>
      </w:r>
    </w:p>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szCs w:val="21"/>
        </w:rPr>
        <w:t xml:space="preserve">（ </w:t>
      </w:r>
      <w:r>
        <w:rPr>
          <w:rFonts w:hint="eastAsia" w:ascii="宋体" w:hAnsi="宋体" w:eastAsia="宋体"/>
          <w:szCs w:val="21"/>
        </w:rPr>
        <w:t>√</w:t>
      </w:r>
      <w:r>
        <w:rPr>
          <w:rFonts w:hint="eastAsia"/>
          <w:szCs w:val="21"/>
        </w:rPr>
        <w:t xml:space="preserve"> ）</w:t>
      </w:r>
      <w:r>
        <w:rPr>
          <w:rtl w:val="0"/>
        </w:rPr>
        <w:t>1</w:t>
      </w:r>
      <w:r>
        <w:rPr>
          <w:rFonts w:hint="eastAsia"/>
          <w:rtl w:val="0"/>
          <w:lang w:val="en-US" w:eastAsia="zh-CN"/>
        </w:rPr>
        <w:t>1.</w:t>
      </w:r>
      <w:r>
        <w:rPr>
          <w:rtl w:val="0"/>
        </w:rPr>
        <w:t>农业生产者销售的自产农产品免征增值税。</w:t>
      </w:r>
    </w:p>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szCs w:val="21"/>
        </w:rPr>
        <w:t xml:space="preserve">（ </w:t>
      </w:r>
      <w:r>
        <w:rPr>
          <w:rFonts w:hint="eastAsia" w:ascii="宋体" w:hAnsi="宋体" w:eastAsia="宋体"/>
          <w:szCs w:val="21"/>
        </w:rPr>
        <w:t>√</w:t>
      </w:r>
      <w:r>
        <w:rPr>
          <w:rFonts w:hint="eastAsia"/>
          <w:szCs w:val="21"/>
        </w:rPr>
        <w:t xml:space="preserve"> ）</w:t>
      </w:r>
      <w:r>
        <w:rPr>
          <w:rtl w:val="0"/>
        </w:rPr>
        <w:t>1</w:t>
      </w:r>
      <w:r>
        <w:rPr>
          <w:rFonts w:hint="eastAsia"/>
          <w:rtl w:val="0"/>
          <w:lang w:val="en-US" w:eastAsia="zh-CN"/>
        </w:rPr>
        <w:t>2.</w:t>
      </w:r>
      <w:r>
        <w:rPr>
          <w:rtl w:val="0"/>
        </w:rPr>
        <w:t>根据现行规定，增值税一般纳税人销售无形资产，适用的增值税税率为6%。</w:t>
      </w:r>
    </w:p>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szCs w:val="21"/>
        </w:rPr>
        <w:t xml:space="preserve">（ </w:t>
      </w:r>
      <w:r>
        <w:rPr>
          <w:rFonts w:hint="eastAsia" w:ascii="宋体" w:hAnsi="宋体" w:eastAsia="宋体"/>
          <w:szCs w:val="21"/>
        </w:rPr>
        <w:t>√</w:t>
      </w:r>
      <w:r>
        <w:rPr>
          <w:rFonts w:hint="eastAsia"/>
          <w:szCs w:val="21"/>
        </w:rPr>
        <w:t xml:space="preserve"> ）</w:t>
      </w:r>
      <w:r>
        <w:rPr>
          <w:rtl w:val="0"/>
        </w:rPr>
        <w:t>1</w:t>
      </w:r>
      <w:r>
        <w:rPr>
          <w:rFonts w:hint="eastAsia"/>
          <w:rtl w:val="0"/>
          <w:lang w:val="en-US" w:eastAsia="zh-CN"/>
        </w:rPr>
        <w:t>3.</w:t>
      </w:r>
      <w:r>
        <w:rPr>
          <w:rtl w:val="0"/>
        </w:rPr>
        <w:t>一般纳税人实行增值税抵扣制，其销售货物、劳务的应纳税额=当期销项税额-当期进项税额。</w:t>
      </w:r>
    </w:p>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szCs w:val="21"/>
        </w:rPr>
        <w:t xml:space="preserve">（ </w:t>
      </w:r>
      <w:r>
        <w:rPr>
          <w:rFonts w:hint="eastAsia" w:ascii="宋体" w:hAnsi="宋体" w:eastAsia="宋体"/>
          <w:szCs w:val="21"/>
        </w:rPr>
        <w:t>√</w:t>
      </w:r>
      <w:r>
        <w:rPr>
          <w:rFonts w:hint="eastAsia"/>
          <w:szCs w:val="21"/>
        </w:rPr>
        <w:t xml:space="preserve"> ）</w:t>
      </w:r>
      <w:r>
        <w:rPr>
          <w:rtl w:val="0"/>
        </w:rPr>
        <w:t>1</w:t>
      </w:r>
      <w:r>
        <w:rPr>
          <w:rFonts w:hint="eastAsia"/>
          <w:rtl w:val="0"/>
          <w:lang w:val="en-US" w:eastAsia="zh-CN"/>
        </w:rPr>
        <w:t>4.</w:t>
      </w:r>
      <w:r>
        <w:rPr>
          <w:rtl w:val="0"/>
        </w:rPr>
        <w:t>根据现行规定，对小规模纳税人实现简易办法征收增值税，一般情况下，适用的征收率为3%。</w:t>
      </w:r>
    </w:p>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szCs w:val="21"/>
        </w:rPr>
        <w:t xml:space="preserve">（ </w:t>
      </w:r>
      <w:r>
        <w:rPr>
          <w:rFonts w:hint="eastAsia" w:ascii="宋体" w:hAnsi="宋体" w:eastAsia="宋体"/>
          <w:szCs w:val="21"/>
        </w:rPr>
        <w:t>×</w:t>
      </w:r>
      <w:r>
        <w:rPr>
          <w:rFonts w:hint="eastAsia"/>
          <w:szCs w:val="21"/>
        </w:rPr>
        <w:t xml:space="preserve"> ）</w:t>
      </w:r>
      <w:r>
        <w:rPr>
          <w:rtl w:val="0"/>
        </w:rPr>
        <w:t>1</w:t>
      </w:r>
      <w:r>
        <w:rPr>
          <w:rFonts w:hint="eastAsia"/>
          <w:rtl w:val="0"/>
          <w:lang w:val="en-US" w:eastAsia="zh-CN"/>
        </w:rPr>
        <w:t>5.</w:t>
      </w:r>
      <w:r>
        <w:rPr>
          <w:rtl w:val="0"/>
        </w:rPr>
        <w:t>按照现行规定，纳税人销售食用植物油适用13%的增值税税率。</w:t>
      </w:r>
    </w:p>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szCs w:val="21"/>
        </w:rPr>
        <w:t xml:space="preserve">（ </w:t>
      </w:r>
      <w:r>
        <w:rPr>
          <w:rFonts w:hint="eastAsia" w:ascii="宋体" w:hAnsi="宋体" w:eastAsia="宋体"/>
          <w:szCs w:val="21"/>
        </w:rPr>
        <w:t>√</w:t>
      </w:r>
      <w:r>
        <w:rPr>
          <w:rFonts w:hint="eastAsia"/>
          <w:szCs w:val="21"/>
        </w:rPr>
        <w:t xml:space="preserve"> ）</w:t>
      </w:r>
      <w:r>
        <w:rPr>
          <w:rtl w:val="0"/>
        </w:rPr>
        <w:t>1</w:t>
      </w:r>
      <w:r>
        <w:rPr>
          <w:rFonts w:hint="eastAsia"/>
          <w:rtl w:val="0"/>
          <w:lang w:val="en-US" w:eastAsia="zh-CN"/>
        </w:rPr>
        <w:t>6.</w:t>
      </w:r>
      <w:r>
        <w:rPr>
          <w:rtl w:val="0"/>
        </w:rPr>
        <w:t>卫星电视信号落地转接服务，按照增值电信服务缴纳增值税。</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lang w:val="en-US" w:eastAsia="zh-CN"/>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lang w:val="en-US" w:eastAsia="zh-CN"/>
        </w:rPr>
        <w:t>17.根据国家指令，无偿提供用于公益事业的铁路运输服务，应征收增值税。</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lang w:val="en-US" w:eastAsia="zh-CN"/>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lang w:val="en-US" w:eastAsia="zh-CN"/>
        </w:rPr>
        <w:t>18.除个体工商户以外的其他个人不属于增值税一般纳税人。</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lang w:val="en-US" w:eastAsia="zh-CN"/>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lang w:val="en-US" w:eastAsia="zh-CN"/>
        </w:rPr>
        <w:t>19.个人销售自建自用住房，应缴纳增值税。</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szCs w:val="21"/>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lang w:val="en-US" w:eastAsia="zh-CN"/>
        </w:rPr>
        <w:t>20.私营企业进口残疾人专用的物品免征增值税。</w:t>
      </w:r>
      <w:r>
        <w:rPr>
          <w:rFonts w:hint="eastAsia"/>
          <w:szCs w:val="21"/>
        </w:rPr>
        <w:t xml:space="preserve">          </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szCs w:val="21"/>
        </w:rPr>
      </w:pPr>
      <w:r>
        <w:rPr>
          <w:rFonts w:hint="eastAsia"/>
          <w:szCs w:val="21"/>
        </w:rPr>
        <w:t>四、计算题：（</w:t>
      </w:r>
      <w:r>
        <w:rPr>
          <w:rFonts w:hint="eastAsia"/>
          <w:szCs w:val="21"/>
          <w:lang w:val="en-US" w:eastAsia="zh-CN"/>
        </w:rPr>
        <w:t>10</w:t>
      </w:r>
      <w:r>
        <w:rPr>
          <w:rFonts w:hint="eastAsia"/>
          <w:szCs w:val="21"/>
        </w:rPr>
        <w:t>分/题，小计</w:t>
      </w:r>
      <w:r>
        <w:rPr>
          <w:rFonts w:hint="eastAsia"/>
          <w:szCs w:val="21"/>
          <w:lang w:val="en-US" w:eastAsia="zh-CN"/>
        </w:rPr>
        <w:t>50</w:t>
      </w:r>
      <w:r>
        <w:rPr>
          <w:rFonts w:hint="eastAsia"/>
          <w:szCs w:val="21"/>
        </w:rPr>
        <w:t>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rtl w:val="0"/>
          <w:lang w:val="en-US" w:eastAsia="zh-CN"/>
        </w:rPr>
      </w:pPr>
      <w:r>
        <w:rPr>
          <w:rFonts w:hint="eastAsia"/>
          <w:rtl w:val="0"/>
          <w:lang w:val="en-US" w:eastAsia="zh-CN"/>
        </w:rPr>
        <w:t>1.某银行为增值税一般纳税人，2019年第3季度发生的有关经济业务如下:</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rtl w:val="0"/>
          <w:lang w:val="en-US" w:eastAsia="zh-CN"/>
        </w:rPr>
      </w:pPr>
      <w:r>
        <w:rPr>
          <w:rFonts w:hint="eastAsia"/>
          <w:rtl w:val="0"/>
          <w:lang w:val="en-US" w:eastAsia="zh-CN"/>
        </w:rPr>
        <w:t>(1)购进5台自助存取款机，取得增值税专用发票明的金额为40万元，增值税为5.2万元；</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rtl w:val="0"/>
          <w:lang w:val="en-US" w:eastAsia="zh-CN"/>
        </w:rPr>
      </w:pPr>
      <w:r>
        <w:rPr>
          <w:rFonts w:hint="eastAsia"/>
          <w:rtl w:val="0"/>
          <w:lang w:val="en-US" w:eastAsia="zh-CN"/>
        </w:rPr>
        <w:t>(2)租入一处底商作为营业部，租金总额为105万元，取得增值税专用发票注明的金额为100万元，增值税为5万元</w:t>
      </w:r>
      <w:r>
        <w:rPr>
          <w:rFonts w:hint="eastAsia"/>
          <w:rtl w:val="0"/>
          <w:lang w:val="en-US" w:eastAsia="zh-CN"/>
        </w:rPr>
        <w:br w:type="textWrapping"/>
      </w:r>
      <w:r>
        <w:rPr>
          <w:rFonts w:hint="eastAsia"/>
          <w:rtl w:val="0"/>
          <w:lang w:val="en-US" w:eastAsia="zh-CN"/>
        </w:rPr>
        <w:t>(3)办理公司业务，收取结算手续费(含税)31.8万元；收取账户管理费(含税)26.5万元</w:t>
      </w:r>
      <w:r>
        <w:rPr>
          <w:rFonts w:hint="eastAsia"/>
          <w:rtl w:val="0"/>
          <w:lang w:val="en-US" w:eastAsia="zh-CN"/>
        </w:rPr>
        <w:br w:type="textWrapping"/>
      </w:r>
      <w:r>
        <w:rPr>
          <w:rFonts w:hint="eastAsia"/>
          <w:rtl w:val="0"/>
          <w:lang w:val="en-US" w:eastAsia="zh-CN"/>
        </w:rPr>
        <w:t>(4)办理贷款业务，取得利息收入(含税)1.06亿元；</w:t>
      </w:r>
      <w:r>
        <w:rPr>
          <w:rFonts w:hint="eastAsia"/>
          <w:rtl w:val="0"/>
          <w:lang w:val="en-US" w:eastAsia="zh-CN"/>
        </w:rPr>
        <w:br w:type="textWrapping"/>
      </w:r>
      <w:r>
        <w:rPr>
          <w:rFonts w:hint="eastAsia"/>
          <w:rtl w:val="0"/>
          <w:lang w:val="en-US" w:eastAsia="zh-CN"/>
        </w:rPr>
        <w:t>(5)吸收存款8亿元。</w:t>
      </w:r>
      <w:r>
        <w:rPr>
          <w:rFonts w:hint="eastAsia"/>
          <w:rtl w:val="0"/>
          <w:lang w:val="en-US" w:eastAsia="zh-CN"/>
        </w:rPr>
        <w:br w:type="textWrapping"/>
      </w:r>
      <w:r>
        <w:rPr>
          <w:rFonts w:hint="eastAsia"/>
          <w:rtl w:val="0"/>
          <w:lang w:val="en-US" w:eastAsia="zh-CN"/>
        </w:rPr>
        <w:t>已知：该银行取得增值税专用发票均符合抵扣规定；提供金融服务适用的增值税税率为6%。计算该银行第3季度应纳增值税税额。</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rtl w:val="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rtl w:val="0"/>
          <w:lang w:val="en-US" w:eastAsia="zh-CN"/>
        </w:rPr>
      </w:pPr>
      <w:r>
        <w:rPr>
          <w:rFonts w:hint="eastAsia"/>
          <w:rtl w:val="0"/>
          <w:lang w:val="en-US" w:eastAsia="zh-CN"/>
        </w:rPr>
        <w:t>解：</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rtl w:val="0"/>
          <w:lang w:val="en-US" w:eastAsia="zh-CN"/>
        </w:rPr>
      </w:pPr>
      <w:r>
        <w:rPr>
          <w:rFonts w:hint="eastAsia"/>
          <w:rtl w:val="0"/>
          <w:lang w:val="en-US" w:eastAsia="zh-CN"/>
        </w:rPr>
        <w:t>进项税额=5.2+5=10.2（万元）</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rtl w:val="0"/>
          <w:lang w:val="en-US" w:eastAsia="zh-CN"/>
        </w:rPr>
      </w:pPr>
      <w:r>
        <w:rPr>
          <w:rFonts w:hint="eastAsia"/>
          <w:rtl w:val="0"/>
          <w:lang w:val="en-US" w:eastAsia="zh-CN"/>
        </w:rPr>
        <w:t>销项税额=31.8</w:t>
      </w:r>
      <w:r>
        <w:rPr>
          <w:rFonts w:hint="default"/>
          <w:rtl w:val="0"/>
          <w:lang w:val="en-US" w:eastAsia="zh-CN"/>
        </w:rPr>
        <w:t>÷</w:t>
      </w:r>
      <w:r>
        <w:rPr>
          <w:rFonts w:hint="eastAsia"/>
          <w:rtl w:val="0"/>
          <w:lang w:val="en-US" w:eastAsia="zh-CN"/>
        </w:rPr>
        <w:t>（1+6%）</w:t>
      </w:r>
      <w:r>
        <w:rPr>
          <w:rFonts w:hint="default"/>
          <w:rtl w:val="0"/>
          <w:lang w:val="en-US" w:eastAsia="zh-CN"/>
        </w:rPr>
        <w:t>×</w:t>
      </w:r>
      <w:r>
        <w:rPr>
          <w:rFonts w:hint="eastAsia"/>
          <w:rtl w:val="0"/>
          <w:lang w:val="en-US" w:eastAsia="zh-CN"/>
        </w:rPr>
        <w:t>6%+26.5</w:t>
      </w:r>
      <w:r>
        <w:rPr>
          <w:rFonts w:hint="default"/>
          <w:rtl w:val="0"/>
          <w:lang w:val="en-US" w:eastAsia="zh-CN"/>
        </w:rPr>
        <w:t>÷</w:t>
      </w:r>
      <w:r>
        <w:rPr>
          <w:rFonts w:hint="eastAsia"/>
          <w:rtl w:val="0"/>
          <w:lang w:val="en-US" w:eastAsia="zh-CN"/>
        </w:rPr>
        <w:t>（1+6%）</w:t>
      </w:r>
      <w:r>
        <w:rPr>
          <w:rFonts w:hint="default"/>
          <w:rtl w:val="0"/>
          <w:lang w:val="en-US" w:eastAsia="zh-CN"/>
        </w:rPr>
        <w:t>×</w:t>
      </w:r>
      <w:r>
        <w:rPr>
          <w:rFonts w:hint="eastAsia"/>
          <w:rtl w:val="0"/>
          <w:lang w:val="en-US" w:eastAsia="zh-CN"/>
        </w:rPr>
        <w:t>6%+1.06</w:t>
      </w:r>
      <w:r>
        <w:rPr>
          <w:rFonts w:hint="default"/>
          <w:rtl w:val="0"/>
          <w:lang w:val="en-US" w:eastAsia="zh-CN"/>
        </w:rPr>
        <w:t>÷</w:t>
      </w:r>
      <w:r>
        <w:rPr>
          <w:rFonts w:hint="eastAsia"/>
          <w:rtl w:val="0"/>
          <w:lang w:val="en-US" w:eastAsia="zh-CN"/>
        </w:rPr>
        <w:t>（1+6%）</w:t>
      </w:r>
      <w:r>
        <w:rPr>
          <w:rFonts w:hint="default"/>
          <w:rtl w:val="0"/>
          <w:lang w:val="en-US" w:eastAsia="zh-CN"/>
        </w:rPr>
        <w:t>×</w:t>
      </w:r>
      <w:r>
        <w:rPr>
          <w:rFonts w:hint="eastAsia"/>
          <w:rtl w:val="0"/>
          <w:lang w:val="en-US" w:eastAsia="zh-CN"/>
        </w:rPr>
        <w:t>6%</w:t>
      </w:r>
      <w:r>
        <w:rPr>
          <w:rFonts w:hint="default"/>
          <w:rtl w:val="0"/>
          <w:lang w:val="en-US" w:eastAsia="zh-CN"/>
        </w:rPr>
        <w:t>×</w:t>
      </w:r>
      <w:r>
        <w:rPr>
          <w:rFonts w:hint="eastAsia"/>
          <w:rtl w:val="0"/>
          <w:lang w:val="en-US" w:eastAsia="zh-CN"/>
        </w:rPr>
        <w:t>10000</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840" w:firstLineChars="400"/>
        <w:textAlignment w:val="auto"/>
        <w:rPr>
          <w:rFonts w:hint="eastAsia"/>
          <w:rtl w:val="0"/>
          <w:lang w:val="en-US" w:eastAsia="zh-CN"/>
        </w:rPr>
      </w:pPr>
      <w:r>
        <w:rPr>
          <w:rFonts w:hint="eastAsia"/>
          <w:rtl w:val="0"/>
          <w:lang w:val="en-US" w:eastAsia="zh-CN"/>
        </w:rPr>
        <w:t>=1.8+1.5+600=603.3（万元）</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rtl w:val="0"/>
          <w:lang w:val="en-US" w:eastAsia="zh-CN"/>
        </w:rPr>
      </w:pPr>
      <w:r>
        <w:rPr>
          <w:rFonts w:hint="eastAsia"/>
          <w:rtl w:val="0"/>
          <w:lang w:val="en-US" w:eastAsia="zh-CN"/>
        </w:rPr>
        <w:t>应纳增值税税额=603.3-10.2=593.1（万元）</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rtl w:val="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rtl w:val="0"/>
          <w:lang w:val="en-US" w:eastAsia="zh-CN"/>
        </w:rPr>
      </w:pPr>
      <w:r>
        <w:rPr>
          <w:rFonts w:hint="eastAsia"/>
          <w:rtl w:val="0"/>
          <w:lang w:val="en-US" w:eastAsia="zh-CN"/>
        </w:rPr>
        <w:t>2.某小五金制造企业为增值税一般纳税人，2019年10月发生经济业务如下：</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rtl w:val="0"/>
          <w:lang w:val="en-US" w:eastAsia="zh-CN"/>
        </w:rPr>
      </w:pPr>
      <w:r>
        <w:rPr>
          <w:rFonts w:hint="eastAsia"/>
          <w:rtl w:val="0"/>
          <w:lang w:val="en-US" w:eastAsia="zh-CN"/>
        </w:rPr>
        <w:t>(1)购进一批原材料，取得增值税专用发票注明的金额为50万元，增值税为6.5万元。支付运费，取得增值税普通发票注明的金额为2万元，增值税为0.18万元；</w:t>
      </w:r>
      <w:r>
        <w:rPr>
          <w:rFonts w:hint="eastAsia"/>
          <w:rtl w:val="0"/>
          <w:lang w:val="en-US" w:eastAsia="zh-CN"/>
        </w:rPr>
        <w:br w:type="textWrapping"/>
      </w:r>
      <w:r>
        <w:rPr>
          <w:rFonts w:hint="eastAsia"/>
          <w:rtl w:val="0"/>
          <w:lang w:val="en-US" w:eastAsia="zh-CN"/>
        </w:rPr>
        <w:t>(2)接受其他企业投资转入材料一批，取得增值税专用发票注明的金额为100万元，增值税为13万元；</w:t>
      </w:r>
      <w:r>
        <w:rPr>
          <w:rFonts w:hint="eastAsia"/>
          <w:rtl w:val="0"/>
          <w:lang w:val="en-US" w:eastAsia="zh-CN"/>
        </w:rPr>
        <w:br w:type="textWrapping"/>
      </w:r>
      <w:r>
        <w:rPr>
          <w:rFonts w:hint="eastAsia"/>
          <w:rtl w:val="0"/>
          <w:lang w:val="en-US" w:eastAsia="zh-CN"/>
        </w:rPr>
        <w:t>(3)购进低值易耗品，取得增值税专用发票注明的金额6万元，增值税为0.78万元；</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rtl w:val="0"/>
          <w:lang w:val="en-US" w:eastAsia="zh-CN"/>
        </w:rPr>
      </w:pPr>
      <w:r>
        <w:rPr>
          <w:rFonts w:hint="eastAsia"/>
          <w:rtl w:val="0"/>
          <w:lang w:val="en-US" w:eastAsia="zh-CN"/>
        </w:rPr>
        <w:t>销售产品一批，取得不含税销售额200万元，另外收取包装物租金1.13万元；</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rtl w:val="0"/>
          <w:lang w:val="en-US" w:eastAsia="zh-CN"/>
        </w:rPr>
      </w:pPr>
      <w:r>
        <w:rPr>
          <w:rFonts w:hint="eastAsia"/>
          <w:rtl w:val="0"/>
          <w:lang w:val="en-US" w:eastAsia="zh-CN"/>
        </w:rPr>
        <w:t>(4)采取以旧换新方式销售产品，新产品含税售价为7.91万元，旧产品作价2万元；</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rtl w:val="0"/>
          <w:lang w:val="en-US" w:eastAsia="zh-CN"/>
        </w:rPr>
      </w:pPr>
      <w:r>
        <w:rPr>
          <w:rFonts w:hint="eastAsia"/>
          <w:rtl w:val="0"/>
          <w:lang w:val="en-US" w:eastAsia="zh-CN"/>
        </w:rPr>
        <w:t>(5)因仓库管理不善，上月购进的一批工具被盗，该批工具的买价为8万元(购进工具的进项税额已抵扣)。</w:t>
      </w:r>
      <w:r>
        <w:rPr>
          <w:rFonts w:hint="eastAsia"/>
          <w:rtl w:val="0"/>
          <w:lang w:val="en-US" w:eastAsia="zh-CN"/>
        </w:rPr>
        <w:br w:type="textWrapping"/>
      </w:r>
      <w:r>
        <w:rPr>
          <w:rFonts w:hint="eastAsia"/>
          <w:rtl w:val="0"/>
          <w:lang w:val="en-US" w:eastAsia="zh-CN"/>
        </w:rPr>
        <w:t>已知：该企业取得增值税专用发票均符合抵扣规定；购进和销售产品适用的增值税税率为13%。计算该企业当月应纳增值税税额。</w:t>
      </w:r>
      <w:r>
        <w:rPr>
          <w:rFonts w:hint="eastAsia"/>
          <w:rtl w:val="0"/>
          <w:lang w:val="en-US" w:eastAsia="zh-CN"/>
        </w:rPr>
        <w:br w:type="textWrapping"/>
      </w:r>
      <w:r>
        <w:rPr>
          <w:rFonts w:hint="eastAsia"/>
          <w:rtl w:val="0"/>
          <w:lang w:val="en-US" w:eastAsia="zh-CN"/>
        </w:rPr>
        <w:t>解:</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rtl w:val="0"/>
          <w:lang w:val="en-US" w:eastAsia="zh-CN"/>
        </w:rPr>
      </w:pPr>
      <w:r>
        <w:rPr>
          <w:rFonts w:hint="eastAsia"/>
          <w:rtl w:val="0"/>
          <w:lang w:val="en-US" w:eastAsia="zh-CN"/>
        </w:rPr>
        <w:t>计算过程：</w:t>
      </w:r>
      <w:r>
        <w:rPr>
          <w:rFonts w:hint="eastAsia"/>
          <w:rtl w:val="0"/>
          <w:lang w:val="en-US" w:eastAsia="zh-CN"/>
        </w:rPr>
        <w:br w:type="textWrapping"/>
      </w:r>
      <w:r>
        <w:rPr>
          <w:rFonts w:hint="eastAsia"/>
          <w:rtl w:val="0"/>
          <w:lang w:val="en-US" w:eastAsia="zh-CN"/>
        </w:rPr>
        <w:t>(1)进项税额=6.5+13+0.78=20.28(万元)</w:t>
      </w:r>
      <w:r>
        <w:rPr>
          <w:rFonts w:hint="eastAsia"/>
          <w:rtl w:val="0"/>
          <w:lang w:val="en-US" w:eastAsia="zh-CN"/>
        </w:rPr>
        <w:br w:type="textWrapping"/>
      </w:r>
      <w:r>
        <w:rPr>
          <w:rFonts w:hint="eastAsia"/>
          <w:rtl w:val="0"/>
          <w:lang w:val="en-US" w:eastAsia="zh-CN"/>
        </w:rPr>
        <w:t>(2)销项税额=200×13%+1.13÷(+13%)×13%+7.91÷(1+13%)×13%</w:t>
      </w:r>
      <w:r>
        <w:rPr>
          <w:rFonts w:hint="eastAsia"/>
          <w:rtl w:val="0"/>
          <w:lang w:val="en-US" w:eastAsia="zh-CN"/>
        </w:rPr>
        <w:br w:type="textWrapping"/>
      </w:r>
      <w:r>
        <w:rPr>
          <w:rFonts w:hint="eastAsia"/>
          <w:rtl w:val="0"/>
          <w:lang w:val="en-US" w:eastAsia="zh-CN"/>
        </w:rPr>
        <w:t xml:space="preserve">          =26+0.13+0.91=27.04(万元)</w:t>
      </w:r>
      <w:r>
        <w:rPr>
          <w:rFonts w:hint="eastAsia"/>
          <w:rtl w:val="0"/>
          <w:lang w:val="en-US" w:eastAsia="zh-CN"/>
        </w:rPr>
        <w:br w:type="textWrapping"/>
      </w:r>
      <w:r>
        <w:rPr>
          <w:rFonts w:hint="eastAsia"/>
          <w:rtl w:val="0"/>
          <w:lang w:val="en-US" w:eastAsia="zh-CN"/>
        </w:rPr>
        <w:t>(3)进项税额转出=8×13%=1.04(万元)</w:t>
      </w:r>
      <w:r>
        <w:rPr>
          <w:rFonts w:hint="eastAsia"/>
          <w:rtl w:val="0"/>
          <w:lang w:val="en-US" w:eastAsia="zh-CN"/>
        </w:rPr>
        <w:br w:type="textWrapping"/>
      </w:r>
      <w:r>
        <w:rPr>
          <w:rFonts w:hint="eastAsia"/>
          <w:rtl w:val="0"/>
          <w:lang w:val="en-US" w:eastAsia="zh-CN"/>
        </w:rPr>
        <w:t>(4)应纳增值税税额=27.04-20.28+1.04=7.8(万元)</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rtl w:val="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rtl w:val="0"/>
          <w:lang w:val="en-US" w:eastAsia="zh-CN"/>
        </w:rPr>
      </w:pPr>
      <w:r>
        <w:rPr>
          <w:rFonts w:hint="eastAsia"/>
          <w:rtl w:val="0"/>
          <w:lang w:val="en-US" w:eastAsia="zh-CN"/>
        </w:rPr>
        <w:t>3.某企业为增值税小规模纳税人，专门从事商业咨询服务。2019年10月发生以下业务：</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rtl w:val="0"/>
          <w:lang w:val="en-US" w:eastAsia="zh-CN"/>
        </w:rPr>
      </w:pPr>
      <w:r>
        <w:rPr>
          <w:rFonts w:hint="eastAsia"/>
          <w:rtl w:val="0"/>
          <w:lang w:val="en-US" w:eastAsia="zh-CN"/>
        </w:rPr>
        <w:t>(1)15日，向某一般纳税人企业提供资讯信息服务，取得含增值税销售额3.09万元；</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rtl w:val="0"/>
          <w:lang w:val="en-US" w:eastAsia="zh-CN"/>
        </w:rPr>
      </w:pPr>
      <w:r>
        <w:rPr>
          <w:rFonts w:hint="eastAsia"/>
          <w:rtl w:val="0"/>
          <w:lang w:val="en-US" w:eastAsia="zh-CN"/>
        </w:rPr>
        <w:t>(2)20日，向某小规模纳税人提供注册信息服务，取得含增值税销售额1.03万元；</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rtl w:val="0"/>
          <w:lang w:val="en-US" w:eastAsia="zh-CN"/>
        </w:rPr>
      </w:pPr>
      <w:r>
        <w:rPr>
          <w:rFonts w:hint="eastAsia"/>
          <w:rtl w:val="0"/>
          <w:lang w:val="en-US" w:eastAsia="zh-CN"/>
        </w:rPr>
        <w:t>(3)25日，购进办公用品，支付价款2.06万元，并取得增值税普通发票。</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rtl w:val="0"/>
          <w:lang w:val="en-US" w:eastAsia="zh-CN"/>
        </w:rPr>
      </w:pPr>
      <w:r>
        <w:rPr>
          <w:rFonts w:hint="eastAsia"/>
          <w:rtl w:val="0"/>
          <w:lang w:val="en-US" w:eastAsia="zh-CN"/>
        </w:rPr>
        <w:t>已知增值税征收率为3%。计算该企业当月应纳增值税税额。</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rtl w:val="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rtl w:val="0"/>
          <w:lang w:val="en-US" w:eastAsia="zh-CN"/>
        </w:rPr>
      </w:pPr>
      <w:r>
        <w:rPr>
          <w:rFonts w:hint="eastAsia"/>
          <w:rtl w:val="0"/>
          <w:lang w:val="en-US" w:eastAsia="zh-CN"/>
        </w:rPr>
        <w:t>解：</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rtl w:val="0"/>
          <w:lang w:val="en-US" w:eastAsia="zh-CN"/>
        </w:rPr>
      </w:pPr>
      <w:r>
        <w:rPr>
          <w:rFonts w:hint="eastAsia"/>
          <w:rtl w:val="0"/>
          <w:lang w:val="en-US" w:eastAsia="zh-CN"/>
        </w:rPr>
        <w:t>销售额=(3.09）÷(1+3%)=4(万元）</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rtl w:val="0"/>
          <w:lang w:val="en-US" w:eastAsia="zh-CN"/>
        </w:rPr>
      </w:pPr>
      <w:r>
        <w:rPr>
          <w:rFonts w:hint="eastAsia"/>
          <w:rtl w:val="0"/>
          <w:lang w:val="en-US" w:eastAsia="zh-CN"/>
        </w:rPr>
        <w:t>应纳增值税税额=4×3%=0.12(万元）</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rtl w:val="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rtl w:val="0"/>
          <w:lang w:val="en-US" w:eastAsia="zh-CN"/>
        </w:rPr>
      </w:pPr>
      <w:r>
        <w:rPr>
          <w:rFonts w:hint="eastAsia"/>
          <w:rtl w:val="0"/>
          <w:lang w:val="en-US" w:eastAsia="zh-CN"/>
        </w:rPr>
        <w:t>4.某外贸公司为增值税一般纳税人，2019年9月从国外进口一批普通商品，海关核定的关税完税价格为200万元。已知进口关税税率为10%，增值税税率为13%。计算该公司进口环节应纳增值税税额。</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rtl w:val="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rtl w:val="0"/>
          <w:lang w:val="en-US" w:eastAsia="zh-CN"/>
        </w:rPr>
      </w:pPr>
      <w:r>
        <w:rPr>
          <w:rFonts w:hint="eastAsia"/>
          <w:rtl w:val="0"/>
          <w:lang w:val="en-US" w:eastAsia="zh-CN"/>
        </w:rPr>
        <w:t>解：</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rtl w:val="0"/>
          <w:lang w:val="en-US" w:eastAsia="zh-CN"/>
        </w:rPr>
      </w:pPr>
      <w:r>
        <w:rPr>
          <w:rFonts w:hint="eastAsia"/>
          <w:rtl w:val="0"/>
          <w:lang w:val="en-US" w:eastAsia="zh-CN"/>
        </w:rPr>
        <w:t>（1）进口环节应纳关税税额=200×10%=20(万元)</w:t>
      </w:r>
      <w:r>
        <w:rPr>
          <w:rFonts w:hint="eastAsia"/>
          <w:rtl w:val="0"/>
          <w:lang w:val="en-US" w:eastAsia="zh-CN"/>
        </w:rPr>
        <w:br w:type="textWrapping"/>
      </w:r>
      <w:r>
        <w:rPr>
          <w:rFonts w:hint="eastAsia"/>
          <w:rtl w:val="0"/>
          <w:lang w:val="en-US" w:eastAsia="zh-CN"/>
        </w:rPr>
        <w:t>（2）进口环节应纳增值税税额=(200+20)×13%=28.6(万元)</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rtl w:val="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rtl w:val="0"/>
          <w:lang w:val="en-US" w:eastAsia="zh-CN"/>
        </w:rPr>
      </w:pPr>
      <w:r>
        <w:rPr>
          <w:rFonts w:hint="eastAsia"/>
          <w:rtl w:val="0"/>
          <w:lang w:val="en-US" w:eastAsia="zh-CN"/>
        </w:rPr>
        <w:t>5.某公司为增值税一般纳税人，2019年10月从国外进口一批高档化妆品，海关核定的关税完税价格为300万元，已纳关税40万元。已知消费税税率为15%，增值税税率为13%。计算该公司进口环节应纳增值税税额。</w:t>
      </w:r>
      <w:r>
        <w:rPr>
          <w:rFonts w:hint="eastAsia"/>
          <w:rtl w:val="0"/>
          <w:lang w:val="en-US" w:eastAsia="zh-CN"/>
        </w:rPr>
        <w:br w:type="textWrapping"/>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rtl w:val="0"/>
          <w:lang w:val="en-US" w:eastAsia="zh-CN"/>
        </w:rPr>
      </w:pPr>
      <w:r>
        <w:rPr>
          <w:rFonts w:hint="eastAsia"/>
          <w:rtl w:val="0"/>
          <w:lang w:val="en-US" w:eastAsia="zh-CN"/>
        </w:rPr>
        <w:t>解：</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rtl w:val="0"/>
          <w:lang w:val="en-US" w:eastAsia="zh-CN"/>
        </w:rPr>
      </w:pPr>
      <w:r>
        <w:rPr>
          <w:rFonts w:hint="eastAsia"/>
          <w:rtl w:val="0"/>
          <w:lang w:val="en-US" w:eastAsia="zh-CN"/>
        </w:rPr>
        <w:t>(1)进口环节应纳消费税税额=(300+40)÷(1-15%)×15%=400×15%=60(万元)</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rtl w:val="0"/>
          <w:lang w:val="en-US" w:eastAsia="zh-CN"/>
        </w:rPr>
      </w:pPr>
      <w:r>
        <w:rPr>
          <w:rFonts w:hint="eastAsia"/>
          <w:rtl w:val="0"/>
          <w:lang w:val="en-US" w:eastAsia="zh-CN"/>
        </w:rPr>
        <w:t>(2)组成计税价格=300+40+60=400(万元)</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rtl w:val="0"/>
          <w:lang w:val="en-US" w:eastAsia="zh-CN"/>
        </w:rPr>
      </w:pPr>
      <w:r>
        <w:rPr>
          <w:rFonts w:hint="eastAsia"/>
          <w:rtl w:val="0"/>
          <w:lang w:val="en-US" w:eastAsia="zh-CN"/>
        </w:rPr>
        <w:t>(3)进口环节应纳增值税税额=400×13%=52(万元)</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b/>
          <w:sz w:val="28"/>
          <w:szCs w:val="28"/>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b/>
          <w:sz w:val="28"/>
          <w:szCs w:val="28"/>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eastAsiaTheme="minorEastAsia"/>
          <w:b/>
          <w:sz w:val="28"/>
          <w:szCs w:val="28"/>
          <w:lang w:val="en-US" w:eastAsia="zh-CN"/>
        </w:rPr>
      </w:pPr>
      <w:r>
        <w:rPr>
          <w:rFonts w:hint="eastAsia"/>
          <w:b/>
          <w:sz w:val="28"/>
          <w:szCs w:val="28"/>
        </w:rPr>
        <w:t>项目2：</w:t>
      </w:r>
      <w:r>
        <w:rPr>
          <w:rFonts w:hint="eastAsia"/>
          <w:b/>
          <w:sz w:val="28"/>
          <w:szCs w:val="28"/>
          <w:lang w:val="en-US" w:eastAsia="zh-CN"/>
        </w:rPr>
        <w:t>企业所得税</w:t>
      </w:r>
    </w:p>
    <w:p>
      <w:pPr>
        <w:keepNext w:val="0"/>
        <w:keepLines w:val="0"/>
        <w:pageBreakBefore w:val="0"/>
        <w:widowControl w:val="0"/>
        <w:kinsoku/>
        <w:wordWrap/>
        <w:overflowPunct/>
        <w:topLinePunct w:val="0"/>
        <w:autoSpaceDE/>
        <w:autoSpaceDN/>
        <w:bidi w:val="0"/>
        <w:adjustRightInd/>
        <w:snapToGrid/>
        <w:spacing w:line="400" w:lineRule="exact"/>
        <w:textAlignment w:val="auto"/>
        <w:rPr>
          <w:rtl w:val="0"/>
        </w:rPr>
      </w:pPr>
      <w:r>
        <w:rPr>
          <w:rFonts w:hint="eastAsia"/>
          <w:rtl w:val="0"/>
          <w:lang w:val="en-US" w:eastAsia="zh-CN"/>
        </w:rPr>
        <w:t>一、单选题</w:t>
      </w:r>
      <w:r>
        <w:rPr>
          <w:rFonts w:hint="eastAsia"/>
          <w:rtl w:val="0"/>
        </w:rPr>
        <w:t>：（2分/题，小计</w:t>
      </w:r>
      <w:r>
        <w:rPr>
          <w:rFonts w:hint="eastAsia"/>
          <w:rtl w:val="0"/>
          <w:lang w:val="en-US" w:eastAsia="zh-CN"/>
        </w:rPr>
        <w:t>20</w:t>
      </w:r>
      <w:r>
        <w:rPr>
          <w:rFonts w:hint="eastAsia"/>
          <w:rtl w:val="0"/>
        </w:rPr>
        <w:t>分）</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eastAsiaTheme="minorEastAsia"/>
          <w:rtl w:val="0"/>
          <w:lang w:eastAsia="zh-CN"/>
        </w:rPr>
      </w:pPr>
      <w:r>
        <w:rPr>
          <w:rFonts w:hint="eastAsia"/>
          <w:rtl w:val="0"/>
          <w:lang w:val="en-US" w:eastAsia="zh-CN"/>
        </w:rPr>
        <w:t>1.</w:t>
      </w:r>
      <w:r>
        <w:rPr>
          <w:rtl w:val="0"/>
        </w:rPr>
        <w:t>某企业为居民企业，2019年的工资薪金总额250万元，职工福利费支出45万元，职工教育经费30万元，该企业在计算应纳税所得额时，应调增的金额是</w:t>
      </w:r>
      <w:r>
        <w:rPr>
          <w:rFonts w:hint="eastAsia"/>
          <w:rtl w:val="0"/>
          <w:lang w:eastAsia="zh-CN"/>
        </w:rPr>
        <w:t>（</w:t>
      </w:r>
      <w:r>
        <w:rPr>
          <w:rFonts w:hint="eastAsia"/>
          <w:rtl w:val="0"/>
          <w:lang w:val="en-US" w:eastAsia="zh-CN"/>
        </w:rPr>
        <w:t xml:space="preserve"> B</w:t>
      </w:r>
      <w:r>
        <w:rPr>
          <w:rFonts w:hint="eastAsia"/>
          <w:rtl w:val="0"/>
          <w:lang w:val="en-US" w:eastAsia="zh-CN"/>
        </w:rPr>
        <w:tab/>
      </w:r>
      <w:r>
        <w:rPr>
          <w:rFonts w:hint="eastAsia"/>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A.10万元</w:t>
      </w:r>
      <w:r>
        <w:rPr>
          <w:rFonts w:hint="eastAsia"/>
          <w:rtl w:val="0"/>
          <w:lang w:val="en-US" w:eastAsia="zh-CN"/>
        </w:rPr>
        <w:tab/>
      </w:r>
      <w:r>
        <w:rPr>
          <w:rFonts w:hint="eastAsia"/>
          <w:rtl w:val="0"/>
          <w:lang w:val="en-US" w:eastAsia="zh-CN"/>
        </w:rPr>
        <w:tab/>
      </w:r>
      <w:r>
        <w:rPr>
          <w:rFonts w:hint="eastAsia"/>
          <w:rtl w:val="0"/>
          <w:lang w:val="en-US" w:eastAsia="zh-CN"/>
        </w:rPr>
        <w:tab/>
      </w:r>
      <w:r>
        <w:rPr>
          <w:rtl w:val="0"/>
        </w:rPr>
        <w:t>B.20万元</w:t>
      </w:r>
      <w:r>
        <w:rPr>
          <w:rFonts w:hint="eastAsia"/>
          <w:rtl w:val="0"/>
          <w:lang w:val="en-US" w:eastAsia="zh-CN"/>
        </w:rPr>
        <w:tab/>
      </w:r>
      <w:r>
        <w:rPr>
          <w:rFonts w:hint="eastAsia"/>
          <w:rtl w:val="0"/>
          <w:lang w:val="en-US" w:eastAsia="zh-CN"/>
        </w:rPr>
        <w:tab/>
      </w:r>
      <w:r>
        <w:rPr>
          <w:rFonts w:hint="eastAsia"/>
          <w:rtl w:val="0"/>
          <w:lang w:val="en-US" w:eastAsia="zh-CN"/>
        </w:rPr>
        <w:tab/>
      </w:r>
      <w:r>
        <w:rPr>
          <w:rtl w:val="0"/>
        </w:rPr>
        <w:t>C.30万元</w:t>
      </w:r>
      <w:r>
        <w:rPr>
          <w:rFonts w:hint="eastAsia"/>
          <w:rtl w:val="0"/>
          <w:lang w:val="en-US" w:eastAsia="zh-CN"/>
        </w:rPr>
        <w:tab/>
      </w:r>
      <w:r>
        <w:rPr>
          <w:rFonts w:hint="eastAsia"/>
          <w:rtl w:val="0"/>
          <w:lang w:val="en-US" w:eastAsia="zh-CN"/>
        </w:rPr>
        <w:tab/>
      </w:r>
      <w:r>
        <w:rPr>
          <w:rFonts w:hint="eastAsia"/>
          <w:rtl w:val="0"/>
          <w:lang w:val="en-US" w:eastAsia="zh-CN"/>
        </w:rPr>
        <w:tab/>
      </w:r>
      <w:r>
        <w:rPr>
          <w:rtl w:val="0"/>
        </w:rPr>
        <w:t>D.45万元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tl w:val="0"/>
        </w:rPr>
      </w:pPr>
      <w:r>
        <w:rPr>
          <w:rFonts w:hint="eastAsia"/>
          <w:rtl w:val="0"/>
          <w:lang w:val="en-US" w:eastAsia="zh-CN"/>
        </w:rPr>
        <w:t>2.</w:t>
      </w:r>
      <w:r>
        <w:rPr>
          <w:rtl w:val="0"/>
        </w:rPr>
        <w:t>企业拨缴的工会经费，准予所得税税前扣除的比例是不超过工资薪金总额的</w:t>
      </w:r>
      <w:r>
        <w:rPr>
          <w:rFonts w:hint="eastAsia"/>
          <w:rtl w:val="0"/>
          <w:lang w:eastAsia="zh-CN"/>
        </w:rPr>
        <w:t>（</w:t>
      </w:r>
      <w:r>
        <w:rPr>
          <w:rFonts w:hint="eastAsia"/>
          <w:rtl w:val="0"/>
          <w:lang w:val="en-US" w:eastAsia="zh-CN"/>
        </w:rPr>
        <w:t xml:space="preserve"> A </w:t>
      </w:r>
      <w:r>
        <w:rPr>
          <w:rFonts w:hint="eastAsia"/>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A.2%</w:t>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tl w:val="0"/>
        </w:rPr>
        <w:t>B.5%</w:t>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tl w:val="0"/>
        </w:rPr>
        <w:t>C.8%</w:t>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tl w:val="0"/>
        </w:rPr>
        <w:t>D.14%</w:t>
      </w:r>
    </w:p>
    <w:p>
      <w:pPr>
        <w:keepNext w:val="0"/>
        <w:keepLines w:val="0"/>
        <w:pageBreakBefore w:val="0"/>
        <w:widowControl w:val="0"/>
        <w:kinsoku/>
        <w:wordWrap/>
        <w:overflowPunct/>
        <w:topLinePunct w:val="0"/>
        <w:autoSpaceDE/>
        <w:autoSpaceDN/>
        <w:bidi w:val="0"/>
        <w:adjustRightInd/>
        <w:snapToGrid/>
        <w:spacing w:line="400" w:lineRule="exact"/>
        <w:textAlignment w:val="auto"/>
        <w:rPr>
          <w:rtl w:val="0"/>
        </w:rPr>
      </w:pPr>
      <w:r>
        <w:rPr>
          <w:rFonts w:hint="eastAsia"/>
          <w:rtl w:val="0"/>
          <w:lang w:val="en-US" w:eastAsia="zh-CN"/>
        </w:rPr>
        <w:t>3.</w:t>
      </w:r>
      <w:r>
        <w:rPr>
          <w:rtl w:val="0"/>
        </w:rPr>
        <w:t>某企业本年度实现销售收入3 000万元，发生符合条件的广告费和业务宣传费支出350万元，上年度未在税前扣除完的符合条件的广告费和业务宣传费60万元。在计算该企业当年度应纳税所得额时，允许扣除的广告费和业务宣传费为</w:t>
      </w:r>
      <w:r>
        <w:rPr>
          <w:rFonts w:hint="eastAsia"/>
          <w:rtl w:val="0"/>
          <w:lang w:eastAsia="zh-CN"/>
        </w:rPr>
        <w:t>（</w:t>
      </w:r>
      <w:r>
        <w:rPr>
          <w:rFonts w:hint="eastAsia"/>
          <w:rtl w:val="0"/>
          <w:lang w:val="en-US" w:eastAsia="zh-CN"/>
        </w:rPr>
        <w:t xml:space="preserve"> C</w:t>
      </w:r>
      <w:r>
        <w:rPr>
          <w:rFonts w:hint="eastAsia"/>
          <w:rtl w:val="0"/>
          <w:lang w:val="en-US" w:eastAsia="zh-CN"/>
        </w:rPr>
        <w:tab/>
      </w:r>
      <w:r>
        <w:rPr>
          <w:rFonts w:hint="eastAsia"/>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A.350万元</w:t>
      </w:r>
      <w:r>
        <w:rPr>
          <w:rFonts w:hint="eastAsia"/>
          <w:rtl w:val="0"/>
          <w:lang w:val="en-US" w:eastAsia="zh-CN"/>
        </w:rPr>
        <w:tab/>
      </w:r>
      <w:r>
        <w:rPr>
          <w:rFonts w:hint="eastAsia"/>
          <w:rtl w:val="0"/>
          <w:lang w:val="en-US" w:eastAsia="zh-CN"/>
        </w:rPr>
        <w:tab/>
      </w:r>
      <w:r>
        <w:rPr>
          <w:rFonts w:hint="eastAsia"/>
          <w:rtl w:val="0"/>
          <w:lang w:val="en-US" w:eastAsia="zh-CN"/>
        </w:rPr>
        <w:tab/>
      </w:r>
      <w:r>
        <w:rPr>
          <w:rtl w:val="0"/>
        </w:rPr>
        <w:t>B.360万元</w:t>
      </w:r>
      <w:r>
        <w:rPr>
          <w:rFonts w:hint="eastAsia"/>
          <w:rtl w:val="0"/>
          <w:lang w:val="en-US" w:eastAsia="zh-CN"/>
        </w:rPr>
        <w:tab/>
      </w:r>
      <w:r>
        <w:rPr>
          <w:rFonts w:hint="eastAsia"/>
          <w:rtl w:val="0"/>
          <w:lang w:val="en-US" w:eastAsia="zh-CN"/>
        </w:rPr>
        <w:tab/>
      </w:r>
      <w:r>
        <w:rPr>
          <w:rFonts w:hint="eastAsia"/>
          <w:rtl w:val="0"/>
          <w:lang w:val="en-US" w:eastAsia="zh-CN"/>
        </w:rPr>
        <w:tab/>
      </w:r>
      <w:r>
        <w:rPr>
          <w:rtl w:val="0"/>
        </w:rPr>
        <w:t>C.410万元</w:t>
      </w:r>
      <w:r>
        <w:rPr>
          <w:rFonts w:hint="eastAsia"/>
          <w:rtl w:val="0"/>
          <w:lang w:val="en-US" w:eastAsia="zh-CN"/>
        </w:rPr>
        <w:tab/>
      </w:r>
      <w:r>
        <w:rPr>
          <w:rFonts w:hint="eastAsia"/>
          <w:rtl w:val="0"/>
          <w:lang w:val="en-US" w:eastAsia="zh-CN"/>
        </w:rPr>
        <w:tab/>
      </w:r>
      <w:r>
        <w:rPr>
          <w:rFonts w:hint="eastAsia"/>
          <w:rtl w:val="0"/>
          <w:lang w:val="en-US" w:eastAsia="zh-CN"/>
        </w:rPr>
        <w:tab/>
      </w:r>
      <w:r>
        <w:rPr>
          <w:rtl w:val="0"/>
        </w:rPr>
        <w:t>D.450万元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tl w:val="0"/>
        </w:rPr>
      </w:pPr>
      <w:r>
        <w:rPr>
          <w:rFonts w:hint="eastAsia"/>
          <w:rtl w:val="0"/>
          <w:lang w:val="en-US" w:eastAsia="zh-CN"/>
        </w:rPr>
        <w:t>4.</w:t>
      </w:r>
      <w:r>
        <w:rPr>
          <w:rtl w:val="0"/>
        </w:rPr>
        <w:t>某企业本年实现销售收入1 000万元，利润总额200万元，全年发生的与生产经营活动有关的业务招待费支出10万元，持有国债取得的利息收入3万元，假设无其他纳税调整项目，则该企业当年企业所得税应纳税额为</w:t>
      </w:r>
      <w:r>
        <w:rPr>
          <w:rFonts w:hint="eastAsia"/>
          <w:rtl w:val="0"/>
          <w:lang w:eastAsia="zh-CN"/>
        </w:rPr>
        <w:t>（</w:t>
      </w:r>
      <w:r>
        <w:rPr>
          <w:rFonts w:hint="eastAsia"/>
          <w:rtl w:val="0"/>
          <w:lang w:val="en-US" w:eastAsia="zh-CN"/>
        </w:rPr>
        <w:t xml:space="preserve"> C</w:t>
      </w:r>
      <w:r>
        <w:rPr>
          <w:rFonts w:hint="eastAsia"/>
          <w:rtl w:val="0"/>
          <w:lang w:val="en-US" w:eastAsia="zh-CN"/>
        </w:rPr>
        <w:tab/>
      </w:r>
      <w:r>
        <w:rPr>
          <w:rFonts w:hint="eastAsia"/>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A.47.75万元</w:t>
      </w:r>
      <w:r>
        <w:rPr>
          <w:rFonts w:hint="eastAsia"/>
          <w:rtl w:val="0"/>
          <w:lang w:val="en-US" w:eastAsia="zh-CN"/>
        </w:rPr>
        <w:tab/>
      </w:r>
      <w:r>
        <w:rPr>
          <w:rFonts w:hint="eastAsia"/>
          <w:rtl w:val="0"/>
          <w:lang w:val="en-US" w:eastAsia="zh-CN"/>
        </w:rPr>
        <w:tab/>
      </w:r>
      <w:r>
        <w:rPr>
          <w:rtl w:val="0"/>
        </w:rPr>
        <w:t>B.50.25万元</w:t>
      </w:r>
      <w:r>
        <w:rPr>
          <w:rFonts w:hint="eastAsia"/>
          <w:rtl w:val="0"/>
          <w:lang w:val="en-US" w:eastAsia="zh-CN"/>
        </w:rPr>
        <w:tab/>
      </w:r>
      <w:r>
        <w:rPr>
          <w:rFonts w:hint="eastAsia"/>
          <w:rtl w:val="0"/>
          <w:lang w:val="en-US" w:eastAsia="zh-CN"/>
        </w:rPr>
        <w:tab/>
      </w:r>
      <w:r>
        <w:rPr>
          <w:rFonts w:hint="eastAsia"/>
          <w:rtl w:val="0"/>
          <w:lang w:val="en-US" w:eastAsia="zh-CN"/>
        </w:rPr>
        <w:tab/>
      </w:r>
      <w:r>
        <w:rPr>
          <w:rtl w:val="0"/>
        </w:rPr>
        <w:t>C.50.50万元</w:t>
      </w:r>
      <w:r>
        <w:rPr>
          <w:rFonts w:hint="eastAsia"/>
          <w:rtl w:val="0"/>
          <w:lang w:val="en-US" w:eastAsia="zh-CN"/>
        </w:rPr>
        <w:tab/>
      </w:r>
      <w:r>
        <w:rPr>
          <w:rFonts w:hint="eastAsia"/>
          <w:rtl w:val="0"/>
          <w:lang w:val="en-US" w:eastAsia="zh-CN"/>
        </w:rPr>
        <w:tab/>
      </w:r>
      <w:r>
        <w:rPr>
          <w:rFonts w:hint="eastAsia"/>
          <w:rtl w:val="0"/>
          <w:lang w:val="en-US" w:eastAsia="zh-CN"/>
        </w:rPr>
        <w:tab/>
      </w:r>
      <w:r>
        <w:rPr>
          <w:rtl w:val="0"/>
        </w:rPr>
        <w:t>D.51.75万元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tl w:val="0"/>
        </w:rPr>
      </w:pPr>
      <w:r>
        <w:rPr>
          <w:rFonts w:hint="eastAsia"/>
          <w:rtl w:val="0"/>
          <w:lang w:val="en-US" w:eastAsia="zh-CN"/>
        </w:rPr>
        <w:t>5.</w:t>
      </w:r>
      <w:r>
        <w:rPr>
          <w:rtl w:val="0"/>
        </w:rPr>
        <w:t>2018年某居民企业实现商品销售收入2000万元，发生现金折扣100万元，接受捐赠收入100万元，转让无形资产所有权收入20万元。该企业当年实际发生业务招待费30万元，广告费240万元，业务宣传费80万元。2018年该企业可税前扣除的业务招待费、广告费、业务招待费合计是</w:t>
      </w:r>
      <w:r>
        <w:rPr>
          <w:rFonts w:hint="eastAsia"/>
          <w:rtl w:val="0"/>
          <w:lang w:eastAsia="zh-CN"/>
        </w:rPr>
        <w:t>（</w:t>
      </w:r>
      <w:r>
        <w:rPr>
          <w:rFonts w:hint="eastAsia"/>
          <w:rtl w:val="0"/>
          <w:lang w:val="en-US" w:eastAsia="zh-CN"/>
        </w:rPr>
        <w:t xml:space="preserve"> B</w:t>
      </w:r>
      <w:r>
        <w:rPr>
          <w:rFonts w:hint="eastAsia"/>
          <w:rtl w:val="0"/>
          <w:lang w:val="en-US" w:eastAsia="zh-CN"/>
        </w:rPr>
        <w:tab/>
      </w:r>
      <w:r>
        <w:rPr>
          <w:rFonts w:hint="eastAsia"/>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A.294.5万元</w:t>
      </w:r>
      <w:r>
        <w:rPr>
          <w:rFonts w:hint="eastAsia"/>
          <w:rtl w:val="0"/>
          <w:lang w:val="en-US" w:eastAsia="zh-CN"/>
        </w:rPr>
        <w:tab/>
      </w:r>
      <w:r>
        <w:rPr>
          <w:rFonts w:hint="eastAsia"/>
          <w:rtl w:val="0"/>
          <w:lang w:val="en-US" w:eastAsia="zh-CN"/>
        </w:rPr>
        <w:tab/>
      </w:r>
      <w:r>
        <w:rPr>
          <w:rtl w:val="0"/>
        </w:rPr>
        <w:t>B.310万元</w:t>
      </w:r>
      <w:r>
        <w:rPr>
          <w:rFonts w:hint="eastAsia"/>
          <w:rtl w:val="0"/>
          <w:lang w:val="en-US" w:eastAsia="zh-CN"/>
        </w:rPr>
        <w:tab/>
      </w:r>
      <w:r>
        <w:rPr>
          <w:rFonts w:hint="eastAsia"/>
          <w:rtl w:val="0"/>
          <w:lang w:val="en-US" w:eastAsia="zh-CN"/>
        </w:rPr>
        <w:tab/>
      </w:r>
      <w:r>
        <w:rPr>
          <w:rFonts w:hint="eastAsia"/>
          <w:rtl w:val="0"/>
          <w:lang w:val="en-US" w:eastAsia="zh-CN"/>
        </w:rPr>
        <w:tab/>
      </w:r>
      <w:r>
        <w:rPr>
          <w:rtl w:val="0"/>
        </w:rPr>
        <w:t>C.325.5万元</w:t>
      </w:r>
      <w:r>
        <w:rPr>
          <w:rFonts w:hint="eastAsia"/>
          <w:rtl w:val="0"/>
          <w:lang w:val="en-US" w:eastAsia="zh-CN"/>
        </w:rPr>
        <w:tab/>
      </w:r>
      <w:r>
        <w:rPr>
          <w:rFonts w:hint="eastAsia"/>
          <w:rtl w:val="0"/>
          <w:lang w:val="en-US" w:eastAsia="zh-CN"/>
        </w:rPr>
        <w:tab/>
      </w:r>
      <w:r>
        <w:rPr>
          <w:rFonts w:hint="eastAsia"/>
          <w:rtl w:val="0"/>
          <w:lang w:val="en-US" w:eastAsia="zh-CN"/>
        </w:rPr>
        <w:tab/>
      </w:r>
      <w:r>
        <w:rPr>
          <w:rtl w:val="0"/>
        </w:rPr>
        <w:t>D.330万元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tl w:val="0"/>
        </w:rPr>
      </w:pPr>
      <w:r>
        <w:rPr>
          <w:rFonts w:hint="eastAsia"/>
          <w:rtl w:val="0"/>
          <w:lang w:val="en-US" w:eastAsia="zh-CN"/>
        </w:rPr>
        <w:t>6.</w:t>
      </w:r>
      <w:r>
        <w:rPr>
          <w:rtl w:val="0"/>
        </w:rPr>
        <w:t>某一般纳税人企业，当期的销项税额为50 000元，当期进项税额为30 000元，进项税额转出为10 000元，假定不考虑其他因素，则当期应纳增值税税额为</w:t>
      </w:r>
      <w:r>
        <w:rPr>
          <w:rFonts w:hint="eastAsia"/>
          <w:rtl w:val="0"/>
          <w:lang w:eastAsia="zh-CN"/>
        </w:rPr>
        <w:t>（</w:t>
      </w:r>
      <w:r>
        <w:rPr>
          <w:rFonts w:hint="eastAsia"/>
          <w:rtl w:val="0"/>
          <w:lang w:val="en-US" w:eastAsia="zh-CN"/>
        </w:rPr>
        <w:t xml:space="preserve"> C</w:t>
      </w:r>
      <w:r>
        <w:rPr>
          <w:rFonts w:hint="eastAsia"/>
          <w:rtl w:val="0"/>
          <w:lang w:val="en-US" w:eastAsia="zh-CN"/>
        </w:rPr>
        <w:tab/>
      </w:r>
      <w:r>
        <w:rPr>
          <w:rFonts w:hint="eastAsia"/>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A.10 000元</w:t>
      </w:r>
      <w:r>
        <w:rPr>
          <w:rFonts w:hint="eastAsia"/>
          <w:rtl w:val="0"/>
          <w:lang w:val="en-US" w:eastAsia="zh-CN"/>
        </w:rPr>
        <w:tab/>
      </w:r>
      <w:r>
        <w:rPr>
          <w:rFonts w:hint="eastAsia"/>
          <w:rtl w:val="0"/>
          <w:lang w:val="en-US" w:eastAsia="zh-CN"/>
        </w:rPr>
        <w:tab/>
      </w:r>
      <w:r>
        <w:rPr>
          <w:rFonts w:hint="eastAsia"/>
          <w:rtl w:val="0"/>
          <w:lang w:val="en-US" w:eastAsia="zh-CN"/>
        </w:rPr>
        <w:tab/>
      </w:r>
      <w:r>
        <w:rPr>
          <w:rtl w:val="0"/>
        </w:rPr>
        <w:t>B.20 000元</w:t>
      </w:r>
      <w:r>
        <w:rPr>
          <w:rFonts w:hint="eastAsia"/>
          <w:rtl w:val="0"/>
          <w:lang w:val="en-US" w:eastAsia="zh-CN"/>
        </w:rPr>
        <w:tab/>
      </w:r>
      <w:r>
        <w:rPr>
          <w:rFonts w:hint="eastAsia"/>
          <w:rtl w:val="0"/>
          <w:lang w:val="en-US" w:eastAsia="zh-CN"/>
        </w:rPr>
        <w:tab/>
      </w:r>
      <w:r>
        <w:rPr>
          <w:rFonts w:hint="eastAsia"/>
          <w:rtl w:val="0"/>
          <w:lang w:val="en-US" w:eastAsia="zh-CN"/>
        </w:rPr>
        <w:tab/>
      </w:r>
      <w:r>
        <w:rPr>
          <w:rtl w:val="0"/>
        </w:rPr>
        <w:t>C.30 000元</w:t>
      </w:r>
      <w:r>
        <w:rPr>
          <w:rFonts w:hint="eastAsia"/>
          <w:rtl w:val="0"/>
          <w:lang w:val="en-US" w:eastAsia="zh-CN"/>
        </w:rPr>
        <w:tab/>
      </w:r>
      <w:r>
        <w:rPr>
          <w:rFonts w:hint="eastAsia"/>
          <w:rtl w:val="0"/>
          <w:lang w:val="en-US" w:eastAsia="zh-CN"/>
        </w:rPr>
        <w:tab/>
      </w:r>
      <w:r>
        <w:rPr>
          <w:rFonts w:hint="eastAsia"/>
          <w:rtl w:val="0"/>
          <w:lang w:val="en-US" w:eastAsia="zh-CN"/>
        </w:rPr>
        <w:tab/>
      </w:r>
      <w:r>
        <w:rPr>
          <w:rtl w:val="0"/>
        </w:rPr>
        <w:t>D.60 000元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tl w:val="0"/>
        </w:rPr>
      </w:pPr>
      <w:r>
        <w:rPr>
          <w:rFonts w:hint="eastAsia"/>
          <w:rtl w:val="0"/>
          <w:lang w:val="en-US" w:eastAsia="zh-CN"/>
        </w:rPr>
        <w:t>7.</w:t>
      </w:r>
      <w:r>
        <w:rPr>
          <w:rtl w:val="0"/>
        </w:rPr>
        <w:t>在计算企业所得税应纳税所得额时，准予从当年收入总额中扣除的是</w:t>
      </w:r>
      <w:r>
        <w:rPr>
          <w:rFonts w:hint="eastAsia"/>
          <w:rtl w:val="0"/>
          <w:lang w:eastAsia="zh-CN"/>
        </w:rPr>
        <w:t>（</w:t>
      </w:r>
      <w:r>
        <w:rPr>
          <w:rFonts w:hint="eastAsia"/>
          <w:rtl w:val="0"/>
          <w:lang w:val="en-US" w:eastAsia="zh-CN"/>
        </w:rPr>
        <w:t xml:space="preserve"> D</w:t>
      </w:r>
      <w:r>
        <w:rPr>
          <w:rFonts w:hint="eastAsia"/>
          <w:rtl w:val="0"/>
          <w:lang w:val="en-US" w:eastAsia="zh-CN"/>
        </w:rPr>
        <w:tab/>
      </w:r>
      <w:r>
        <w:rPr>
          <w:rFonts w:hint="eastAsia"/>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A.非广告性质的赞助支出</w:t>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tl w:val="0"/>
        </w:rPr>
        <w:t>B.各项税收滞纳、罚款支出</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C.罚金、罚款和被没收财物的损失</w:t>
      </w:r>
      <w:r>
        <w:rPr>
          <w:rFonts w:hint="eastAsia"/>
          <w:rtl w:val="0"/>
          <w:lang w:val="en-US" w:eastAsia="zh-CN"/>
        </w:rPr>
        <w:tab/>
      </w:r>
      <w:r>
        <w:rPr>
          <w:rFonts w:hint="eastAsia"/>
          <w:rtl w:val="0"/>
          <w:lang w:val="en-US" w:eastAsia="zh-CN"/>
        </w:rPr>
        <w:tab/>
      </w:r>
      <w:r>
        <w:rPr>
          <w:rFonts w:hint="eastAsia"/>
          <w:rtl w:val="0"/>
          <w:lang w:val="en-US" w:eastAsia="zh-CN"/>
        </w:rPr>
        <w:tab/>
      </w:r>
      <w:r>
        <w:rPr>
          <w:rtl w:val="0"/>
        </w:rPr>
        <w:t>D.在利润总额12%以内的公益性捐赠支出</w:t>
      </w:r>
    </w:p>
    <w:p>
      <w:pPr>
        <w:keepNext w:val="0"/>
        <w:keepLines w:val="0"/>
        <w:pageBreakBefore w:val="0"/>
        <w:widowControl w:val="0"/>
        <w:kinsoku/>
        <w:wordWrap/>
        <w:overflowPunct/>
        <w:topLinePunct w:val="0"/>
        <w:autoSpaceDE/>
        <w:autoSpaceDN/>
        <w:bidi w:val="0"/>
        <w:adjustRightInd/>
        <w:snapToGrid/>
        <w:spacing w:line="400" w:lineRule="exact"/>
        <w:textAlignment w:val="auto"/>
        <w:rPr>
          <w:rtl w:val="0"/>
        </w:rPr>
      </w:pPr>
      <w:r>
        <w:rPr>
          <w:rFonts w:hint="eastAsia"/>
          <w:rtl w:val="0"/>
          <w:lang w:val="en-US" w:eastAsia="zh-CN"/>
        </w:rPr>
        <w:t>8.</w:t>
      </w:r>
      <w:r>
        <w:rPr>
          <w:rtl w:val="0"/>
        </w:rPr>
        <w:t>某企业本年度实现利润总额200万元，在营业外支出账户列支了通过公益性社会团体向贫困地区的捐款25万元、直接向某小学捐款15万元。在计算该企业当年度应纳税所得额时，允许扣除的捐款数额为</w:t>
      </w:r>
      <w:r>
        <w:rPr>
          <w:rFonts w:hint="eastAsia"/>
          <w:rtl w:val="0"/>
          <w:lang w:eastAsia="zh-CN"/>
        </w:rPr>
        <w:t>（</w:t>
      </w:r>
      <w:r>
        <w:rPr>
          <w:rFonts w:hint="eastAsia"/>
          <w:rtl w:val="0"/>
          <w:lang w:val="en-US" w:eastAsia="zh-CN"/>
        </w:rPr>
        <w:t xml:space="preserve"> B </w:t>
      </w:r>
      <w:r>
        <w:rPr>
          <w:rFonts w:hint="eastAsia"/>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A.15万元</w:t>
      </w:r>
      <w:r>
        <w:rPr>
          <w:rFonts w:hint="eastAsia"/>
          <w:rtl w:val="0"/>
          <w:lang w:val="en-US" w:eastAsia="zh-CN"/>
        </w:rPr>
        <w:tab/>
      </w:r>
      <w:r>
        <w:rPr>
          <w:rFonts w:hint="eastAsia"/>
          <w:rtl w:val="0"/>
          <w:lang w:val="en-US" w:eastAsia="zh-CN"/>
        </w:rPr>
        <w:tab/>
      </w:r>
      <w:r>
        <w:rPr>
          <w:rFonts w:hint="eastAsia"/>
          <w:rtl w:val="0"/>
          <w:lang w:val="en-US" w:eastAsia="zh-CN"/>
        </w:rPr>
        <w:tab/>
      </w:r>
      <w:r>
        <w:rPr>
          <w:rtl w:val="0"/>
        </w:rPr>
        <w:t>B.24万元</w:t>
      </w:r>
      <w:r>
        <w:rPr>
          <w:rFonts w:hint="eastAsia"/>
          <w:rtl w:val="0"/>
          <w:lang w:val="en-US" w:eastAsia="zh-CN"/>
        </w:rPr>
        <w:tab/>
      </w:r>
      <w:r>
        <w:rPr>
          <w:rFonts w:hint="eastAsia"/>
          <w:rtl w:val="0"/>
          <w:lang w:val="en-US" w:eastAsia="zh-CN"/>
        </w:rPr>
        <w:tab/>
      </w:r>
      <w:r>
        <w:rPr>
          <w:rFonts w:hint="eastAsia"/>
          <w:rtl w:val="0"/>
          <w:lang w:val="en-US" w:eastAsia="zh-CN"/>
        </w:rPr>
        <w:tab/>
      </w:r>
      <w:r>
        <w:rPr>
          <w:rtl w:val="0"/>
        </w:rPr>
        <w:t>C.25万元</w:t>
      </w:r>
      <w:r>
        <w:rPr>
          <w:rFonts w:hint="eastAsia"/>
          <w:rtl w:val="0"/>
          <w:lang w:val="en-US" w:eastAsia="zh-CN"/>
        </w:rPr>
        <w:tab/>
      </w:r>
      <w:r>
        <w:rPr>
          <w:rFonts w:hint="eastAsia"/>
          <w:rtl w:val="0"/>
          <w:lang w:val="en-US" w:eastAsia="zh-CN"/>
        </w:rPr>
        <w:tab/>
      </w:r>
      <w:r>
        <w:rPr>
          <w:rFonts w:hint="eastAsia"/>
          <w:rtl w:val="0"/>
          <w:lang w:val="en-US" w:eastAsia="zh-CN"/>
        </w:rPr>
        <w:tab/>
      </w:r>
      <w:r>
        <w:rPr>
          <w:rtl w:val="0"/>
        </w:rPr>
        <w:t>D.40万元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tl w:val="0"/>
        </w:rPr>
      </w:pPr>
      <w:r>
        <w:rPr>
          <w:rFonts w:hint="eastAsia"/>
          <w:rtl w:val="0"/>
          <w:lang w:val="en-US" w:eastAsia="zh-CN"/>
        </w:rPr>
        <w:t>9.</w:t>
      </w:r>
      <w:r>
        <w:rPr>
          <w:rtl w:val="0"/>
        </w:rPr>
        <w:t>某企业发生的下列支出中，在计算应纳税所得额时可以扣除的是</w:t>
      </w:r>
      <w:r>
        <w:rPr>
          <w:rFonts w:hint="eastAsia"/>
          <w:rtl w:val="0"/>
          <w:lang w:eastAsia="zh-CN"/>
        </w:rPr>
        <w:t>（</w:t>
      </w:r>
      <w:r>
        <w:rPr>
          <w:rFonts w:hint="eastAsia"/>
          <w:rtl w:val="0"/>
          <w:lang w:val="en-US" w:eastAsia="zh-CN"/>
        </w:rPr>
        <w:t xml:space="preserve"> B</w:t>
      </w:r>
      <w:r>
        <w:rPr>
          <w:rFonts w:hint="eastAsia"/>
          <w:rtl w:val="0"/>
          <w:lang w:val="en-US" w:eastAsia="zh-CN"/>
        </w:rPr>
        <w:tab/>
      </w:r>
      <w:r>
        <w:rPr>
          <w:rFonts w:hint="eastAsia"/>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A.缴纳罚金5万元</w:t>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tl w:val="0"/>
        </w:rPr>
        <w:t>B.缴纳银行罚息6万元</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C.缴纳税收滞纳金7万元</w:t>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tl w:val="0"/>
        </w:rPr>
        <w:t>D.直接赞助某学校8万元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tl w:val="0"/>
        </w:rPr>
      </w:pPr>
      <w:r>
        <w:rPr>
          <w:rFonts w:hint="eastAsia"/>
          <w:rtl w:val="0"/>
          <w:lang w:val="en-US" w:eastAsia="zh-CN"/>
        </w:rPr>
        <w:t>10.</w:t>
      </w:r>
      <w:r>
        <w:rPr>
          <w:rtl w:val="0"/>
        </w:rPr>
        <w:t>企业所得税纳税人有</w:t>
      </w:r>
      <w:r>
        <w:rPr>
          <w:rFonts w:hint="eastAsia"/>
          <w:rtl w:val="0"/>
          <w:lang w:eastAsia="zh-CN"/>
        </w:rPr>
        <w:t>（</w:t>
      </w:r>
      <w:r>
        <w:rPr>
          <w:rFonts w:hint="eastAsia"/>
          <w:rtl w:val="0"/>
          <w:lang w:val="en-US" w:eastAsia="zh-CN"/>
        </w:rPr>
        <w:t xml:space="preserve"> A </w:t>
      </w:r>
      <w:r>
        <w:rPr>
          <w:rFonts w:hint="eastAsia"/>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A.外资企业</w:t>
      </w:r>
      <w:r>
        <w:rPr>
          <w:rFonts w:hint="eastAsia"/>
          <w:rtl w:val="0"/>
          <w:lang w:val="en-US" w:eastAsia="zh-CN"/>
        </w:rPr>
        <w:tab/>
      </w:r>
      <w:r>
        <w:rPr>
          <w:rFonts w:hint="eastAsia"/>
          <w:rtl w:val="0"/>
          <w:lang w:val="en-US" w:eastAsia="zh-CN"/>
        </w:rPr>
        <w:tab/>
      </w:r>
      <w:r>
        <w:rPr>
          <w:rFonts w:hint="eastAsia"/>
          <w:rtl w:val="0"/>
          <w:lang w:val="en-US" w:eastAsia="zh-CN"/>
        </w:rPr>
        <w:tab/>
      </w:r>
      <w:r>
        <w:rPr>
          <w:rtl w:val="0"/>
        </w:rPr>
        <w:t>B.合伙企业</w:t>
      </w:r>
      <w:r>
        <w:rPr>
          <w:rFonts w:hint="eastAsia"/>
          <w:rtl w:val="0"/>
          <w:lang w:val="en-US" w:eastAsia="zh-CN"/>
        </w:rPr>
        <w:tab/>
      </w:r>
      <w:r>
        <w:rPr>
          <w:rFonts w:hint="eastAsia"/>
          <w:rtl w:val="0"/>
          <w:lang w:val="en-US" w:eastAsia="zh-CN"/>
        </w:rPr>
        <w:tab/>
      </w:r>
      <w:r>
        <w:rPr>
          <w:rFonts w:hint="eastAsia"/>
          <w:rtl w:val="0"/>
          <w:lang w:val="en-US" w:eastAsia="zh-CN"/>
        </w:rPr>
        <w:tab/>
      </w:r>
      <w:r>
        <w:rPr>
          <w:rtl w:val="0"/>
        </w:rPr>
        <w:t>C.个体工商户</w:t>
      </w:r>
      <w:r>
        <w:rPr>
          <w:rFonts w:hint="eastAsia"/>
          <w:rtl w:val="0"/>
          <w:lang w:val="en-US" w:eastAsia="zh-CN"/>
        </w:rPr>
        <w:tab/>
      </w:r>
      <w:r>
        <w:rPr>
          <w:rFonts w:hint="eastAsia"/>
          <w:rtl w:val="0"/>
          <w:lang w:val="en-US" w:eastAsia="zh-CN"/>
        </w:rPr>
        <w:tab/>
      </w:r>
      <w:r>
        <w:rPr>
          <w:rFonts w:hint="eastAsia"/>
          <w:rtl w:val="0"/>
          <w:lang w:val="en-US" w:eastAsia="zh-CN"/>
        </w:rPr>
        <w:tab/>
      </w:r>
      <w:r>
        <w:rPr>
          <w:rtl w:val="0"/>
        </w:rPr>
        <w:t>D.个人独资企业</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tl w:val="0"/>
          <w:lang w:val="en-US" w:eastAsia="zh-CN"/>
        </w:rPr>
      </w:pPr>
      <w:r>
        <w:rPr>
          <w:rFonts w:hint="eastAsia"/>
          <w:rtl w:val="0"/>
          <w:lang w:val="en-US" w:eastAsia="zh-CN"/>
        </w:rPr>
        <w:t>二、多选题（3</w:t>
      </w:r>
      <w:r>
        <w:rPr>
          <w:rFonts w:hint="eastAsia"/>
          <w:rtl w:val="0"/>
        </w:rPr>
        <w:t>分/题，小计</w:t>
      </w:r>
      <w:r>
        <w:rPr>
          <w:rFonts w:hint="eastAsia"/>
          <w:rtl w:val="0"/>
          <w:lang w:val="en-US" w:eastAsia="zh-CN"/>
        </w:rPr>
        <w:t>30</w:t>
      </w:r>
      <w:r>
        <w:rPr>
          <w:rFonts w:hint="eastAsia"/>
          <w:rtl w:val="0"/>
        </w:rPr>
        <w:t>分</w:t>
      </w:r>
      <w:r>
        <w:rPr>
          <w:rFonts w:hint="eastAsia"/>
          <w:rtl w:val="0"/>
          <w:lang w:val="en-US" w:eastAsia="zh-CN"/>
        </w:rPr>
        <w:t>）</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eastAsiaTheme="minorEastAsia"/>
          <w:rtl w:val="0"/>
          <w:lang w:eastAsia="zh-CN"/>
        </w:rPr>
      </w:pPr>
      <w:r>
        <w:rPr>
          <w:rFonts w:hint="eastAsia"/>
          <w:rtl w:val="0"/>
          <w:lang w:val="en-US" w:eastAsia="zh-CN"/>
        </w:rPr>
        <w:t>1.</w:t>
      </w:r>
      <w:r>
        <w:rPr>
          <w:rtl w:val="0"/>
        </w:rPr>
        <w:t>根据企业所得税法律制度的规定，在计算企业所得税应纳税所得额时不得扣除的有</w:t>
      </w:r>
      <w:r>
        <w:rPr>
          <w:rFonts w:hint="eastAsia"/>
          <w:rtl w:val="0"/>
          <w:lang w:eastAsia="zh-CN"/>
        </w:rPr>
        <w:t>（</w:t>
      </w:r>
      <w:r>
        <w:rPr>
          <w:rFonts w:hint="eastAsia"/>
          <w:rtl w:val="0"/>
          <w:lang w:val="en-US" w:eastAsia="zh-CN"/>
        </w:rPr>
        <w:t>ABCD</w:t>
      </w:r>
      <w:r>
        <w:rPr>
          <w:rFonts w:hint="eastAsia"/>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A.向投资者支付的红利</w:t>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tl w:val="0"/>
        </w:rPr>
        <w:t>B.未经核定的准备金支出</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C.企业内部营业机构之间支付的租金</w:t>
      </w:r>
      <w:r>
        <w:rPr>
          <w:rFonts w:hint="eastAsia"/>
          <w:rtl w:val="0"/>
          <w:lang w:val="en-US" w:eastAsia="zh-CN"/>
        </w:rPr>
        <w:tab/>
      </w:r>
      <w:r>
        <w:rPr>
          <w:rFonts w:hint="eastAsia"/>
          <w:rtl w:val="0"/>
          <w:lang w:val="en-US" w:eastAsia="zh-CN"/>
        </w:rPr>
        <w:tab/>
      </w:r>
      <w:r>
        <w:rPr>
          <w:rtl w:val="0"/>
        </w:rPr>
        <w:t>D.企业内部营业机构之间支付的特许权使用费</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eastAsiaTheme="minorEastAsia"/>
          <w:rtl w:val="0"/>
          <w:lang w:val="en-US" w:eastAsia="zh-CN"/>
        </w:rPr>
      </w:pPr>
      <w:r>
        <w:rPr>
          <w:rFonts w:hint="eastAsia"/>
          <w:rtl w:val="0"/>
          <w:lang w:val="en-US" w:eastAsia="zh-CN"/>
        </w:rPr>
        <w:t>2.</w:t>
      </w:r>
      <w:r>
        <w:rPr>
          <w:rtl w:val="0"/>
        </w:rPr>
        <w:t>适用企业所得税基本税率25%的企业类型有</w:t>
      </w:r>
      <w:r>
        <w:rPr>
          <w:rFonts w:hint="eastAsia"/>
          <w:rtl w:val="0"/>
          <w:lang w:eastAsia="zh-CN"/>
        </w:rPr>
        <w:t>（</w:t>
      </w:r>
      <w:r>
        <w:rPr>
          <w:rFonts w:hint="eastAsia"/>
          <w:rtl w:val="0"/>
          <w:lang w:val="en-US" w:eastAsia="zh-CN"/>
        </w:rPr>
        <w:t>AD</w:t>
      </w:r>
      <w:r>
        <w:rPr>
          <w:rFonts w:hint="eastAsia"/>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A.居民企业</w:t>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tl w:val="0"/>
        </w:rPr>
        <w:t>B.在中国境内设立机构、场所的非居民企业</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C.在中国境内未设立机构场所，但有来自中国境内所得的非居民企业</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D.在中国境内设立机构、场所，且取得的所得与该机构场所有实际联系的非居民企业</w:t>
      </w:r>
    </w:p>
    <w:p>
      <w:pPr>
        <w:keepNext w:val="0"/>
        <w:keepLines w:val="0"/>
        <w:pageBreakBefore w:val="0"/>
        <w:widowControl w:val="0"/>
        <w:kinsoku/>
        <w:wordWrap/>
        <w:overflowPunct/>
        <w:topLinePunct w:val="0"/>
        <w:autoSpaceDE/>
        <w:autoSpaceDN/>
        <w:bidi w:val="0"/>
        <w:adjustRightInd/>
        <w:snapToGrid/>
        <w:spacing w:line="400" w:lineRule="exact"/>
        <w:textAlignment w:val="auto"/>
        <w:rPr>
          <w:rtl w:val="0"/>
        </w:rPr>
      </w:pPr>
      <w:r>
        <w:rPr>
          <w:rFonts w:hint="eastAsia"/>
          <w:rtl w:val="0"/>
          <w:lang w:val="en-US" w:eastAsia="zh-CN"/>
        </w:rPr>
        <w:t>3.</w:t>
      </w:r>
      <w:r>
        <w:rPr>
          <w:rtl w:val="0"/>
        </w:rPr>
        <w:t>根据企业所得税税法的规定，在计算企业所得税应纳税所得额时，不得扣除的项目是</w:t>
      </w:r>
      <w:r>
        <w:rPr>
          <w:rFonts w:hint="eastAsia"/>
          <w:rtl w:val="0"/>
          <w:lang w:eastAsia="zh-CN"/>
        </w:rPr>
        <w:t>（</w:t>
      </w:r>
      <w:r>
        <w:rPr>
          <w:rFonts w:hint="eastAsia"/>
          <w:rtl w:val="0"/>
          <w:lang w:val="en-US" w:eastAsia="zh-CN"/>
        </w:rPr>
        <w:t>ACD</w:t>
      </w:r>
      <w:r>
        <w:rPr>
          <w:rFonts w:hint="eastAsia"/>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A.税收滞纳金</w:t>
      </w:r>
      <w:r>
        <w:rPr>
          <w:rFonts w:hint="eastAsia"/>
          <w:rtl w:val="0"/>
          <w:lang w:val="en-US" w:eastAsia="zh-CN"/>
        </w:rPr>
        <w:tab/>
      </w:r>
      <w:r>
        <w:rPr>
          <w:rFonts w:hint="eastAsia"/>
          <w:rtl w:val="0"/>
          <w:lang w:val="en-US" w:eastAsia="zh-CN"/>
        </w:rPr>
        <w:tab/>
      </w:r>
      <w:r>
        <w:rPr>
          <w:rtl w:val="0"/>
        </w:rPr>
        <w:t>B.公益性捐赠</w:t>
      </w:r>
      <w:r>
        <w:rPr>
          <w:rFonts w:hint="eastAsia"/>
          <w:rtl w:val="0"/>
          <w:lang w:val="en-US" w:eastAsia="zh-CN"/>
        </w:rPr>
        <w:tab/>
      </w:r>
      <w:r>
        <w:rPr>
          <w:rFonts w:hint="eastAsia"/>
          <w:rtl w:val="0"/>
          <w:lang w:val="en-US" w:eastAsia="zh-CN"/>
        </w:rPr>
        <w:tab/>
      </w:r>
      <w:r>
        <w:rPr>
          <w:rFonts w:hint="eastAsia"/>
          <w:rtl w:val="0"/>
          <w:lang w:val="en-US" w:eastAsia="zh-CN"/>
        </w:rPr>
        <w:tab/>
      </w:r>
      <w:r>
        <w:rPr>
          <w:rtl w:val="0"/>
        </w:rPr>
        <w:t>C.企业所得税税款</w:t>
      </w:r>
      <w:r>
        <w:rPr>
          <w:rFonts w:hint="eastAsia"/>
          <w:rtl w:val="0"/>
          <w:lang w:val="en-US" w:eastAsia="zh-CN"/>
        </w:rPr>
        <w:tab/>
      </w:r>
      <w:r>
        <w:rPr>
          <w:rFonts w:hint="eastAsia"/>
          <w:rtl w:val="0"/>
          <w:lang w:val="en-US" w:eastAsia="zh-CN"/>
        </w:rPr>
        <w:tab/>
      </w:r>
      <w:r>
        <w:rPr>
          <w:rFonts w:hint="eastAsia"/>
          <w:rtl w:val="0"/>
          <w:lang w:val="en-US" w:eastAsia="zh-CN"/>
        </w:rPr>
        <w:tab/>
      </w:r>
      <w:r>
        <w:rPr>
          <w:rtl w:val="0"/>
        </w:rPr>
        <w:t>D.被没收财物的损失</w:t>
      </w:r>
    </w:p>
    <w:p>
      <w:pPr>
        <w:keepNext w:val="0"/>
        <w:keepLines w:val="0"/>
        <w:pageBreakBefore w:val="0"/>
        <w:widowControl w:val="0"/>
        <w:kinsoku/>
        <w:wordWrap/>
        <w:overflowPunct/>
        <w:topLinePunct w:val="0"/>
        <w:autoSpaceDE/>
        <w:autoSpaceDN/>
        <w:bidi w:val="0"/>
        <w:adjustRightInd/>
        <w:snapToGrid/>
        <w:spacing w:line="400" w:lineRule="exact"/>
        <w:textAlignment w:val="auto"/>
        <w:rPr>
          <w:rtl w:val="0"/>
        </w:rPr>
      </w:pPr>
      <w:r>
        <w:rPr>
          <w:rFonts w:hint="eastAsia"/>
          <w:rtl w:val="0"/>
          <w:lang w:val="en-US" w:eastAsia="zh-CN"/>
        </w:rPr>
        <w:t>4.</w:t>
      </w:r>
      <w:r>
        <w:rPr>
          <w:rtl w:val="0"/>
        </w:rPr>
        <w:t>企业在计算应纳税所得额时，超过规定比例准予在以后纳税年度</w:t>
      </w:r>
      <w:r>
        <w:rPr>
          <w:rFonts w:hint="eastAsia"/>
          <w:rtl w:val="0"/>
          <w:lang w:eastAsia="zh-CN"/>
        </w:rPr>
        <w:t>不得</w:t>
      </w:r>
      <w:r>
        <w:rPr>
          <w:rtl w:val="0"/>
        </w:rPr>
        <w:t>结转扣除的项目是</w:t>
      </w:r>
      <w:r>
        <w:rPr>
          <w:rFonts w:hint="eastAsia"/>
          <w:rtl w:val="0"/>
          <w:lang w:eastAsia="zh-CN"/>
        </w:rPr>
        <w:t>（</w:t>
      </w:r>
      <w:r>
        <w:rPr>
          <w:rFonts w:hint="eastAsia"/>
          <w:rtl w:val="0"/>
          <w:lang w:val="en-US" w:eastAsia="zh-CN"/>
        </w:rPr>
        <w:t>ABC</w:t>
      </w:r>
      <w:r>
        <w:rPr>
          <w:rFonts w:hint="eastAsia"/>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A.工会经费</w:t>
      </w:r>
      <w:r>
        <w:rPr>
          <w:rFonts w:hint="eastAsia"/>
          <w:rtl w:val="0"/>
          <w:lang w:val="en-US" w:eastAsia="zh-CN"/>
        </w:rPr>
        <w:tab/>
      </w:r>
      <w:r>
        <w:rPr>
          <w:rFonts w:hint="eastAsia"/>
          <w:rtl w:val="0"/>
          <w:lang w:val="en-US" w:eastAsia="zh-CN"/>
        </w:rPr>
        <w:tab/>
      </w:r>
      <w:r>
        <w:rPr>
          <w:rFonts w:hint="eastAsia"/>
          <w:rtl w:val="0"/>
          <w:lang w:val="en-US" w:eastAsia="zh-CN"/>
        </w:rPr>
        <w:tab/>
      </w:r>
      <w:r>
        <w:rPr>
          <w:rtl w:val="0"/>
        </w:rPr>
        <w:t>B.职工福利费</w:t>
      </w:r>
      <w:r>
        <w:rPr>
          <w:rFonts w:hint="eastAsia"/>
          <w:rtl w:val="0"/>
          <w:lang w:val="en-US" w:eastAsia="zh-CN"/>
        </w:rPr>
        <w:tab/>
      </w:r>
      <w:r>
        <w:rPr>
          <w:rFonts w:hint="eastAsia"/>
          <w:rtl w:val="0"/>
          <w:lang w:val="en-US" w:eastAsia="zh-CN"/>
        </w:rPr>
        <w:tab/>
      </w:r>
      <w:r>
        <w:rPr>
          <w:rFonts w:hint="eastAsia"/>
          <w:rtl w:val="0"/>
          <w:lang w:val="en-US" w:eastAsia="zh-CN"/>
        </w:rPr>
        <w:tab/>
      </w:r>
      <w:r>
        <w:rPr>
          <w:rtl w:val="0"/>
        </w:rPr>
        <w:t>C.社会保险费</w:t>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tl w:val="0"/>
        </w:rPr>
        <w:t>D.职工教育经费</w:t>
      </w:r>
    </w:p>
    <w:p>
      <w:pPr>
        <w:keepNext w:val="0"/>
        <w:keepLines w:val="0"/>
        <w:pageBreakBefore w:val="0"/>
        <w:widowControl w:val="0"/>
        <w:kinsoku/>
        <w:wordWrap/>
        <w:overflowPunct/>
        <w:topLinePunct w:val="0"/>
        <w:autoSpaceDE/>
        <w:autoSpaceDN/>
        <w:bidi w:val="0"/>
        <w:adjustRightInd/>
        <w:snapToGrid/>
        <w:spacing w:line="400" w:lineRule="exact"/>
        <w:textAlignment w:val="auto"/>
        <w:rPr>
          <w:rtl w:val="0"/>
        </w:rPr>
      </w:pPr>
      <w:r>
        <w:rPr>
          <w:rFonts w:hint="eastAsia"/>
          <w:rtl w:val="0"/>
          <w:lang w:val="en-US" w:eastAsia="zh-CN"/>
        </w:rPr>
        <w:t>5.</w:t>
      </w:r>
      <w:r>
        <w:rPr>
          <w:rtl w:val="0"/>
        </w:rPr>
        <w:t>关于企业所得税的纳税人，表述正确的是</w:t>
      </w:r>
      <w:r>
        <w:rPr>
          <w:rFonts w:hint="eastAsia"/>
          <w:rtl w:val="0"/>
          <w:lang w:eastAsia="zh-CN"/>
        </w:rPr>
        <w:t>（</w:t>
      </w:r>
      <w:r>
        <w:rPr>
          <w:rFonts w:hint="eastAsia"/>
          <w:rtl w:val="0"/>
          <w:lang w:val="en-US" w:eastAsia="zh-CN"/>
        </w:rPr>
        <w:t>ABC</w:t>
      </w:r>
      <w:r>
        <w:rPr>
          <w:rFonts w:hint="eastAsia"/>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A.依照中国法律、行政法规成立的合伙企业，不属于企业所得税纳税人，不缴纳企业所得税</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B.依照中国法律、行政法规成立的个人独资企业，不属于企业所得税纳税人，不缴纳企业所得税</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C.非居民企业，在中国境内未设立机构、场所的，但有来源于中国境内所得，仍需要缴纳企业所得税</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D.非居民企业，但在中国境内设立机构、场所的，没有来源于中国境内所得，仍需要缴纳企业所得税</w:t>
      </w:r>
    </w:p>
    <w:p>
      <w:pPr>
        <w:keepNext w:val="0"/>
        <w:keepLines w:val="0"/>
        <w:pageBreakBefore w:val="0"/>
        <w:widowControl w:val="0"/>
        <w:kinsoku/>
        <w:wordWrap/>
        <w:overflowPunct/>
        <w:topLinePunct w:val="0"/>
        <w:autoSpaceDE/>
        <w:autoSpaceDN/>
        <w:bidi w:val="0"/>
        <w:adjustRightInd/>
        <w:snapToGrid/>
        <w:spacing w:line="400" w:lineRule="exact"/>
        <w:textAlignment w:val="auto"/>
        <w:rPr>
          <w:rtl w:val="0"/>
        </w:rPr>
      </w:pPr>
      <w:r>
        <w:rPr>
          <w:rFonts w:hint="eastAsia"/>
          <w:rtl w:val="0"/>
          <w:lang w:val="en-US" w:eastAsia="zh-CN"/>
        </w:rPr>
        <w:t>6.</w:t>
      </w:r>
      <w:r>
        <w:rPr>
          <w:rtl w:val="0"/>
        </w:rPr>
        <w:t>根据企业所得税法律制度规定，</w:t>
      </w:r>
      <w:r>
        <w:rPr>
          <w:rFonts w:hint="eastAsia"/>
          <w:rtl w:val="0"/>
          <w:lang w:eastAsia="zh-CN"/>
        </w:rPr>
        <w:t>不</w:t>
      </w:r>
      <w:r>
        <w:rPr>
          <w:rtl w:val="0"/>
        </w:rPr>
        <w:t>属于转让财产收入的是</w:t>
      </w:r>
      <w:r>
        <w:rPr>
          <w:rFonts w:hint="eastAsia"/>
          <w:rtl w:val="0"/>
          <w:lang w:eastAsia="zh-CN"/>
        </w:rPr>
        <w:t>（</w:t>
      </w:r>
      <w:r>
        <w:rPr>
          <w:rFonts w:hint="eastAsia"/>
          <w:rtl w:val="0"/>
          <w:lang w:val="en-US" w:eastAsia="zh-CN"/>
        </w:rPr>
        <w:t>BCD</w:t>
      </w:r>
      <w:r>
        <w:rPr>
          <w:rFonts w:hint="eastAsia"/>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A.转让股权取得的收入</w:t>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tl w:val="0"/>
        </w:rPr>
        <w:t>B.销售商品取得的收入</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C.销售原材料取得的收入</w:t>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tl w:val="0"/>
        </w:rPr>
        <w:t>D.提供专利权的使用权取得的收入</w:t>
      </w:r>
    </w:p>
    <w:p>
      <w:pPr>
        <w:keepNext w:val="0"/>
        <w:keepLines w:val="0"/>
        <w:pageBreakBefore w:val="0"/>
        <w:widowControl w:val="0"/>
        <w:kinsoku/>
        <w:wordWrap/>
        <w:overflowPunct/>
        <w:topLinePunct w:val="0"/>
        <w:autoSpaceDE/>
        <w:autoSpaceDN/>
        <w:bidi w:val="0"/>
        <w:adjustRightInd/>
        <w:snapToGrid/>
        <w:spacing w:line="400" w:lineRule="exact"/>
        <w:textAlignment w:val="auto"/>
        <w:rPr>
          <w:rtl w:val="0"/>
        </w:rPr>
      </w:pPr>
      <w:r>
        <w:rPr>
          <w:rFonts w:hint="eastAsia"/>
          <w:rtl w:val="0"/>
          <w:lang w:val="en-US" w:eastAsia="zh-CN"/>
        </w:rPr>
        <w:t>7.</w:t>
      </w:r>
      <w:r>
        <w:rPr>
          <w:rtl w:val="0"/>
        </w:rPr>
        <w:t>企业在计算应纳税额时，属于免税收入的是</w:t>
      </w:r>
      <w:r>
        <w:rPr>
          <w:rFonts w:hint="eastAsia"/>
          <w:rtl w:val="0"/>
          <w:lang w:eastAsia="zh-CN"/>
        </w:rPr>
        <w:t>（</w:t>
      </w:r>
      <w:r>
        <w:rPr>
          <w:rFonts w:hint="eastAsia"/>
          <w:rtl w:val="0"/>
          <w:lang w:val="en-US" w:eastAsia="zh-CN"/>
        </w:rPr>
        <w:t>ACD</w:t>
      </w:r>
      <w:r>
        <w:rPr>
          <w:rFonts w:hint="eastAsia"/>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A.国债利息收入</w:t>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 xml:space="preserve"> </w:t>
      </w:r>
      <w:r>
        <w:rPr>
          <w:rtl w:val="0"/>
        </w:rPr>
        <w:t>B.特许权使用费收入</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C.符合条件的非营利组织的收入</w:t>
      </w:r>
      <w:r>
        <w:rPr>
          <w:rFonts w:hint="eastAsia"/>
          <w:rtl w:val="0"/>
          <w:lang w:val="en-US" w:eastAsia="zh-CN"/>
        </w:rPr>
        <w:tab/>
      </w:r>
      <w:r>
        <w:rPr>
          <w:rFonts w:hint="eastAsia"/>
          <w:rtl w:val="0"/>
          <w:lang w:val="en-US" w:eastAsia="zh-CN"/>
        </w:rPr>
        <w:t xml:space="preserve"> </w:t>
      </w:r>
      <w:r>
        <w:rPr>
          <w:rtl w:val="0"/>
        </w:rPr>
        <w:t>D.符合条件的居民企业之间的股息、红利等权益性投资收益</w:t>
      </w:r>
    </w:p>
    <w:p>
      <w:pPr>
        <w:keepNext w:val="0"/>
        <w:keepLines w:val="0"/>
        <w:pageBreakBefore w:val="0"/>
        <w:widowControl w:val="0"/>
        <w:kinsoku/>
        <w:wordWrap/>
        <w:overflowPunct/>
        <w:topLinePunct w:val="0"/>
        <w:autoSpaceDE/>
        <w:autoSpaceDN/>
        <w:bidi w:val="0"/>
        <w:adjustRightInd/>
        <w:snapToGrid/>
        <w:spacing w:line="400" w:lineRule="exact"/>
        <w:textAlignment w:val="auto"/>
        <w:rPr>
          <w:rtl w:val="0"/>
        </w:rPr>
      </w:pPr>
      <w:r>
        <w:rPr>
          <w:rFonts w:hint="eastAsia"/>
          <w:rtl w:val="0"/>
          <w:lang w:val="en-US" w:eastAsia="zh-CN"/>
        </w:rPr>
        <w:t>8.</w:t>
      </w:r>
      <w:r>
        <w:rPr>
          <w:rtl w:val="0"/>
        </w:rPr>
        <w:t>在计算企业所得税时，可以税前扣除的项目是</w:t>
      </w:r>
      <w:r>
        <w:rPr>
          <w:rFonts w:hint="eastAsia"/>
          <w:rtl w:val="0"/>
          <w:lang w:eastAsia="zh-CN"/>
        </w:rPr>
        <w:t>（</w:t>
      </w:r>
      <w:r>
        <w:rPr>
          <w:rFonts w:hint="eastAsia"/>
          <w:rtl w:val="0"/>
          <w:lang w:val="en-US" w:eastAsia="zh-CN"/>
        </w:rPr>
        <w:t>ACD</w:t>
      </w:r>
      <w:r>
        <w:rPr>
          <w:rFonts w:hint="eastAsia"/>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A.教育费附加</w:t>
      </w:r>
      <w:r>
        <w:rPr>
          <w:rFonts w:hint="eastAsia"/>
          <w:rtl w:val="0"/>
          <w:lang w:val="en-US" w:eastAsia="zh-CN"/>
        </w:rPr>
        <w:tab/>
      </w:r>
      <w:r>
        <w:rPr>
          <w:rFonts w:hint="eastAsia"/>
          <w:rtl w:val="0"/>
          <w:lang w:val="en-US" w:eastAsia="zh-CN"/>
        </w:rPr>
        <w:tab/>
      </w:r>
      <w:r>
        <w:rPr>
          <w:rFonts w:hint="eastAsia"/>
          <w:rtl w:val="0"/>
          <w:lang w:val="en-US" w:eastAsia="zh-CN"/>
        </w:rPr>
        <w:tab/>
      </w:r>
      <w:r>
        <w:rPr>
          <w:rtl w:val="0"/>
        </w:rPr>
        <w:t>B.企业所得税</w:t>
      </w:r>
      <w:r>
        <w:rPr>
          <w:rFonts w:hint="eastAsia"/>
          <w:rtl w:val="0"/>
          <w:lang w:val="en-US" w:eastAsia="zh-CN"/>
        </w:rPr>
        <w:tab/>
      </w:r>
      <w:r>
        <w:rPr>
          <w:rFonts w:hint="eastAsia"/>
          <w:rtl w:val="0"/>
          <w:lang w:val="en-US" w:eastAsia="zh-CN"/>
        </w:rPr>
        <w:tab/>
      </w:r>
      <w:r>
        <w:rPr>
          <w:rFonts w:hint="eastAsia"/>
          <w:rtl w:val="0"/>
          <w:lang w:val="en-US" w:eastAsia="zh-CN"/>
        </w:rPr>
        <w:tab/>
      </w:r>
      <w:r>
        <w:rPr>
          <w:rtl w:val="0"/>
        </w:rPr>
        <w:t>C.城市维护建设税</w:t>
      </w:r>
      <w:r>
        <w:rPr>
          <w:rFonts w:hint="eastAsia"/>
          <w:rtl w:val="0"/>
          <w:lang w:val="en-US" w:eastAsia="zh-CN"/>
        </w:rPr>
        <w:tab/>
      </w:r>
      <w:r>
        <w:rPr>
          <w:rFonts w:hint="eastAsia"/>
          <w:rtl w:val="0"/>
          <w:lang w:val="en-US" w:eastAsia="zh-CN"/>
        </w:rPr>
        <w:tab/>
      </w:r>
      <w:r>
        <w:rPr>
          <w:rFonts w:hint="eastAsia"/>
          <w:rtl w:val="0"/>
          <w:lang w:val="en-US" w:eastAsia="zh-CN"/>
        </w:rPr>
        <w:tab/>
      </w:r>
      <w:r>
        <w:rPr>
          <w:rtl w:val="0"/>
        </w:rPr>
        <w:t>D.城镇土地使用税</w:t>
      </w:r>
    </w:p>
    <w:p>
      <w:pPr>
        <w:keepNext w:val="0"/>
        <w:keepLines w:val="0"/>
        <w:pageBreakBefore w:val="0"/>
        <w:widowControl w:val="0"/>
        <w:kinsoku/>
        <w:wordWrap/>
        <w:overflowPunct/>
        <w:topLinePunct w:val="0"/>
        <w:autoSpaceDE/>
        <w:autoSpaceDN/>
        <w:bidi w:val="0"/>
        <w:adjustRightInd/>
        <w:snapToGrid/>
        <w:spacing w:line="400" w:lineRule="exact"/>
        <w:textAlignment w:val="auto"/>
        <w:rPr>
          <w:rtl w:val="0"/>
        </w:rPr>
      </w:pPr>
      <w:r>
        <w:rPr>
          <w:rFonts w:hint="eastAsia"/>
          <w:rtl w:val="0"/>
          <w:lang w:val="en-US" w:eastAsia="zh-CN"/>
        </w:rPr>
        <w:t>9.</w:t>
      </w:r>
      <w:r>
        <w:rPr>
          <w:rtl w:val="0"/>
        </w:rPr>
        <w:t>根据企业所得税法律制度规定，在中国境内未设立机构、场所的非居民企业从中国境内取得的下列所得中，以收入全额为应纳税所得额的有</w:t>
      </w:r>
      <w:r>
        <w:rPr>
          <w:rFonts w:hint="eastAsia"/>
          <w:rtl w:val="0"/>
          <w:lang w:eastAsia="zh-CN"/>
        </w:rPr>
        <w:t>（</w:t>
      </w:r>
      <w:r>
        <w:rPr>
          <w:rFonts w:hint="eastAsia"/>
          <w:rtl w:val="0"/>
          <w:lang w:val="en-US" w:eastAsia="zh-CN"/>
        </w:rPr>
        <w:t>ABC</w:t>
      </w:r>
      <w:r>
        <w:rPr>
          <w:rFonts w:hint="eastAsia"/>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A.红利</w:t>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tl w:val="0"/>
        </w:rPr>
        <w:t>B.租金</w:t>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tl w:val="0"/>
        </w:rPr>
        <w:t>C.利息</w:t>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tl w:val="0"/>
        </w:rPr>
        <w:t>D.转让财产所得</w:t>
      </w:r>
    </w:p>
    <w:p>
      <w:pPr>
        <w:keepNext w:val="0"/>
        <w:keepLines w:val="0"/>
        <w:pageBreakBefore w:val="0"/>
        <w:widowControl w:val="0"/>
        <w:kinsoku/>
        <w:wordWrap/>
        <w:overflowPunct/>
        <w:topLinePunct w:val="0"/>
        <w:autoSpaceDE/>
        <w:autoSpaceDN/>
        <w:bidi w:val="0"/>
        <w:adjustRightInd/>
        <w:snapToGrid/>
        <w:spacing w:line="400" w:lineRule="exact"/>
        <w:textAlignment w:val="auto"/>
        <w:rPr>
          <w:rtl w:val="0"/>
        </w:rPr>
      </w:pPr>
      <w:r>
        <w:rPr>
          <w:rFonts w:hint="eastAsia"/>
          <w:rtl w:val="0"/>
          <w:lang w:val="en-US" w:eastAsia="zh-CN"/>
        </w:rPr>
        <w:t>10.</w:t>
      </w:r>
      <w:r>
        <w:rPr>
          <w:rtl w:val="0"/>
        </w:rPr>
        <w:t>根据企业所得税税法的规定，</w:t>
      </w:r>
      <w:r>
        <w:rPr>
          <w:rFonts w:hint="eastAsia"/>
          <w:rtl w:val="0"/>
          <w:lang w:eastAsia="zh-CN"/>
        </w:rPr>
        <w:t>不</w:t>
      </w:r>
      <w:r>
        <w:rPr>
          <w:rtl w:val="0"/>
        </w:rPr>
        <w:t>属于企业免税收入的是</w:t>
      </w:r>
      <w:r>
        <w:rPr>
          <w:rFonts w:hint="eastAsia"/>
          <w:rtl w:val="0"/>
          <w:lang w:eastAsia="zh-CN"/>
        </w:rPr>
        <w:t>（</w:t>
      </w:r>
      <w:r>
        <w:rPr>
          <w:rFonts w:hint="eastAsia"/>
          <w:rtl w:val="0"/>
          <w:lang w:val="en-US" w:eastAsia="zh-CN"/>
        </w:rPr>
        <w:t>ABC</w:t>
      </w:r>
      <w:r>
        <w:rPr>
          <w:rFonts w:hint="eastAsia"/>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A.利息收入</w:t>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tl w:val="0"/>
        </w:rPr>
        <w:t>B.租金收入</w:t>
      </w:r>
      <w:r>
        <w:rPr>
          <w:rFonts w:hint="eastAsia"/>
          <w:rtl w:val="0"/>
          <w:lang w:val="en-US" w:eastAsia="zh-CN"/>
        </w:rPr>
        <w:tab/>
      </w:r>
      <w:r>
        <w:rPr>
          <w:rFonts w:hint="eastAsia"/>
          <w:rtl w:val="0"/>
          <w:lang w:val="en-US" w:eastAsia="zh-CN"/>
        </w:rPr>
        <w:tab/>
      </w:r>
      <w:r>
        <w:rPr>
          <w:rFonts w:hint="eastAsia"/>
          <w:rtl w:val="0"/>
          <w:lang w:val="en-US" w:eastAsia="zh-CN"/>
        </w:rPr>
        <w:tab/>
      </w:r>
      <w:r>
        <w:rPr>
          <w:rtl w:val="0"/>
        </w:rPr>
        <w:t>C.转让财产收入</w:t>
      </w:r>
      <w:r>
        <w:rPr>
          <w:rFonts w:hint="eastAsia"/>
          <w:rtl w:val="0"/>
          <w:lang w:val="en-US" w:eastAsia="zh-CN"/>
        </w:rPr>
        <w:tab/>
      </w:r>
      <w:r>
        <w:rPr>
          <w:rFonts w:hint="eastAsia"/>
          <w:rtl w:val="0"/>
          <w:lang w:val="en-US" w:eastAsia="zh-CN"/>
        </w:rPr>
        <w:tab/>
      </w:r>
      <w:r>
        <w:rPr>
          <w:rFonts w:hint="eastAsia"/>
          <w:rtl w:val="0"/>
          <w:lang w:val="en-US" w:eastAsia="zh-CN"/>
        </w:rPr>
        <w:tab/>
      </w:r>
      <w:r>
        <w:rPr>
          <w:rtl w:val="0"/>
        </w:rPr>
        <w:t>D.国债利息收入</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tl w:val="0"/>
          <w:lang w:val="en-US" w:eastAsia="zh-CN"/>
        </w:rPr>
      </w:pPr>
      <w:r>
        <w:rPr>
          <w:rFonts w:hint="eastAsia"/>
          <w:rtl w:val="0"/>
          <w:lang w:val="en-US" w:eastAsia="zh-CN"/>
        </w:rPr>
        <w:t>三、判断题（2分/题，小计30分）</w:t>
      </w:r>
    </w:p>
    <w:p>
      <w:pPr>
        <w:keepNext w:val="0"/>
        <w:keepLines w:val="0"/>
        <w:pageBreakBefore w:val="0"/>
        <w:widowControl w:val="0"/>
        <w:kinsoku/>
        <w:wordWrap/>
        <w:overflowPunct/>
        <w:topLinePunct w:val="0"/>
        <w:autoSpaceDE/>
        <w:autoSpaceDN/>
        <w:bidi w:val="0"/>
        <w:adjustRightInd/>
        <w:snapToGrid/>
        <w:spacing w:line="400" w:lineRule="exact"/>
        <w:textAlignment w:val="auto"/>
        <w:rPr>
          <w:rtl w:val="0"/>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rtl w:val="0"/>
          <w:lang w:val="en-US" w:eastAsia="zh-CN"/>
        </w:rPr>
        <w:t>1.</w:t>
      </w:r>
      <w:r>
        <w:rPr>
          <w:rtl w:val="0"/>
        </w:rPr>
        <w:t>企业所得税应纳税所得额准予扣除的税金是指各项税金及附加，包括城市维护建设税、教育费附加、资源税及企业所得税。</w:t>
      </w:r>
    </w:p>
    <w:p>
      <w:pPr>
        <w:keepNext w:val="0"/>
        <w:keepLines w:val="0"/>
        <w:pageBreakBefore w:val="0"/>
        <w:widowControl w:val="0"/>
        <w:kinsoku/>
        <w:wordWrap/>
        <w:overflowPunct/>
        <w:topLinePunct w:val="0"/>
        <w:autoSpaceDE/>
        <w:autoSpaceDN/>
        <w:bidi w:val="0"/>
        <w:adjustRightInd/>
        <w:snapToGrid/>
        <w:spacing w:line="400" w:lineRule="exact"/>
        <w:textAlignment w:val="auto"/>
        <w:rPr>
          <w:rtl w:val="0"/>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rtl w:val="0"/>
          <w:lang w:val="en-US" w:eastAsia="zh-CN"/>
        </w:rPr>
        <w:t>2.</w:t>
      </w:r>
      <w:r>
        <w:rPr>
          <w:rtl w:val="0"/>
        </w:rPr>
        <w:t>某企业是按美国法律成立一家在华盛顿的公司，该公司在中国境内没有设立办事机构，但有来源于中国境内的所得，则该所得不需要向中国税务机构缴纳企业所得税。</w:t>
      </w:r>
    </w:p>
    <w:p>
      <w:pPr>
        <w:keepNext w:val="0"/>
        <w:keepLines w:val="0"/>
        <w:pageBreakBefore w:val="0"/>
        <w:widowControl w:val="0"/>
        <w:kinsoku/>
        <w:wordWrap/>
        <w:overflowPunct/>
        <w:topLinePunct w:val="0"/>
        <w:autoSpaceDE/>
        <w:autoSpaceDN/>
        <w:bidi w:val="0"/>
        <w:adjustRightInd/>
        <w:snapToGrid/>
        <w:spacing w:line="400" w:lineRule="exact"/>
        <w:textAlignment w:val="auto"/>
        <w:rPr>
          <w:rtl w:val="0"/>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rtl w:val="0"/>
          <w:lang w:val="en-US" w:eastAsia="zh-CN"/>
        </w:rPr>
        <w:t>3.</w:t>
      </w:r>
      <w:r>
        <w:rPr>
          <w:rtl w:val="0"/>
        </w:rPr>
        <w:t>一般情况下，对纳入预算管理的事业单位拨付的财政资金，应该征收企业所得税。</w:t>
      </w:r>
    </w:p>
    <w:p>
      <w:pPr>
        <w:keepNext w:val="0"/>
        <w:keepLines w:val="0"/>
        <w:pageBreakBefore w:val="0"/>
        <w:widowControl w:val="0"/>
        <w:kinsoku/>
        <w:wordWrap/>
        <w:overflowPunct/>
        <w:topLinePunct w:val="0"/>
        <w:autoSpaceDE/>
        <w:autoSpaceDN/>
        <w:bidi w:val="0"/>
        <w:adjustRightInd/>
        <w:snapToGrid/>
        <w:spacing w:line="400" w:lineRule="exact"/>
        <w:textAlignment w:val="auto"/>
        <w:rPr>
          <w:rtl w:val="0"/>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rtl w:val="0"/>
          <w:lang w:val="en-US" w:eastAsia="zh-CN"/>
        </w:rPr>
        <w:t>4、</w:t>
      </w:r>
      <w:r>
        <w:rPr>
          <w:rtl w:val="0"/>
        </w:rPr>
        <w:t>符合国务院财政、税务主管部门规定可以扣除的商业保险费，可以在企业所得税税前扣除。</w:t>
      </w:r>
    </w:p>
    <w:p>
      <w:pPr>
        <w:keepNext w:val="0"/>
        <w:keepLines w:val="0"/>
        <w:pageBreakBefore w:val="0"/>
        <w:widowControl w:val="0"/>
        <w:kinsoku/>
        <w:wordWrap/>
        <w:overflowPunct/>
        <w:topLinePunct w:val="0"/>
        <w:autoSpaceDE/>
        <w:autoSpaceDN/>
        <w:bidi w:val="0"/>
        <w:adjustRightInd/>
        <w:snapToGrid/>
        <w:spacing w:line="400" w:lineRule="exact"/>
        <w:textAlignment w:val="auto"/>
        <w:rPr>
          <w:rtl w:val="0"/>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rtl w:val="0"/>
          <w:lang w:val="en-US" w:eastAsia="zh-CN"/>
        </w:rPr>
        <w:t>5.</w:t>
      </w:r>
      <w:r>
        <w:rPr>
          <w:rtl w:val="0"/>
        </w:rPr>
        <w:t>对国家需要重点扶持的高新技术企业，减按15%的税率征收企业所得税。</w:t>
      </w:r>
    </w:p>
    <w:p>
      <w:pPr>
        <w:keepNext w:val="0"/>
        <w:keepLines w:val="0"/>
        <w:pageBreakBefore w:val="0"/>
        <w:widowControl w:val="0"/>
        <w:kinsoku/>
        <w:wordWrap/>
        <w:overflowPunct/>
        <w:topLinePunct w:val="0"/>
        <w:autoSpaceDE/>
        <w:autoSpaceDN/>
        <w:bidi w:val="0"/>
        <w:adjustRightInd/>
        <w:snapToGrid/>
        <w:spacing w:line="400" w:lineRule="exact"/>
        <w:textAlignment w:val="auto"/>
        <w:rPr>
          <w:rtl w:val="0"/>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rtl w:val="0"/>
          <w:lang w:val="en-US" w:eastAsia="zh-CN"/>
        </w:rPr>
        <w:t>6.</w:t>
      </w:r>
      <w:r>
        <w:rPr>
          <w:rtl w:val="0"/>
        </w:rPr>
        <w:t>企业销售存货，按照规定计算的存货成本，准予在计算应纳税所得额时扣除。</w:t>
      </w:r>
    </w:p>
    <w:p>
      <w:pPr>
        <w:keepNext w:val="0"/>
        <w:keepLines w:val="0"/>
        <w:pageBreakBefore w:val="0"/>
        <w:widowControl w:val="0"/>
        <w:kinsoku/>
        <w:wordWrap/>
        <w:overflowPunct/>
        <w:topLinePunct w:val="0"/>
        <w:autoSpaceDE/>
        <w:autoSpaceDN/>
        <w:bidi w:val="0"/>
        <w:adjustRightInd/>
        <w:snapToGrid/>
        <w:spacing w:line="400" w:lineRule="exact"/>
        <w:textAlignment w:val="auto"/>
        <w:rPr>
          <w:rtl w:val="0"/>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rtl w:val="0"/>
          <w:lang w:val="en-US" w:eastAsia="zh-CN"/>
        </w:rPr>
        <w:t>7.</w:t>
      </w:r>
      <w:r>
        <w:rPr>
          <w:rtl w:val="0"/>
        </w:rPr>
        <w:t>在计算应纳税所得额时，已缴纳的城市维护建设税不得扣除。</w:t>
      </w:r>
    </w:p>
    <w:p>
      <w:pPr>
        <w:keepNext w:val="0"/>
        <w:keepLines w:val="0"/>
        <w:pageBreakBefore w:val="0"/>
        <w:widowControl w:val="0"/>
        <w:kinsoku/>
        <w:wordWrap/>
        <w:overflowPunct/>
        <w:topLinePunct w:val="0"/>
        <w:autoSpaceDE/>
        <w:autoSpaceDN/>
        <w:bidi w:val="0"/>
        <w:adjustRightInd/>
        <w:snapToGrid/>
        <w:spacing w:line="400" w:lineRule="exact"/>
        <w:textAlignment w:val="auto"/>
        <w:rPr>
          <w:rtl w:val="0"/>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rtl w:val="0"/>
          <w:lang w:val="en-US" w:eastAsia="zh-CN"/>
        </w:rPr>
        <w:t>8.</w:t>
      </w:r>
      <w:r>
        <w:rPr>
          <w:rtl w:val="0"/>
        </w:rPr>
        <w:t>在计算应纳税所得额时，企业发生的职工福利费支出，不超过工资薪金总额14%的部分，准予扣除。</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rtl w:val="0"/>
          <w:lang w:val="en-US" w:eastAsia="zh-CN"/>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rtl w:val="0"/>
          <w:lang w:val="en-US" w:eastAsia="zh-CN"/>
        </w:rPr>
        <w:t>9.计算企业所得税收入总额时，以分期收款方式销售货物，按照发货日期确认收入。</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rtl w:val="0"/>
          <w:lang w:val="en-US" w:eastAsia="zh-CN"/>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rtl w:val="0"/>
          <w:lang w:val="en-US" w:eastAsia="zh-CN"/>
        </w:rPr>
        <w:t>10.居民企业无需就其来源于中国境外的所得缴纳企业所得税。</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rtl w:val="0"/>
          <w:lang w:val="en-US" w:eastAsia="zh-CN"/>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rtl w:val="0"/>
          <w:lang w:val="en-US" w:eastAsia="zh-CN"/>
        </w:rPr>
        <w:t>11.非居民企业未在中国境内设立机构的，仅就来源于中国境内的所得缴纳企业所得税。</w:t>
      </w:r>
      <w:r>
        <w:rPr>
          <w:rFonts w:hint="eastAsia"/>
          <w:szCs w:val="21"/>
        </w:rPr>
        <w:t xml:space="preserve">（ </w:t>
      </w:r>
      <w:r>
        <w:rPr>
          <w:rFonts w:hint="eastAsia" w:ascii="宋体" w:hAnsi="宋体" w:eastAsia="宋体"/>
          <w:szCs w:val="21"/>
        </w:rPr>
        <w:t>√</w:t>
      </w:r>
      <w:r>
        <w:rPr>
          <w:rFonts w:hint="eastAsia"/>
          <w:szCs w:val="21"/>
        </w:rPr>
        <w:t xml:space="preserve"> ）</w:t>
      </w:r>
      <w:r>
        <w:rPr>
          <w:rFonts w:hint="eastAsia"/>
          <w:rtl w:val="0"/>
          <w:lang w:val="en-US" w:eastAsia="zh-CN"/>
        </w:rPr>
        <w:t>12.企业职工因公出差乘坐交通工具发生的人身意外保险费支出，准予企业在计算企业所得税应纳税所得额时扣除。</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rtl w:val="0"/>
          <w:lang w:val="en-US" w:eastAsia="zh-CN"/>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rtl w:val="0"/>
          <w:lang w:val="en-US" w:eastAsia="zh-CN"/>
        </w:rPr>
        <w:t>13.企业种植蔬菜、粮食的所得，免征企业所得税。</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rtl w:val="0"/>
          <w:lang w:val="en-US" w:eastAsia="zh-CN"/>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rtl w:val="0"/>
          <w:lang w:val="en-US" w:eastAsia="zh-CN"/>
        </w:rPr>
        <w:t>14.企业从事花卉种植的所得，减半征收企业所得税。</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tl w:val="0"/>
          <w:lang w:val="en-US" w:eastAsia="zh-CN"/>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rtl w:val="0"/>
          <w:lang w:val="en-US" w:eastAsia="zh-CN"/>
        </w:rPr>
        <w:t>15.非居民企业转让财产所得，应按全额缴纳企业所得税。</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tl w:val="0"/>
          <w:lang w:val="en-US" w:eastAsia="zh-CN"/>
        </w:rPr>
      </w:pPr>
      <w:r>
        <w:rPr>
          <w:rFonts w:hint="eastAsia"/>
          <w:rtl w:val="0"/>
          <w:lang w:val="en-US" w:eastAsia="zh-CN"/>
        </w:rPr>
        <w:t>四、计算题（10分/题，小计50分）</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tl w:val="0"/>
          <w:lang w:eastAsia="zh-CN"/>
        </w:rPr>
      </w:pPr>
      <w:r>
        <w:rPr>
          <w:rFonts w:hint="eastAsia"/>
          <w:rtl w:val="0"/>
          <w:lang w:val="en-US" w:eastAsia="zh-CN"/>
        </w:rPr>
        <w:t>1.</w:t>
      </w:r>
      <w:r>
        <w:rPr>
          <w:rtl w:val="0"/>
        </w:rPr>
        <w:t>2019年甲企业取得销售收入3000万元，广告费支出400万元；上一年度结转广告费60万元。已知，甲企业发生广告费可以按照当年销售收入的15%在企业所得税前扣除，超过部分准予在以后纳税年度结转扣除。根据企业所得税法律制度的规定，甲企业2019年准予扣除的广告费是</w:t>
      </w:r>
      <w:r>
        <w:rPr>
          <w:rFonts w:hint="eastAsia"/>
          <w:rtl w:val="0"/>
          <w:lang w:eastAsia="zh-CN"/>
        </w:rPr>
        <w:t>多少</w:t>
      </w:r>
      <w:r>
        <w:rPr>
          <w:rtl w:val="0"/>
        </w:rPr>
        <w:t>万元</w:t>
      </w:r>
      <w:r>
        <w:rPr>
          <w:rFonts w:hint="eastAsia"/>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tl w:val="0"/>
          <w:lang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tl w:val="0"/>
          <w:lang w:eastAsia="zh-CN"/>
        </w:rPr>
      </w:pPr>
      <w:r>
        <w:rPr>
          <w:rFonts w:hint="eastAsia"/>
          <w:rtl w:val="0"/>
          <w:lang w:eastAsia="zh-CN"/>
        </w:rPr>
        <w:t>解：</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tl w:val="0"/>
          <w:lang w:val="en-US" w:eastAsia="zh-CN"/>
        </w:rPr>
      </w:pPr>
      <w:r>
        <w:rPr>
          <w:rFonts w:hint="eastAsia"/>
          <w:rtl w:val="0"/>
          <w:lang w:val="en-US" w:eastAsia="zh-CN"/>
        </w:rPr>
        <w:t>(1)</w:t>
      </w:r>
      <w:r>
        <w:rPr>
          <w:rFonts w:hint="eastAsia"/>
          <w:rtl w:val="0"/>
          <w:lang w:eastAsia="zh-CN"/>
        </w:rPr>
        <w:t>限额</w:t>
      </w:r>
      <w:r>
        <w:rPr>
          <w:rFonts w:hint="eastAsia"/>
          <w:rtl w:val="0"/>
          <w:lang w:val="en-US" w:eastAsia="zh-CN"/>
        </w:rPr>
        <w:t>=3000</w:t>
      </w:r>
      <w:r>
        <w:rPr>
          <w:rFonts w:hint="default"/>
          <w:rtl w:val="0"/>
          <w:lang w:val="en-US" w:eastAsia="zh-CN"/>
        </w:rPr>
        <w:t>×</w:t>
      </w:r>
      <w:r>
        <w:rPr>
          <w:rFonts w:hint="eastAsia"/>
          <w:rtl w:val="0"/>
          <w:lang w:val="en-US" w:eastAsia="zh-CN"/>
        </w:rPr>
        <w:t>15%=450（万元）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rtl w:val="0"/>
          <w:lang w:val="en-US" w:eastAsia="zh-CN"/>
        </w:rPr>
      </w:pPr>
      <w:r>
        <w:rPr>
          <w:rFonts w:hint="eastAsia"/>
          <w:rtl w:val="0"/>
          <w:lang w:val="en-US" w:eastAsia="zh-CN"/>
        </w:rPr>
        <w:t>(2)待扣金额=400+60=460（万元）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rtl w:val="0"/>
          <w:lang w:val="en-US" w:eastAsia="zh-CN"/>
        </w:rPr>
      </w:pPr>
      <w:r>
        <w:rPr>
          <w:rFonts w:hint="eastAsia"/>
          <w:rtl w:val="0"/>
          <w:lang w:val="en-US" w:eastAsia="zh-CN"/>
        </w:rPr>
        <w:t>(3)待扣金额&gt;限额，则</w:t>
      </w:r>
      <w:r>
        <w:rPr>
          <w:rtl w:val="0"/>
        </w:rPr>
        <w:t>甲企业2019年准予扣除的广告费是</w:t>
      </w:r>
      <w:r>
        <w:rPr>
          <w:rFonts w:hint="eastAsia"/>
          <w:rtl w:val="0"/>
          <w:lang w:val="en-US" w:eastAsia="zh-CN"/>
        </w:rPr>
        <w:t>450万元。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tl w:val="0"/>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tl w:val="0"/>
          <w:lang w:val="en-US" w:eastAsia="zh-CN"/>
        </w:rPr>
      </w:pPr>
      <w:r>
        <w:rPr>
          <w:rFonts w:hint="eastAsia"/>
          <w:rtl w:val="0"/>
          <w:lang w:val="en-US" w:eastAsia="zh-CN"/>
        </w:rPr>
        <w:t>2.甲企业为居民企业，2019年度境内应纳税额1000万元。来源于M国的应纳税所得额300万元，已在M国缴纳企业所得税60万元。已知，企业所得税税率25%，甲公司2019年度应缴纳企业所得税是多少？</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rtl w:val="0"/>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tl w:val="0"/>
          <w:lang w:val="en-US" w:eastAsia="zh-CN"/>
        </w:rPr>
      </w:pPr>
      <w:r>
        <w:rPr>
          <w:rFonts w:hint="eastAsia"/>
          <w:rtl w:val="0"/>
          <w:lang w:val="en-US" w:eastAsia="zh-CN"/>
        </w:rPr>
        <w:t>解：</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tl w:val="0"/>
          <w:lang w:val="en-US" w:eastAsia="zh-CN"/>
        </w:rPr>
      </w:pPr>
      <w:r>
        <w:rPr>
          <w:rFonts w:hint="eastAsia"/>
          <w:rtl w:val="0"/>
          <w:lang w:val="en-US" w:eastAsia="zh-CN"/>
        </w:rPr>
        <w:t>(1)境外所得抵免限额=300</w:t>
      </w:r>
      <w:r>
        <w:rPr>
          <w:rFonts w:hint="default"/>
          <w:rtl w:val="0"/>
          <w:lang w:val="en-US" w:eastAsia="zh-CN"/>
        </w:rPr>
        <w:t>×</w:t>
      </w:r>
      <w:r>
        <w:rPr>
          <w:rFonts w:hint="eastAsia"/>
          <w:rtl w:val="0"/>
          <w:lang w:val="en-US" w:eastAsia="zh-CN"/>
        </w:rPr>
        <w:t>25%=75（万元）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tl w:val="0"/>
          <w:lang w:val="en-US" w:eastAsia="zh-CN"/>
        </w:rPr>
      </w:pPr>
      <w:r>
        <w:rPr>
          <w:rFonts w:hint="eastAsia"/>
          <w:rtl w:val="0"/>
          <w:lang w:val="en-US" w:eastAsia="zh-CN"/>
        </w:rPr>
        <w:t>(2)需要在我国补缴税额=75-60=15（万元）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tl w:val="0"/>
          <w:lang w:val="en-US" w:eastAsia="zh-CN"/>
        </w:rPr>
      </w:pPr>
      <w:r>
        <w:rPr>
          <w:rFonts w:hint="eastAsia"/>
          <w:rtl w:val="0"/>
          <w:lang w:val="en-US" w:eastAsia="zh-CN"/>
        </w:rPr>
        <w:t>(3)甲公司2019年度应缴纳企业所得税=1000</w:t>
      </w:r>
      <w:r>
        <w:rPr>
          <w:rFonts w:hint="default"/>
          <w:rtl w:val="0"/>
          <w:lang w:val="en-US" w:eastAsia="zh-CN"/>
        </w:rPr>
        <w:t>×</w:t>
      </w:r>
      <w:r>
        <w:rPr>
          <w:rFonts w:hint="eastAsia"/>
          <w:rtl w:val="0"/>
          <w:lang w:val="en-US" w:eastAsia="zh-CN"/>
        </w:rPr>
        <w:t>25%+15=265（万元）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rtl w:val="0"/>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rtl w:val="0"/>
          <w:lang w:val="en-US" w:eastAsia="zh-CN"/>
        </w:rPr>
      </w:pPr>
      <w:r>
        <w:rPr>
          <w:rFonts w:hint="eastAsia"/>
          <w:rtl w:val="0"/>
          <w:lang w:val="en-US" w:eastAsia="zh-CN"/>
        </w:rPr>
        <w:t>3.某企业2020年度实现利润总额100万元，在营业外支出账户列支了通过公益性社会团体向贫困地区的捐款10万元，直接向某小学捐款5万元。在计算该企业2020年度应缴纳所得税额时，允许扣除的捐款数额是多少万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tl w:val="0"/>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tl w:val="0"/>
          <w:lang w:val="en-US" w:eastAsia="zh-CN"/>
        </w:rPr>
      </w:pPr>
      <w:r>
        <w:rPr>
          <w:rFonts w:hint="eastAsia"/>
          <w:rtl w:val="0"/>
          <w:lang w:val="en-US" w:eastAsia="zh-CN"/>
        </w:rPr>
        <w:t>解：</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tl w:val="0"/>
          <w:lang w:val="en-US" w:eastAsia="zh-CN"/>
        </w:rPr>
      </w:pPr>
      <w:r>
        <w:rPr>
          <w:rFonts w:hint="eastAsia"/>
          <w:rtl w:val="0"/>
          <w:lang w:val="en-US" w:eastAsia="zh-CN"/>
        </w:rPr>
        <w:t>100</w:t>
      </w:r>
      <w:r>
        <w:rPr>
          <w:rFonts w:hint="default"/>
          <w:rtl w:val="0"/>
          <w:lang w:val="en-US" w:eastAsia="zh-CN"/>
        </w:rPr>
        <w:t>×</w:t>
      </w:r>
      <w:r>
        <w:rPr>
          <w:rFonts w:hint="eastAsia"/>
          <w:rtl w:val="0"/>
          <w:lang w:val="en-US" w:eastAsia="zh-CN"/>
        </w:rPr>
        <w:t>12%=12（万元）     10万元&lt;12万元  ，5万元不允许直接扣除，则该企业2020年度应缴纳所得税额时，允许扣除的捐款数额是10万元。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tl w:val="0"/>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tl w:val="0"/>
          <w:lang w:val="en-US" w:eastAsia="zh-CN"/>
        </w:rPr>
      </w:pPr>
      <w:r>
        <w:rPr>
          <w:rFonts w:hint="eastAsia"/>
          <w:rtl w:val="0"/>
          <w:lang w:val="en-US" w:eastAsia="zh-CN"/>
        </w:rPr>
        <w:t>4.某企业2018年实现销售收入1000万元、利润总额200万元，全年发生与生产经营活动有关的业务招待费支出10万元，持有国债取得的利息收入3万元，除上述两项无其他纳税调整项目，已知企业所得税税率25%。该企业2018年企业所得税应纳税额为多少万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rtl w:val="0"/>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tl w:val="0"/>
          <w:lang w:val="en-US" w:eastAsia="zh-CN"/>
        </w:rPr>
      </w:pPr>
      <w:r>
        <w:rPr>
          <w:rFonts w:hint="eastAsia"/>
          <w:rtl w:val="0"/>
          <w:lang w:val="en-US" w:eastAsia="zh-CN"/>
        </w:rPr>
        <w:t>解：</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tl w:val="0"/>
          <w:lang w:val="en-US" w:eastAsia="zh-CN"/>
        </w:rPr>
      </w:pPr>
      <w:r>
        <w:rPr>
          <w:rFonts w:hint="eastAsia"/>
          <w:rtl w:val="0"/>
          <w:lang w:val="en-US" w:eastAsia="zh-CN"/>
        </w:rPr>
        <w:t>业务招待费支出限额：1000</w:t>
      </w:r>
      <w:r>
        <w:rPr>
          <w:rFonts w:hint="default"/>
          <w:rtl w:val="0"/>
          <w:lang w:val="en-US" w:eastAsia="zh-CN"/>
        </w:rPr>
        <w:t>×</w:t>
      </w:r>
      <w:r>
        <w:rPr>
          <w:rFonts w:hint="eastAsia"/>
          <w:rtl w:val="0"/>
          <w:lang w:val="en-US" w:eastAsia="zh-CN"/>
        </w:rPr>
        <w:t>5</w:t>
      </w:r>
      <w:r>
        <w:rPr>
          <w:rFonts w:hint="default"/>
          <w:rtl w:val="0"/>
          <w:lang w:val="en-US" w:eastAsia="zh-CN"/>
        </w:rPr>
        <w:t>‰</w:t>
      </w:r>
      <w:r>
        <w:rPr>
          <w:rFonts w:hint="eastAsia"/>
          <w:rtl w:val="0"/>
          <w:lang w:val="en-US" w:eastAsia="zh-CN"/>
        </w:rPr>
        <w:t>=5（万元），10</w:t>
      </w:r>
      <w:r>
        <w:rPr>
          <w:rFonts w:hint="default"/>
          <w:rtl w:val="0"/>
          <w:lang w:val="en-US" w:eastAsia="zh-CN"/>
        </w:rPr>
        <w:t>×</w:t>
      </w:r>
      <w:r>
        <w:rPr>
          <w:rFonts w:hint="eastAsia"/>
          <w:rtl w:val="0"/>
          <w:lang w:val="en-US" w:eastAsia="zh-CN"/>
        </w:rPr>
        <w:t>60％=6（万元），6万元&gt;5万元，所以准予在计算应纳税所得额时扣除5万元，应调增10-5=5（万元）。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rtl w:val="0"/>
          <w:lang w:val="en-US" w:eastAsia="zh-CN"/>
        </w:rPr>
      </w:pPr>
      <w:r>
        <w:rPr>
          <w:rFonts w:hint="eastAsia"/>
          <w:rtl w:val="0"/>
          <w:lang w:val="en-US" w:eastAsia="zh-CN"/>
        </w:rPr>
        <w:t>该企业2018年企业所得税应纳税额=（200+5-3）</w:t>
      </w:r>
      <w:r>
        <w:rPr>
          <w:rFonts w:hint="default"/>
          <w:rtl w:val="0"/>
          <w:lang w:val="en-US" w:eastAsia="zh-CN"/>
        </w:rPr>
        <w:t>×</w:t>
      </w:r>
      <w:r>
        <w:rPr>
          <w:rFonts w:hint="eastAsia"/>
          <w:rtl w:val="0"/>
          <w:lang w:val="en-US" w:eastAsia="zh-CN"/>
        </w:rPr>
        <w:t>25%=50.5（万元）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tl w:val="0"/>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tl w:val="0"/>
          <w:lang w:val="en-US" w:eastAsia="zh-CN"/>
        </w:rPr>
      </w:pPr>
      <w:r>
        <w:rPr>
          <w:rFonts w:hint="eastAsia"/>
          <w:rtl w:val="0"/>
          <w:lang w:val="en-US" w:eastAsia="zh-CN"/>
        </w:rPr>
        <w:t>5.甲企业2018年合理工资、薪金支出100万元，发生职工福利费18万元，职工教育经费1.5万元。已知，在计算企业所得税应纳税所得额时，职工福利费支出、职工教育经费支出的扣除比例分别不超过14%和8%。甲企业计算2018年企业所得税应纳税所得额时，准予扣除的职工福利费和职工教育经费金额合计为多少万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rtl w:val="0"/>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tl w:val="0"/>
          <w:lang w:val="en-US" w:eastAsia="zh-CN"/>
        </w:rPr>
      </w:pPr>
      <w:r>
        <w:rPr>
          <w:rFonts w:hint="eastAsia"/>
          <w:rtl w:val="0"/>
          <w:lang w:val="en-US" w:eastAsia="zh-CN"/>
        </w:rPr>
        <w:t>解：</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tl w:val="0"/>
          <w:lang w:val="en-US" w:eastAsia="zh-CN"/>
        </w:rPr>
      </w:pPr>
      <w:r>
        <w:rPr>
          <w:rFonts w:hint="eastAsia"/>
          <w:rtl w:val="0"/>
          <w:lang w:val="en-US" w:eastAsia="zh-CN"/>
        </w:rPr>
        <w:t>(1)100</w:t>
      </w:r>
      <w:r>
        <w:rPr>
          <w:rFonts w:hint="default"/>
          <w:rtl w:val="0"/>
          <w:lang w:val="en-US" w:eastAsia="zh-CN"/>
        </w:rPr>
        <w:t>×</w:t>
      </w:r>
      <w:r>
        <w:rPr>
          <w:rFonts w:hint="eastAsia"/>
          <w:rtl w:val="0"/>
          <w:lang w:val="en-US" w:eastAsia="zh-CN"/>
        </w:rPr>
        <w:t>14％=14万元，18万元&gt;14万元，准予扣除职工福利费14万元。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tl w:val="0"/>
          <w:lang w:val="en-US" w:eastAsia="zh-CN"/>
        </w:rPr>
      </w:pPr>
      <w:r>
        <w:rPr>
          <w:rFonts w:hint="eastAsia"/>
          <w:rtl w:val="0"/>
          <w:lang w:val="en-US" w:eastAsia="zh-CN"/>
        </w:rPr>
        <w:t>(2)100</w:t>
      </w:r>
      <w:r>
        <w:rPr>
          <w:rFonts w:hint="default"/>
          <w:rtl w:val="0"/>
          <w:lang w:val="en-US" w:eastAsia="zh-CN"/>
        </w:rPr>
        <w:t>×</w:t>
      </w:r>
      <w:r>
        <w:rPr>
          <w:rFonts w:hint="eastAsia"/>
          <w:rtl w:val="0"/>
          <w:lang w:val="en-US" w:eastAsia="zh-CN"/>
        </w:rPr>
        <w:t>8％=8万元，8万元&gt;1.5万元，准予扣除职工福利费1.5万元。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tl w:val="0"/>
          <w:lang w:val="en-US" w:eastAsia="zh-CN"/>
        </w:rPr>
      </w:pPr>
      <w:r>
        <w:rPr>
          <w:rFonts w:hint="eastAsia"/>
          <w:rtl w:val="0"/>
          <w:lang w:val="en-US" w:eastAsia="zh-CN"/>
        </w:rPr>
        <w:t>(3)甲企业2018准予扣除的职工福利费和职工教育经费金额合计为14+1.5=15.5万元。</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szCs w:val="21"/>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b/>
          <w:sz w:val="28"/>
          <w:szCs w:val="28"/>
          <w:lang w:val="en-US" w:eastAsia="zh-CN"/>
        </w:rPr>
      </w:pPr>
      <w:r>
        <w:rPr>
          <w:rFonts w:hint="eastAsia"/>
          <w:b/>
          <w:sz w:val="28"/>
          <w:szCs w:val="28"/>
        </w:rPr>
        <w:t>项目3：</w:t>
      </w:r>
      <w:r>
        <w:rPr>
          <w:rFonts w:hint="eastAsia"/>
          <w:b/>
          <w:sz w:val="28"/>
          <w:szCs w:val="28"/>
          <w:lang w:val="en-US" w:eastAsia="zh-CN"/>
        </w:rPr>
        <w:t>个人所得税</w:t>
      </w: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textAlignment w:val="auto"/>
        <w:rPr>
          <w:rFonts w:hint="eastAsia"/>
          <w:lang w:val="en-US" w:eastAsia="zh-CN"/>
        </w:rPr>
      </w:pPr>
      <w:r>
        <w:rPr>
          <w:rFonts w:hint="eastAsia"/>
          <w:lang w:val="en-US" w:eastAsia="zh-CN"/>
        </w:rPr>
        <w:t>单选题（2分/题，小计30分）</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eastAsiaTheme="minorEastAsia"/>
          <w:lang w:val="en-US" w:eastAsia="zh-CN"/>
        </w:rPr>
      </w:pPr>
      <w:r>
        <w:rPr>
          <w:rFonts w:hint="eastAsia"/>
          <w:rtl w:val="0"/>
          <w:lang w:val="en-US" w:eastAsia="zh-CN"/>
        </w:rPr>
        <w:t>1.</w:t>
      </w:r>
      <w:r>
        <w:rPr>
          <w:rtl w:val="0"/>
        </w:rPr>
        <w:t>根据个人所得税法律制度规定，属于个人所得税居民个人的是</w:t>
      </w:r>
      <w:r>
        <w:rPr>
          <w:rFonts w:hint="eastAsia"/>
          <w:rtl w:val="0"/>
          <w:lang w:eastAsia="zh-CN"/>
        </w:rPr>
        <w:t>（</w:t>
      </w:r>
      <w:r>
        <w:rPr>
          <w:rFonts w:hint="eastAsia"/>
          <w:rtl w:val="0"/>
          <w:lang w:val="en-US" w:eastAsia="zh-CN"/>
        </w:rPr>
        <w:t>C</w:t>
      </w:r>
      <w:r>
        <w:rPr>
          <w:rFonts w:hint="eastAsia"/>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pPr>
      <w:r>
        <w:rPr>
          <w:rtl w:val="0"/>
        </w:rPr>
        <w:t>A.2019年12月入境，2020年1月离境的乔治</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B.在国内有房产，移居后一直住在国外的张某</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C.出国留学回来，已在国内工作半年并在工作地有住所的王某</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D.2019年12月1日至2020年4月30日在我国工作，2020年5月1日离境的艾瑞克</w:t>
      </w:r>
    </w:p>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rtl w:val="0"/>
          <w:lang w:val="en-US" w:eastAsia="zh-CN"/>
        </w:rPr>
        <w:t>2.</w:t>
      </w:r>
      <w:r>
        <w:rPr>
          <w:rtl w:val="0"/>
        </w:rPr>
        <w:t>某公司职员王某2020年上半年取得月工资、薪金收入均为10 000元，缴纳保险及公积金比例为：基本养老保险8%，基本医疗保险2%，失业保险0.5%，住房公积金12%，王某"五险一金"的缴费基数为8 000元，假定不考虑其他因素，则王某上半年的个人所得税应纳税所得额的计算列式，正确的是</w:t>
      </w:r>
      <w:r>
        <w:rPr>
          <w:rFonts w:hint="eastAsia"/>
          <w:rtl w:val="0"/>
          <w:lang w:eastAsia="zh-CN"/>
        </w:rPr>
        <w:t>（</w:t>
      </w:r>
      <w:r>
        <w:rPr>
          <w:rFonts w:hint="eastAsia"/>
          <w:rtl w:val="0"/>
          <w:lang w:val="en-US" w:eastAsia="zh-CN"/>
        </w:rPr>
        <w:t>C</w:t>
      </w:r>
      <w:r>
        <w:rPr>
          <w:rFonts w:hint="eastAsia"/>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pPr>
      <w:r>
        <w:rPr>
          <w:rtl w:val="0"/>
        </w:rPr>
        <w:t>A.10 000╳6-8 000╳（8%+2%+0.5%+12%）╳6=49 200元</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B.10 000╳6-10 000╳（8%+2%+0.5%+12%）╳6=46 500元</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C.10 000╳6-5 000╳6-8 000╳（8%+2%+0.5%+12%）╳6=19 200元</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D.10 000╳6-5 000╳6-10 000╳（8%+2%+0.5%+12%）╳6=16 500元</w:t>
      </w:r>
    </w:p>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rtl w:val="0"/>
          <w:lang w:val="en-US" w:eastAsia="zh-CN"/>
        </w:rPr>
        <w:t>3.</w:t>
      </w:r>
      <w:r>
        <w:rPr>
          <w:rtl w:val="0"/>
        </w:rPr>
        <w:t>财产转让所得，适用的个人所得税税率为</w:t>
      </w:r>
      <w:r>
        <w:rPr>
          <w:rFonts w:hint="eastAsia"/>
          <w:rtl w:val="0"/>
          <w:lang w:eastAsia="zh-CN"/>
        </w:rPr>
        <w:t>（</w:t>
      </w:r>
      <w:r>
        <w:rPr>
          <w:rFonts w:hint="eastAsia"/>
          <w:rtl w:val="0"/>
          <w:lang w:val="en-US" w:eastAsia="zh-CN"/>
        </w:rPr>
        <w:t>C</w:t>
      </w:r>
      <w:r>
        <w:rPr>
          <w:rFonts w:hint="eastAsia"/>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A.5%</w:t>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tl w:val="0"/>
        </w:rPr>
        <w:t>B.10%</w:t>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tl w:val="0"/>
        </w:rPr>
        <w:t>C.20%</w:t>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tl w:val="0"/>
        </w:rPr>
        <w:t>D.30%</w:t>
      </w:r>
    </w:p>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rtl w:val="0"/>
          <w:lang w:val="en-US" w:eastAsia="zh-CN"/>
        </w:rPr>
        <w:t>4.</w:t>
      </w:r>
      <w:r>
        <w:rPr>
          <w:rtl w:val="0"/>
        </w:rPr>
        <w:t>个人所得税专项附加扣除中的大病医疗扣除范围是</w:t>
      </w:r>
      <w:r>
        <w:rPr>
          <w:rFonts w:hint="eastAsia"/>
          <w:rtl w:val="0"/>
          <w:lang w:eastAsia="zh-CN"/>
        </w:rPr>
        <w:t>（</w:t>
      </w:r>
      <w:r>
        <w:rPr>
          <w:rFonts w:hint="eastAsia"/>
          <w:rtl w:val="0"/>
          <w:lang w:val="en-US" w:eastAsia="zh-CN"/>
        </w:rPr>
        <w:t>C</w:t>
      </w:r>
      <w:r>
        <w:rPr>
          <w:rFonts w:hint="eastAsia"/>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A.个人负担超过5 000元</w:t>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tl w:val="0"/>
        </w:rPr>
        <w:t>B.个人负担超过10 000元</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C.个人负担超过15 000元</w:t>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tl w:val="0"/>
        </w:rPr>
        <w:t>D.个人负担超过20 000元</w:t>
      </w:r>
    </w:p>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rtl w:val="0"/>
          <w:lang w:val="en-US" w:eastAsia="zh-CN"/>
        </w:rPr>
        <w:t>5.</w:t>
      </w:r>
      <w:r>
        <w:rPr>
          <w:rtl w:val="0"/>
        </w:rPr>
        <w:t>某人购买福利彩票，取得一次性中奖收入30 000元，为购买彩票而发生的支出400元，则正确的个人所得税的计算是</w:t>
      </w:r>
      <w:r>
        <w:rPr>
          <w:rFonts w:hint="eastAsia"/>
          <w:rtl w:val="0"/>
          <w:lang w:eastAsia="zh-CN"/>
        </w:rPr>
        <w:t>（</w:t>
      </w:r>
      <w:r>
        <w:rPr>
          <w:rFonts w:hint="eastAsia"/>
          <w:rtl w:val="0"/>
          <w:lang w:val="en-US" w:eastAsia="zh-CN"/>
        </w:rPr>
        <w:t>A</w:t>
      </w:r>
      <w:r>
        <w:rPr>
          <w:rFonts w:hint="eastAsia"/>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A.30 000×20%=6 000元</w:t>
      </w:r>
      <w:r>
        <w:rPr>
          <w:rFonts w:hint="eastAsia"/>
          <w:rtl w:val="0"/>
          <w:lang w:val="en-US" w:eastAsia="zh-CN"/>
        </w:rPr>
        <w:t xml:space="preserve">           </w:t>
      </w:r>
      <w:r>
        <w:rPr>
          <w:rFonts w:hint="eastAsia"/>
          <w:rtl w:val="0"/>
          <w:lang w:val="en-US" w:eastAsia="zh-CN"/>
        </w:rPr>
        <w:tab/>
      </w:r>
      <w:r>
        <w:rPr>
          <w:rFonts w:hint="eastAsia"/>
          <w:rtl w:val="0"/>
          <w:lang w:val="en-US" w:eastAsia="zh-CN"/>
        </w:rPr>
        <w:tab/>
      </w:r>
      <w:r>
        <w:rPr>
          <w:rtl w:val="0"/>
        </w:rPr>
        <w:t>B.（30 000-400）×20%=5 920元</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C.30 000×（1-20%）×20%=4 800元</w:t>
      </w:r>
      <w:r>
        <w:rPr>
          <w:rFonts w:hint="eastAsia"/>
          <w:rtl w:val="0"/>
          <w:lang w:val="en-US" w:eastAsia="zh-CN"/>
        </w:rPr>
        <w:t xml:space="preserve"> </w:t>
      </w:r>
      <w:r>
        <w:rPr>
          <w:rFonts w:hint="eastAsia"/>
          <w:rtl w:val="0"/>
          <w:lang w:val="en-US" w:eastAsia="zh-CN"/>
        </w:rPr>
        <w:tab/>
      </w:r>
      <w:r>
        <w:rPr>
          <w:rFonts w:hint="eastAsia"/>
          <w:rtl w:val="0"/>
          <w:lang w:val="en-US" w:eastAsia="zh-CN"/>
        </w:rPr>
        <w:tab/>
      </w:r>
      <w:r>
        <w:rPr>
          <w:rtl w:val="0"/>
        </w:rPr>
        <w:t>D.（30 000-400）×（1-20%）×20%=4 736元</w:t>
      </w:r>
    </w:p>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rtl w:val="0"/>
          <w:lang w:val="en-US" w:eastAsia="zh-CN"/>
        </w:rPr>
        <w:t>6.</w:t>
      </w:r>
      <w:r>
        <w:rPr>
          <w:rtl w:val="0"/>
        </w:rPr>
        <w:t>2019年，王某取得工资收入总额125 600元，专项扣除22 500元，王某夫妇有一个上小学的孩子，王某夫妇分别按50%享受子女专项附加扣除，假定不考虑其他因素，则王某当年个人所得税的计算，正确的算式是</w:t>
      </w:r>
      <w:r>
        <w:rPr>
          <w:rFonts w:hint="eastAsia"/>
          <w:rtl w:val="0"/>
          <w:lang w:eastAsia="zh-CN"/>
        </w:rPr>
        <w:t>（</w:t>
      </w:r>
      <w:r>
        <w:rPr>
          <w:rFonts w:hint="eastAsia"/>
          <w:rtl w:val="0"/>
          <w:lang w:val="en-US" w:eastAsia="zh-CN"/>
        </w:rPr>
        <w:t>D</w:t>
      </w:r>
      <w:r>
        <w:rPr>
          <w:rFonts w:hint="eastAsia"/>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pPr>
      <w:r>
        <w:rPr>
          <w:rtl w:val="0"/>
        </w:rPr>
        <w:t>A.（125 600-22 500-12 000）╳10%-2 520=6 590元</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B.（125 600-60 000-22 500-12 000）╳10%-2 520=590元</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C.（125 600-22 500-12 000╳50%）╳10%-2 520=7 190元</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D.（125 600-60 000-22 500-12 000╳50%）╳10%-2 520=1 190元</w:t>
      </w:r>
    </w:p>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rtl w:val="0"/>
          <w:lang w:val="en-US" w:eastAsia="zh-CN"/>
        </w:rPr>
        <w:t>7.</w:t>
      </w:r>
      <w:r>
        <w:rPr>
          <w:rtl w:val="0"/>
        </w:rPr>
        <w:t>某人出租住房取得月租金收入3 800元，财产租赁缴纳税费152元，修缮费600元，已知个人出租住房暂减按10%征收个人所得税，则当月租金收入应交纳个人所得税的正确计算是</w:t>
      </w:r>
      <w:r>
        <w:rPr>
          <w:rFonts w:hint="eastAsia"/>
          <w:rtl w:val="0"/>
          <w:lang w:eastAsia="zh-CN"/>
        </w:rPr>
        <w:t>（</w:t>
      </w:r>
      <w:r>
        <w:rPr>
          <w:rFonts w:hint="eastAsia"/>
          <w:rtl w:val="0"/>
          <w:lang w:val="en-US" w:eastAsia="zh-CN"/>
        </w:rPr>
        <w:t>D</w:t>
      </w:r>
      <w:r>
        <w:rPr>
          <w:rFonts w:hint="eastAsia"/>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A.3 800×10%=380元</w:t>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tl w:val="0"/>
        </w:rPr>
        <w:t>B.（3 800-800）×10%=300元</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C.（3 800-152-600）×10%=304.80元</w:t>
      </w:r>
      <w:r>
        <w:rPr>
          <w:rFonts w:hint="eastAsia"/>
          <w:rtl w:val="0"/>
          <w:lang w:val="en-US" w:eastAsia="zh-CN"/>
        </w:rPr>
        <w:tab/>
      </w:r>
      <w:r>
        <w:rPr>
          <w:rFonts w:hint="eastAsia"/>
          <w:rtl w:val="0"/>
          <w:lang w:val="en-US" w:eastAsia="zh-CN"/>
        </w:rPr>
        <w:tab/>
      </w:r>
      <w:r>
        <w:rPr>
          <w:rFonts w:hint="eastAsia"/>
          <w:rtl w:val="0"/>
          <w:lang w:val="en-US" w:eastAsia="zh-CN"/>
        </w:rPr>
        <w:tab/>
      </w:r>
      <w:r>
        <w:rPr>
          <w:rtl w:val="0"/>
        </w:rPr>
        <w:t>D.（3 800-152-600-800）×10%=224.80元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rtl w:val="0"/>
          <w:lang w:eastAsia="zh-CN"/>
        </w:rPr>
      </w:pPr>
      <w:r>
        <w:rPr>
          <w:rFonts w:hint="eastAsia"/>
          <w:rtl w:val="0"/>
          <w:lang w:val="en-US" w:eastAsia="zh-CN"/>
        </w:rPr>
        <w:t>8.</w:t>
      </w:r>
      <w:r>
        <w:rPr>
          <w:rtl w:val="0"/>
        </w:rPr>
        <w:t>某大学教授受企业委托，翻译一份产品说明书，取得收入24 000元，在计算综合所得时，该翻译收入应计入收入额的是</w:t>
      </w:r>
      <w:r>
        <w:rPr>
          <w:rFonts w:hint="eastAsia"/>
          <w:rtl w:val="0"/>
          <w:lang w:eastAsia="zh-CN"/>
        </w:rPr>
        <w:t>（</w:t>
      </w:r>
      <w:r>
        <w:rPr>
          <w:rFonts w:hint="eastAsia"/>
          <w:rtl w:val="0"/>
          <w:lang w:val="en-US" w:eastAsia="zh-CN"/>
        </w:rPr>
        <w:t>C</w:t>
      </w:r>
      <w:r>
        <w:rPr>
          <w:rFonts w:hint="eastAsia"/>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A.12 000元</w:t>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tl w:val="0"/>
        </w:rPr>
        <w:t>B.14 400元</w:t>
      </w:r>
      <w:r>
        <w:rPr>
          <w:rFonts w:hint="eastAsia"/>
          <w:rtl w:val="0"/>
          <w:lang w:val="en-US" w:eastAsia="zh-CN"/>
        </w:rPr>
        <w:tab/>
      </w:r>
      <w:r>
        <w:rPr>
          <w:rFonts w:hint="eastAsia"/>
          <w:rtl w:val="0"/>
          <w:lang w:val="en-US" w:eastAsia="zh-CN"/>
        </w:rPr>
        <w:tab/>
      </w:r>
      <w:r>
        <w:rPr>
          <w:rFonts w:hint="eastAsia"/>
          <w:rtl w:val="0"/>
          <w:lang w:val="en-US" w:eastAsia="zh-CN"/>
        </w:rPr>
        <w:tab/>
      </w:r>
      <w:r>
        <w:rPr>
          <w:rtl w:val="0"/>
        </w:rPr>
        <w:t>C.19 200元</w:t>
      </w:r>
      <w:r>
        <w:rPr>
          <w:rFonts w:hint="eastAsia"/>
          <w:rtl w:val="0"/>
          <w:lang w:val="en-US" w:eastAsia="zh-CN"/>
        </w:rPr>
        <w:tab/>
      </w:r>
      <w:r>
        <w:rPr>
          <w:rFonts w:hint="eastAsia"/>
          <w:rtl w:val="0"/>
          <w:lang w:val="en-US" w:eastAsia="zh-CN"/>
        </w:rPr>
        <w:tab/>
      </w:r>
      <w:r>
        <w:rPr>
          <w:rFonts w:hint="eastAsia"/>
          <w:rtl w:val="0"/>
          <w:lang w:val="en-US" w:eastAsia="zh-CN"/>
        </w:rPr>
        <w:tab/>
      </w:r>
      <w:r>
        <w:rPr>
          <w:rtl w:val="0"/>
        </w:rPr>
        <w:t>D.24 000元</w:t>
      </w:r>
    </w:p>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rtl w:val="0"/>
          <w:lang w:val="en-US" w:eastAsia="zh-CN"/>
        </w:rPr>
        <w:t>9.</w:t>
      </w:r>
      <w:r>
        <w:rPr>
          <w:rtl w:val="0"/>
        </w:rPr>
        <w:t>个人所得税专项附加扣除中的子女教育月扣除标准为</w:t>
      </w:r>
      <w:r>
        <w:rPr>
          <w:rFonts w:hint="eastAsia"/>
          <w:rtl w:val="0"/>
          <w:lang w:eastAsia="zh-CN"/>
        </w:rPr>
        <w:t>（</w:t>
      </w:r>
      <w:r>
        <w:rPr>
          <w:rFonts w:hint="eastAsia"/>
          <w:rtl w:val="0"/>
          <w:lang w:val="en-US" w:eastAsia="zh-CN"/>
        </w:rPr>
        <w:t>D</w:t>
      </w:r>
      <w:r>
        <w:rPr>
          <w:rFonts w:hint="eastAsia"/>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A.300元</w:t>
      </w:r>
      <w:r>
        <w:rPr>
          <w:rFonts w:hint="eastAsia"/>
          <w:rtl w:val="0"/>
          <w:lang w:val="en-US" w:eastAsia="zh-CN"/>
        </w:rPr>
        <w:t xml:space="preserve">          </w:t>
      </w:r>
      <w:r>
        <w:rPr>
          <w:rFonts w:hint="eastAsia"/>
          <w:rtl w:val="0"/>
          <w:lang w:val="en-US" w:eastAsia="zh-CN"/>
        </w:rPr>
        <w:tab/>
      </w:r>
      <w:r>
        <w:rPr>
          <w:rFonts w:hint="eastAsia"/>
          <w:rtl w:val="0"/>
          <w:lang w:val="en-US" w:eastAsia="zh-CN"/>
        </w:rPr>
        <w:tab/>
      </w:r>
      <w:r>
        <w:rPr>
          <w:rtl w:val="0"/>
        </w:rPr>
        <w:t>B.500元</w:t>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tl w:val="0"/>
        </w:rPr>
        <w:t>C.800元</w:t>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tl w:val="0"/>
        </w:rPr>
        <w:t>D.1 000元</w:t>
      </w:r>
    </w:p>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rtl w:val="0"/>
          <w:lang w:val="en-US" w:eastAsia="zh-CN"/>
        </w:rPr>
        <w:t>10.</w:t>
      </w:r>
      <w:r>
        <w:rPr>
          <w:rtl w:val="0"/>
        </w:rPr>
        <w:t>刘某于2020年4月获赠父母名下住房一套价值800 000元，5月将房屋出租取得一个月租金1 800元，6月此住房按照国家政策被拆迁得补偿款1 000 000元，则刘某5月份应缴纳个人所得税为</w:t>
      </w:r>
      <w:r>
        <w:rPr>
          <w:rFonts w:hint="eastAsia"/>
          <w:rtl w:val="0"/>
          <w:lang w:eastAsia="zh-CN"/>
        </w:rPr>
        <w:t>（</w:t>
      </w:r>
      <w:r>
        <w:rPr>
          <w:rFonts w:hint="eastAsia"/>
          <w:rtl w:val="0"/>
          <w:lang w:val="en-US" w:eastAsia="zh-CN"/>
        </w:rPr>
        <w:t>A</w:t>
      </w:r>
      <w:r>
        <w:rPr>
          <w:rFonts w:hint="eastAsia"/>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A.100元</w:t>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tl w:val="0"/>
        </w:rPr>
        <w:t>B.180元</w:t>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tl w:val="0"/>
        </w:rPr>
        <w:t>C.200元</w:t>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tl w:val="0"/>
        </w:rPr>
        <w:t>D.360元</w:t>
      </w:r>
    </w:p>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rtl w:val="0"/>
          <w:lang w:val="en-US" w:eastAsia="zh-CN"/>
        </w:rPr>
        <w:t>11.</w:t>
      </w:r>
      <w:r>
        <w:rPr>
          <w:rtl w:val="0"/>
        </w:rPr>
        <w:t>张某接受王某赠与的房产，赠与合同上注明该房产原价为36万元，张某支付相关手续费2.5万元，经有关部门评估，该房产市场价格为35万元，张某应缴纳的个人所得税是</w:t>
      </w:r>
      <w:r>
        <w:rPr>
          <w:rFonts w:hint="eastAsia"/>
          <w:rtl w:val="0"/>
          <w:lang w:eastAsia="zh-CN"/>
        </w:rPr>
        <w:t>（</w:t>
      </w:r>
      <w:r>
        <w:rPr>
          <w:rFonts w:hint="eastAsia"/>
          <w:rtl w:val="0"/>
          <w:lang w:val="en-US" w:eastAsia="zh-CN"/>
        </w:rPr>
        <w:t>C</w:t>
      </w:r>
      <w:r>
        <w:rPr>
          <w:rFonts w:hint="eastAsia"/>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A.6.5万元</w:t>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tl w:val="0"/>
        </w:rPr>
        <w:t>B.6.7万元</w:t>
      </w:r>
      <w:r>
        <w:rPr>
          <w:rFonts w:hint="eastAsia"/>
          <w:rtl w:val="0"/>
          <w:lang w:val="en-US" w:eastAsia="zh-CN"/>
        </w:rPr>
        <w:tab/>
      </w:r>
      <w:r>
        <w:rPr>
          <w:rFonts w:hint="eastAsia"/>
          <w:rtl w:val="0"/>
          <w:lang w:val="en-US" w:eastAsia="zh-CN"/>
        </w:rPr>
        <w:tab/>
      </w:r>
      <w:r>
        <w:rPr>
          <w:rFonts w:hint="eastAsia"/>
          <w:rtl w:val="0"/>
          <w:lang w:val="en-US" w:eastAsia="zh-CN"/>
        </w:rPr>
        <w:tab/>
      </w:r>
      <w:r>
        <w:rPr>
          <w:rtl w:val="0"/>
        </w:rPr>
        <w:t>C.7万元</w:t>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tl w:val="0"/>
        </w:rPr>
        <w:t>D.7.2万元</w:t>
      </w:r>
    </w:p>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rtl w:val="0"/>
          <w:lang w:val="en-US" w:eastAsia="zh-CN"/>
        </w:rPr>
        <w:t>12.</w:t>
      </w:r>
      <w:r>
        <w:rPr>
          <w:rtl w:val="0"/>
        </w:rPr>
        <w:t>经营所得适用的个人所得税税率是</w:t>
      </w:r>
      <w:r>
        <w:rPr>
          <w:rFonts w:hint="eastAsia"/>
          <w:rtl w:val="0"/>
          <w:lang w:eastAsia="zh-CN"/>
        </w:rPr>
        <w:t>（</w:t>
      </w:r>
      <w:r>
        <w:rPr>
          <w:rFonts w:hint="eastAsia"/>
          <w:rtl w:val="0"/>
          <w:lang w:val="en-US" w:eastAsia="zh-CN"/>
        </w:rPr>
        <w:t>C</w:t>
      </w:r>
      <w:r>
        <w:rPr>
          <w:rFonts w:hint="eastAsia"/>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A.3%~35%的超额累进税率</w:t>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tl w:val="0"/>
        </w:rPr>
        <w:t>B.3%~45%的超额累进税率</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C.5%~35%的超额累进税率</w:t>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tl w:val="0"/>
        </w:rPr>
        <w:t>D.5%~45%的超额累进税率</w:t>
      </w:r>
    </w:p>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rtl w:val="0"/>
          <w:lang w:val="en-US" w:eastAsia="zh-CN"/>
        </w:rPr>
        <w:t>13.</w:t>
      </w:r>
      <w:r>
        <w:rPr>
          <w:rtl w:val="0"/>
        </w:rPr>
        <w:t>2020年4月，李某在某商场举办的有奖销售活动中获得奖金4 000元，领取奖金时支付交通费30元和餐费70元，则李某应缴纳的个人所得税是</w:t>
      </w:r>
      <w:r>
        <w:rPr>
          <w:rFonts w:hint="eastAsia"/>
          <w:rtl w:val="0"/>
          <w:lang w:eastAsia="zh-CN"/>
        </w:rPr>
        <w:t>（</w:t>
      </w:r>
      <w:r>
        <w:rPr>
          <w:rFonts w:hint="eastAsia"/>
          <w:rtl w:val="0"/>
          <w:lang w:val="en-US" w:eastAsia="zh-CN"/>
        </w:rPr>
        <w:t>D</w:t>
      </w:r>
      <w:r>
        <w:rPr>
          <w:rFonts w:hint="eastAsia"/>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A.780元</w:t>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tl w:val="0"/>
        </w:rPr>
        <w:t>B.786元</w:t>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tl w:val="0"/>
        </w:rPr>
        <w:t>C.794元</w:t>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tl w:val="0"/>
        </w:rPr>
        <w:t>D.800元</w:t>
      </w:r>
    </w:p>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rtl w:val="0"/>
          <w:lang w:val="en-US" w:eastAsia="zh-CN"/>
        </w:rPr>
        <w:t>14.</w:t>
      </w:r>
      <w:r>
        <w:rPr>
          <w:rtl w:val="0"/>
        </w:rPr>
        <w:t>个人所得税专项附加扣除中的学历继续教育月扣除标准为400元，扣除期限为</w:t>
      </w:r>
      <w:r>
        <w:rPr>
          <w:rFonts w:hint="eastAsia"/>
          <w:rtl w:val="0"/>
          <w:lang w:eastAsia="zh-CN"/>
        </w:rPr>
        <w:t>（</w:t>
      </w:r>
      <w:r>
        <w:rPr>
          <w:rFonts w:hint="eastAsia"/>
          <w:rtl w:val="0"/>
          <w:lang w:val="en-US" w:eastAsia="zh-CN"/>
        </w:rPr>
        <w:t>D</w:t>
      </w:r>
      <w:r>
        <w:rPr>
          <w:rFonts w:hint="eastAsia"/>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A.12个月</w:t>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tl w:val="0"/>
        </w:rPr>
        <w:t>B.24个月</w:t>
      </w:r>
      <w:r>
        <w:rPr>
          <w:rFonts w:hint="eastAsia"/>
          <w:rtl w:val="0"/>
          <w:lang w:val="en-US" w:eastAsia="zh-CN"/>
        </w:rPr>
        <w:tab/>
      </w:r>
      <w:r>
        <w:rPr>
          <w:rFonts w:hint="eastAsia"/>
          <w:rtl w:val="0"/>
          <w:lang w:val="en-US" w:eastAsia="zh-CN"/>
        </w:rPr>
        <w:tab/>
      </w:r>
      <w:r>
        <w:rPr>
          <w:rFonts w:hint="eastAsia"/>
          <w:rtl w:val="0"/>
          <w:lang w:val="en-US" w:eastAsia="zh-CN"/>
        </w:rPr>
        <w:tab/>
      </w:r>
      <w:r>
        <w:rPr>
          <w:rtl w:val="0"/>
        </w:rPr>
        <w:t>C.36个月</w:t>
      </w:r>
      <w:r>
        <w:rPr>
          <w:rFonts w:hint="eastAsia"/>
          <w:rtl w:val="0"/>
          <w:lang w:val="en-US" w:eastAsia="zh-CN"/>
        </w:rPr>
        <w:tab/>
      </w:r>
      <w:r>
        <w:rPr>
          <w:rFonts w:hint="eastAsia"/>
          <w:rtl w:val="0"/>
          <w:lang w:val="en-US" w:eastAsia="zh-CN"/>
        </w:rPr>
        <w:tab/>
      </w:r>
      <w:r>
        <w:rPr>
          <w:rFonts w:hint="eastAsia"/>
          <w:rtl w:val="0"/>
          <w:lang w:val="en-US" w:eastAsia="zh-CN"/>
        </w:rPr>
        <w:tab/>
      </w:r>
      <w:r>
        <w:rPr>
          <w:rtl w:val="0"/>
        </w:rPr>
        <w:t>D.48个月</w:t>
      </w:r>
    </w:p>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rtl w:val="0"/>
          <w:lang w:val="en-US" w:eastAsia="zh-CN"/>
        </w:rPr>
        <w:t>15.</w:t>
      </w:r>
      <w:r>
        <w:rPr>
          <w:rtl w:val="0"/>
        </w:rPr>
        <w:t>关于个人所得税专项附加扣除，非独生子女赡养老人的扣除标准，表述正确的是</w:t>
      </w:r>
      <w:r>
        <w:rPr>
          <w:rFonts w:hint="eastAsia"/>
          <w:rtl w:val="0"/>
          <w:lang w:eastAsia="zh-CN"/>
        </w:rPr>
        <w:t>（</w:t>
      </w:r>
      <w:r>
        <w:rPr>
          <w:rFonts w:hint="eastAsia"/>
          <w:rtl w:val="0"/>
          <w:lang w:val="en-US" w:eastAsia="zh-CN"/>
        </w:rPr>
        <w:t>B</w:t>
      </w:r>
      <w:r>
        <w:rPr>
          <w:rFonts w:hint="eastAsia"/>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A.每人最高不超过500元/月</w:t>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tl w:val="0"/>
        </w:rPr>
        <w:t>B.每人最高不超过1 000元/月</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C.每人最高不超过1 500元/月</w:t>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tl w:val="0"/>
        </w:rPr>
        <w:t>D.每人最高不超过2 000元/月</w:t>
      </w: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left="0" w:leftChars="0" w:firstLine="0" w:firstLineChars="0"/>
        <w:textAlignment w:val="auto"/>
        <w:rPr>
          <w:rFonts w:hint="eastAsia"/>
          <w:lang w:val="en-US" w:eastAsia="zh-CN"/>
        </w:rPr>
      </w:pPr>
      <w:r>
        <w:rPr>
          <w:rFonts w:hint="eastAsia"/>
          <w:lang w:val="en-US" w:eastAsia="zh-CN"/>
        </w:rPr>
        <w:t>多选题（15题，每题3分，共45分）</w:t>
      </w:r>
    </w:p>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rtl w:val="0"/>
          <w:lang w:val="en-US" w:eastAsia="zh-CN"/>
        </w:rPr>
        <w:t>1.</w:t>
      </w:r>
      <w:r>
        <w:rPr>
          <w:rtl w:val="0"/>
        </w:rPr>
        <w:t>按照超额累进税率计算缴纳个人所得税的项目有</w:t>
      </w:r>
      <w:r>
        <w:rPr>
          <w:rFonts w:hint="eastAsia"/>
          <w:rtl w:val="0"/>
          <w:lang w:eastAsia="zh-CN"/>
        </w:rPr>
        <w:t>（</w:t>
      </w:r>
      <w:r>
        <w:rPr>
          <w:rFonts w:hint="eastAsia"/>
          <w:rtl w:val="0"/>
          <w:lang w:val="en-US" w:eastAsia="zh-CN"/>
        </w:rPr>
        <w:t>ABCD</w:t>
      </w:r>
      <w:r>
        <w:rPr>
          <w:rFonts w:hint="eastAsia"/>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rtl w:val="0"/>
          <w:lang w:val="en-US" w:eastAsia="zh-CN"/>
        </w:rPr>
      </w:pPr>
      <w:r>
        <w:rPr>
          <w:rtl w:val="0"/>
        </w:rPr>
        <w:t>A.工资薪金所得</w:t>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tl w:val="0"/>
        </w:rPr>
        <w:t>B.财产转让所得</w:t>
      </w:r>
      <w:r>
        <w:rPr>
          <w:rFonts w:hint="eastAsia"/>
          <w:rtl w:val="0"/>
          <w:lang w:val="en-US" w:eastAsia="zh-CN"/>
        </w:rPr>
        <w:tab/>
      </w:r>
      <w:r>
        <w:rPr>
          <w:rFonts w:hint="eastAsia"/>
          <w:rtl w:val="0"/>
          <w:lang w:val="en-US" w:eastAsia="zh-CN"/>
        </w:rPr>
        <w:tab/>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C.承包承租经营所得</w:t>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tl w:val="0"/>
        </w:rPr>
        <w:t>D.个体工商户的生产经营所得</w:t>
      </w:r>
    </w:p>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rtl w:val="0"/>
          <w:lang w:val="en-US" w:eastAsia="zh-CN"/>
        </w:rPr>
        <w:t>2.</w:t>
      </w:r>
      <w:r>
        <w:rPr>
          <w:rtl w:val="0"/>
        </w:rPr>
        <w:t>关于综合所得适用的个人所得税税率，表述</w:t>
      </w:r>
      <w:r>
        <w:rPr>
          <w:b/>
          <w:bCs/>
          <w:rtl w:val="0"/>
        </w:rPr>
        <w:t>正确</w:t>
      </w:r>
      <w:r>
        <w:rPr>
          <w:rtl w:val="0"/>
        </w:rPr>
        <w:t>的是</w:t>
      </w:r>
      <w:r>
        <w:rPr>
          <w:rFonts w:hint="eastAsia"/>
          <w:rtl w:val="0"/>
          <w:lang w:eastAsia="zh-CN"/>
        </w:rPr>
        <w:t>（</w:t>
      </w:r>
      <w:r>
        <w:rPr>
          <w:rFonts w:hint="eastAsia"/>
          <w:rtl w:val="0"/>
          <w:lang w:val="en-US" w:eastAsia="zh-CN"/>
        </w:rPr>
        <w:t>ABC</w:t>
      </w:r>
      <w:r>
        <w:rPr>
          <w:rFonts w:hint="eastAsia"/>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pPr>
      <w:r>
        <w:rPr>
          <w:rtl w:val="0"/>
        </w:rPr>
        <w:t>A.全年应纳税所得额不超过36 000元的，适用3%税率</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B.全年应纳税所得额超过36 000元至144 000元的部分，适用10%税率</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C.全年应纳税所得额超过144 000元至300 000元的部分，适用20%税率</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D.全年应纳税所得额超过300 000元至420 000元的部分，适用30%税率</w:t>
      </w:r>
    </w:p>
    <w:p>
      <w:pPr>
        <w:keepNext w:val="0"/>
        <w:keepLines w:val="0"/>
        <w:pageBreakBefore w:val="0"/>
        <w:widowControl w:val="0"/>
        <w:kinsoku/>
        <w:wordWrap/>
        <w:overflowPunct/>
        <w:topLinePunct w:val="0"/>
        <w:autoSpaceDE/>
        <w:autoSpaceDN/>
        <w:bidi w:val="0"/>
        <w:adjustRightInd/>
        <w:snapToGrid/>
        <w:spacing w:line="400" w:lineRule="exact"/>
        <w:textAlignment w:val="auto"/>
        <w:rPr>
          <w:rtl w:val="0"/>
        </w:rPr>
      </w:pPr>
      <w:r>
        <w:rPr>
          <w:rFonts w:hint="eastAsia"/>
          <w:rtl w:val="0"/>
          <w:lang w:val="en-US" w:eastAsia="zh-CN"/>
        </w:rPr>
        <w:t>3.</w:t>
      </w:r>
      <w:r>
        <w:rPr>
          <w:rtl w:val="0"/>
        </w:rPr>
        <w:t>关于个人所得税来源地，表述</w:t>
      </w:r>
      <w:r>
        <w:rPr>
          <w:rFonts w:hint="eastAsia"/>
          <w:rtl w:val="0"/>
          <w:lang w:eastAsia="zh-CN"/>
        </w:rPr>
        <w:t>不</w:t>
      </w:r>
      <w:r>
        <w:rPr>
          <w:rtl w:val="0"/>
        </w:rPr>
        <w:t>正确的是</w:t>
      </w:r>
      <w:r>
        <w:rPr>
          <w:rFonts w:hint="eastAsia"/>
          <w:rtl w:val="0"/>
          <w:lang w:eastAsia="zh-CN"/>
        </w:rPr>
        <w:t>（</w:t>
      </w:r>
      <w:r>
        <w:rPr>
          <w:rFonts w:hint="eastAsia"/>
          <w:rtl w:val="0"/>
          <w:lang w:val="en-US" w:eastAsia="zh-CN"/>
        </w:rPr>
        <w:t>BCD</w:t>
      </w:r>
      <w:r>
        <w:rPr>
          <w:rFonts w:hint="eastAsia"/>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A.特许权使用费以特许权的使用地作为所得来源地</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B.财产租赁所得以租赁所得的实现地作为所得来源地</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C.利息、股息、红利所得以取得收入的地点作为所得来源地</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D.劳务报酬所得以纳税人实际取得收入的支付地作为所得来源地</w:t>
      </w:r>
    </w:p>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rtl w:val="0"/>
          <w:lang w:val="en-US" w:eastAsia="zh-CN"/>
        </w:rPr>
        <w:t>4.</w:t>
      </w:r>
      <w:r>
        <w:rPr>
          <w:rFonts w:hint="eastAsia"/>
          <w:rtl w:val="0"/>
          <w:lang w:eastAsia="zh-CN"/>
        </w:rPr>
        <w:t>下列</w:t>
      </w:r>
      <w:r>
        <w:rPr>
          <w:rtl w:val="0"/>
        </w:rPr>
        <w:t>属于个人所得税纳税人的是</w:t>
      </w:r>
      <w:r>
        <w:rPr>
          <w:rFonts w:hint="eastAsia"/>
          <w:rtl w:val="0"/>
          <w:lang w:eastAsia="zh-CN"/>
        </w:rPr>
        <w:t>（</w:t>
      </w:r>
      <w:r>
        <w:rPr>
          <w:rFonts w:hint="eastAsia"/>
          <w:rtl w:val="0"/>
          <w:lang w:val="en-US" w:eastAsia="zh-CN"/>
        </w:rPr>
        <w:t>ACD</w:t>
      </w:r>
      <w:r>
        <w:rPr>
          <w:rFonts w:hint="eastAsia"/>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A.个体工商户</w:t>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tl w:val="0"/>
        </w:rPr>
        <w:t>B.一人有限责任公司</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C.个人独资企业的投资人</w:t>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tl w:val="0"/>
        </w:rPr>
        <w:t>D.合伙企业中的自然人合伙人</w:t>
      </w:r>
    </w:p>
    <w:p>
      <w:pPr>
        <w:keepNext w:val="0"/>
        <w:keepLines w:val="0"/>
        <w:pageBreakBefore w:val="0"/>
        <w:widowControl w:val="0"/>
        <w:kinsoku/>
        <w:wordWrap/>
        <w:overflowPunct/>
        <w:topLinePunct w:val="0"/>
        <w:autoSpaceDE/>
        <w:autoSpaceDN/>
        <w:bidi w:val="0"/>
        <w:adjustRightInd/>
        <w:snapToGrid/>
        <w:spacing w:line="400" w:lineRule="exact"/>
        <w:textAlignment w:val="auto"/>
      </w:pPr>
      <w:r>
        <w:rPr>
          <w:rtl w:val="0"/>
        </w:rPr>
        <w:t>5</w:t>
      </w:r>
      <w:r>
        <w:rPr>
          <w:rFonts w:hint="eastAsia"/>
          <w:rtl w:val="0"/>
          <w:lang w:eastAsia="zh-CN"/>
        </w:rPr>
        <w:t>.下列不</w:t>
      </w:r>
      <w:r>
        <w:rPr>
          <w:rtl w:val="0"/>
        </w:rPr>
        <w:t>应按"工资、薪金所得"项目征收个人所得税的是</w:t>
      </w:r>
      <w:r>
        <w:rPr>
          <w:rFonts w:hint="eastAsia"/>
          <w:rtl w:val="0"/>
          <w:lang w:eastAsia="zh-CN"/>
        </w:rPr>
        <w:t>（</w:t>
      </w:r>
      <w:r>
        <w:rPr>
          <w:rFonts w:hint="eastAsia"/>
          <w:rtl w:val="0"/>
          <w:lang w:val="en-US" w:eastAsia="zh-CN"/>
        </w:rPr>
        <w:t>BCD</w:t>
      </w:r>
      <w:r>
        <w:rPr>
          <w:rFonts w:hint="eastAsia"/>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rtl w:val="0"/>
          <w:lang w:val="en-US" w:eastAsia="zh-CN"/>
        </w:rPr>
      </w:pPr>
      <w:r>
        <w:rPr>
          <w:rtl w:val="0"/>
        </w:rPr>
        <w:t>A.单位全勤奖</w:t>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tl w:val="0"/>
        </w:rPr>
        <w:t>B.国债利息所得</w:t>
      </w:r>
      <w:r>
        <w:rPr>
          <w:rFonts w:hint="eastAsia"/>
          <w:rtl w:val="0"/>
          <w:lang w:val="en-US" w:eastAsia="zh-CN"/>
        </w:rPr>
        <w:tab/>
      </w:r>
      <w:r>
        <w:rPr>
          <w:rFonts w:hint="eastAsia"/>
          <w:rtl w:val="0"/>
          <w:lang w:val="en-US" w:eastAsia="zh-CN"/>
        </w:rPr>
        <w:tab/>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C.参加商场活动中奖</w:t>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tl w:val="0"/>
        </w:rPr>
        <w:t>D.出租闲置房屋租金所得</w:t>
      </w:r>
    </w:p>
    <w:p>
      <w:pPr>
        <w:keepNext w:val="0"/>
        <w:keepLines w:val="0"/>
        <w:pageBreakBefore w:val="0"/>
        <w:widowControl w:val="0"/>
        <w:kinsoku/>
        <w:wordWrap/>
        <w:overflowPunct/>
        <w:topLinePunct w:val="0"/>
        <w:autoSpaceDE/>
        <w:autoSpaceDN/>
        <w:bidi w:val="0"/>
        <w:adjustRightInd/>
        <w:snapToGrid/>
        <w:spacing w:line="400" w:lineRule="exact"/>
        <w:textAlignment w:val="auto"/>
      </w:pPr>
      <w:r>
        <w:rPr>
          <w:rtl w:val="0"/>
        </w:rPr>
        <w:t>6</w:t>
      </w:r>
      <w:r>
        <w:rPr>
          <w:rFonts w:hint="eastAsia"/>
          <w:rtl w:val="0"/>
          <w:lang w:eastAsia="zh-CN"/>
        </w:rPr>
        <w:t>.</w:t>
      </w:r>
      <w:r>
        <w:rPr>
          <w:rtl w:val="0"/>
        </w:rPr>
        <w:t>根据个人所得税法律制度规定，下列个人所得中，应按“劳务报酬所得”项目征收个人所得税的有</w:t>
      </w:r>
      <w:r>
        <w:rPr>
          <w:rFonts w:hint="eastAsia"/>
          <w:rtl w:val="0"/>
          <w:lang w:eastAsia="zh-CN"/>
        </w:rPr>
        <w:t>（</w:t>
      </w:r>
      <w:r>
        <w:rPr>
          <w:rFonts w:hint="eastAsia"/>
          <w:rtl w:val="0"/>
          <w:lang w:val="en-US" w:eastAsia="zh-CN"/>
        </w:rPr>
        <w:t>ABC</w:t>
      </w:r>
      <w:r>
        <w:rPr>
          <w:rFonts w:hint="eastAsia"/>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A.某大学教授从甲企业取得的咨询费</w:t>
      </w:r>
      <w:r>
        <w:rPr>
          <w:rFonts w:hint="eastAsia"/>
          <w:rtl w:val="0"/>
          <w:lang w:val="en-US" w:eastAsia="zh-CN"/>
        </w:rPr>
        <w:tab/>
      </w:r>
      <w:r>
        <w:rPr>
          <w:rFonts w:hint="eastAsia"/>
          <w:rtl w:val="0"/>
          <w:lang w:val="en-US" w:eastAsia="zh-CN"/>
        </w:rPr>
        <w:tab/>
      </w:r>
      <w:r>
        <w:rPr>
          <w:rtl w:val="0"/>
        </w:rPr>
        <w:t>B.某公司高管从乙大学取得的讲课费</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C.某设计院设计师从丙公司取得设计费</w:t>
      </w:r>
      <w:r>
        <w:rPr>
          <w:rFonts w:hint="eastAsia"/>
          <w:rtl w:val="0"/>
          <w:lang w:val="en-US" w:eastAsia="zh-CN"/>
        </w:rPr>
        <w:tab/>
      </w:r>
      <w:r>
        <w:rPr>
          <w:rFonts w:hint="eastAsia"/>
          <w:rtl w:val="0"/>
          <w:lang w:val="en-US" w:eastAsia="zh-CN"/>
        </w:rPr>
        <w:tab/>
      </w:r>
      <w:r>
        <w:rPr>
          <w:rtl w:val="0"/>
        </w:rPr>
        <w:t>D.某剧本作者从丁电视剧制作单位取得的剧本使用费</w:t>
      </w:r>
    </w:p>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rtl w:val="0"/>
          <w:lang w:val="en-US" w:eastAsia="zh-CN"/>
        </w:rPr>
        <w:t>7.</w:t>
      </w:r>
      <w:r>
        <w:rPr>
          <w:rtl w:val="0"/>
        </w:rPr>
        <w:t>根据个人所得税法律制度规定，在中国境内有住所的居民取得的下列所得中，</w:t>
      </w:r>
      <w:r>
        <w:rPr>
          <w:rFonts w:hint="eastAsia"/>
          <w:rtl w:val="0"/>
          <w:lang w:eastAsia="zh-CN"/>
        </w:rPr>
        <w:t>不</w:t>
      </w:r>
      <w:r>
        <w:rPr>
          <w:rtl w:val="0"/>
        </w:rPr>
        <w:t>属于综合所得的是</w:t>
      </w:r>
      <w:r>
        <w:rPr>
          <w:rFonts w:hint="eastAsia"/>
          <w:rtl w:val="0"/>
          <w:lang w:eastAsia="zh-CN"/>
        </w:rPr>
        <w:t>（</w:t>
      </w:r>
      <w:r>
        <w:rPr>
          <w:rFonts w:hint="eastAsia"/>
          <w:rtl w:val="0"/>
          <w:lang w:val="en-US" w:eastAsia="zh-CN"/>
        </w:rPr>
        <w:t>ACD</w:t>
      </w:r>
      <w:r>
        <w:rPr>
          <w:rFonts w:hint="eastAsia"/>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A.经营所得</w:t>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tl w:val="0"/>
        </w:rPr>
        <w:t>B.劳务报酬</w:t>
      </w:r>
      <w:r>
        <w:rPr>
          <w:rFonts w:hint="eastAsia"/>
          <w:rtl w:val="0"/>
          <w:lang w:val="en-US" w:eastAsia="zh-CN"/>
        </w:rPr>
        <w:tab/>
      </w:r>
      <w:r>
        <w:rPr>
          <w:rFonts w:hint="eastAsia"/>
          <w:rtl w:val="0"/>
          <w:lang w:val="en-US" w:eastAsia="zh-CN"/>
        </w:rPr>
        <w:tab/>
      </w:r>
      <w:r>
        <w:rPr>
          <w:rFonts w:hint="eastAsia"/>
          <w:rtl w:val="0"/>
          <w:lang w:val="en-US" w:eastAsia="zh-CN"/>
        </w:rPr>
        <w:tab/>
      </w:r>
      <w:r>
        <w:rPr>
          <w:rtl w:val="0"/>
        </w:rPr>
        <w:t>C.财产租赁所得</w:t>
      </w:r>
      <w:r>
        <w:rPr>
          <w:rFonts w:hint="eastAsia"/>
          <w:rtl w:val="0"/>
          <w:lang w:val="en-US" w:eastAsia="zh-CN"/>
        </w:rPr>
        <w:tab/>
      </w:r>
      <w:r>
        <w:rPr>
          <w:rFonts w:hint="eastAsia"/>
          <w:rtl w:val="0"/>
          <w:lang w:val="en-US" w:eastAsia="zh-CN"/>
        </w:rPr>
        <w:tab/>
      </w:r>
      <w:r>
        <w:rPr>
          <w:rtl w:val="0"/>
        </w:rPr>
        <w:t>D.利息、股息、红利所得</w:t>
      </w:r>
    </w:p>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rtl w:val="0"/>
          <w:lang w:val="en-US" w:eastAsia="zh-CN"/>
        </w:rPr>
        <w:t>8.</w:t>
      </w:r>
      <w:r>
        <w:rPr>
          <w:rtl w:val="0"/>
        </w:rPr>
        <w:t>根据个人所得税法律制度规定，下列从事非雇佣劳动取得的收入中，</w:t>
      </w:r>
      <w:r>
        <w:rPr>
          <w:rFonts w:hint="eastAsia"/>
          <w:rtl w:val="0"/>
          <w:lang w:eastAsia="zh-CN"/>
        </w:rPr>
        <w:t>不</w:t>
      </w:r>
      <w:r>
        <w:rPr>
          <w:rtl w:val="0"/>
        </w:rPr>
        <w:t>应按"稿酬所得"税目缴纳个人所得税的是</w:t>
      </w:r>
      <w:r>
        <w:rPr>
          <w:rFonts w:hint="eastAsia"/>
          <w:rtl w:val="0"/>
          <w:lang w:eastAsia="zh-CN"/>
        </w:rPr>
        <w:t>（</w:t>
      </w:r>
      <w:r>
        <w:rPr>
          <w:rFonts w:hint="eastAsia"/>
          <w:rtl w:val="0"/>
          <w:lang w:val="en-US" w:eastAsia="zh-CN"/>
        </w:rPr>
        <w:t>ABC</w:t>
      </w:r>
      <w:r>
        <w:rPr>
          <w:rFonts w:hint="eastAsia"/>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A.审稿收入</w:t>
      </w:r>
      <w:r>
        <w:rPr>
          <w:rFonts w:hint="eastAsia"/>
          <w:rtl w:val="0"/>
          <w:lang w:val="en-US" w:eastAsia="zh-CN"/>
        </w:rPr>
        <w:tab/>
      </w:r>
      <w:r>
        <w:rPr>
          <w:rFonts w:hint="eastAsia"/>
          <w:rtl w:val="0"/>
          <w:lang w:val="en-US" w:eastAsia="zh-CN"/>
        </w:rPr>
        <w:tab/>
      </w:r>
      <w:r>
        <w:rPr>
          <w:rFonts w:hint="eastAsia"/>
          <w:rtl w:val="0"/>
          <w:lang w:val="en-US" w:eastAsia="zh-CN"/>
        </w:rPr>
        <w:tab/>
      </w:r>
      <w:r>
        <w:rPr>
          <w:rFonts w:hint="eastAsia"/>
          <w:rtl w:val="0"/>
          <w:lang w:val="en-US" w:eastAsia="zh-CN"/>
        </w:rPr>
        <w:tab/>
      </w:r>
      <w:r>
        <w:rPr>
          <w:rtl w:val="0"/>
        </w:rPr>
        <w:t>B.翻译收入</w:t>
      </w:r>
      <w:r>
        <w:rPr>
          <w:rFonts w:hint="eastAsia"/>
          <w:rtl w:val="0"/>
          <w:lang w:val="en-US" w:eastAsia="zh-CN"/>
        </w:rPr>
        <w:tab/>
      </w:r>
      <w:r>
        <w:rPr>
          <w:rFonts w:hint="eastAsia"/>
          <w:rtl w:val="0"/>
          <w:lang w:val="en-US" w:eastAsia="zh-CN"/>
        </w:rPr>
        <w:tab/>
      </w:r>
      <w:r>
        <w:rPr>
          <w:rFonts w:hint="eastAsia"/>
          <w:rtl w:val="0"/>
          <w:lang w:val="en-US" w:eastAsia="zh-CN"/>
        </w:rPr>
        <w:tab/>
      </w:r>
      <w:r>
        <w:rPr>
          <w:rtl w:val="0"/>
        </w:rPr>
        <w:t>C.题字收入</w:t>
      </w:r>
      <w:r>
        <w:rPr>
          <w:rFonts w:hint="eastAsia"/>
          <w:rtl w:val="0"/>
          <w:lang w:val="en-US" w:eastAsia="zh-CN"/>
        </w:rPr>
        <w:tab/>
      </w:r>
      <w:r>
        <w:rPr>
          <w:rFonts w:hint="eastAsia"/>
          <w:rtl w:val="0"/>
          <w:lang w:val="en-US" w:eastAsia="zh-CN"/>
        </w:rPr>
        <w:tab/>
      </w:r>
      <w:r>
        <w:rPr>
          <w:rFonts w:hint="eastAsia"/>
          <w:rtl w:val="0"/>
          <w:lang w:val="en-US" w:eastAsia="zh-CN"/>
        </w:rPr>
        <w:tab/>
      </w:r>
      <w:r>
        <w:rPr>
          <w:rtl w:val="0"/>
        </w:rPr>
        <w:t>D.出版作品收入</w:t>
      </w:r>
    </w:p>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rtl w:val="0"/>
          <w:lang w:val="en-US" w:eastAsia="zh-CN"/>
        </w:rPr>
        <w:t>9.</w:t>
      </w:r>
      <w:r>
        <w:rPr>
          <w:rtl w:val="0"/>
        </w:rPr>
        <w:t>关于经营所得适用的个人所得税税率，表述</w:t>
      </w:r>
      <w:r>
        <w:rPr>
          <w:b/>
          <w:bCs/>
          <w:rtl w:val="0"/>
        </w:rPr>
        <w:t>正确</w:t>
      </w:r>
      <w:r>
        <w:rPr>
          <w:rtl w:val="0"/>
        </w:rPr>
        <w:t>的是</w:t>
      </w:r>
      <w:r>
        <w:rPr>
          <w:rFonts w:hint="eastAsia"/>
          <w:rtl w:val="0"/>
          <w:lang w:eastAsia="zh-CN"/>
        </w:rPr>
        <w:t>（</w:t>
      </w:r>
      <w:r>
        <w:rPr>
          <w:rFonts w:hint="eastAsia"/>
          <w:rtl w:val="0"/>
          <w:lang w:val="en-US" w:eastAsia="zh-CN"/>
        </w:rPr>
        <w:t>BCD</w:t>
      </w:r>
      <w:r>
        <w:rPr>
          <w:rFonts w:hint="eastAsia"/>
          <w:rtl w:val="0"/>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pPr>
      <w:r>
        <w:rPr>
          <w:rtl w:val="0"/>
        </w:rPr>
        <w:t>A.全年应纳税所得额不超过30 000元的，适用3%税率</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B.全年应纳税所得额超过30 000元至90 000元的部分，适用10%税率</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C.全年应纳税所得额超过90 000元至300 000元的部分，适用20%税率</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tl w:val="0"/>
        </w:rPr>
      </w:pPr>
      <w:r>
        <w:rPr>
          <w:rtl w:val="0"/>
        </w:rPr>
        <w:t>D.全年应纳税所得额超过300 000元至500 000元的部分，适用30%税率</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lang w:val="en-US" w:eastAsia="zh-CN"/>
        </w:rPr>
      </w:pPr>
      <w:r>
        <w:rPr>
          <w:rFonts w:hint="eastAsia"/>
          <w:lang w:val="en-US" w:eastAsia="zh-CN"/>
        </w:rPr>
        <w:t>10.下列各项中，属于特许权使用费所得的是（ABD）</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210" w:firstLineChars="100"/>
        <w:textAlignment w:val="auto"/>
        <w:rPr>
          <w:rFonts w:hint="eastAsia"/>
          <w:lang w:val="en-US" w:eastAsia="zh-CN"/>
        </w:rPr>
      </w:pPr>
      <w:r>
        <w:rPr>
          <w:rFonts w:hint="eastAsia"/>
          <w:lang w:val="en-US" w:eastAsia="zh-CN"/>
        </w:rPr>
        <w:t>A.提供著作权的使用权取得的所得</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B.提供专利权的使用权取得的所得</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210" w:firstLineChars="100"/>
        <w:textAlignment w:val="auto"/>
        <w:rPr>
          <w:rFonts w:hint="default"/>
          <w:lang w:val="en-US" w:eastAsia="zh-CN"/>
        </w:rPr>
      </w:pPr>
      <w:r>
        <w:rPr>
          <w:rFonts w:hint="eastAsia"/>
          <w:lang w:val="en-US" w:eastAsia="zh-CN"/>
        </w:rPr>
        <w:t>C.提供房屋使用权取得的所得</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D.提供商标权的使用权取得的所得</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rPr>
          <w:rFonts w:hint="eastAsia"/>
          <w:lang w:val="en-US" w:eastAsia="zh-CN"/>
        </w:rPr>
      </w:pPr>
      <w:r>
        <w:rPr>
          <w:rFonts w:hint="eastAsia"/>
          <w:lang w:val="en-US" w:eastAsia="zh-CN"/>
        </w:rPr>
        <w:t>11.下列各项中，属于劳务报酬所得的有（CD）</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210" w:firstLineChars="100"/>
        <w:textAlignment w:val="auto"/>
        <w:rPr>
          <w:rFonts w:hint="eastAsia"/>
          <w:lang w:val="en-US" w:eastAsia="zh-CN"/>
        </w:rPr>
      </w:pPr>
      <w:r>
        <w:rPr>
          <w:rFonts w:hint="eastAsia"/>
          <w:lang w:val="en-US" w:eastAsia="zh-CN"/>
        </w:rPr>
        <w:t>A.个人因其作品以图书形式出版而取得的所得</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210" w:firstLineChars="100"/>
        <w:textAlignment w:val="auto"/>
        <w:rPr>
          <w:rFonts w:hint="eastAsia"/>
          <w:lang w:val="en-US" w:eastAsia="zh-CN"/>
        </w:rPr>
      </w:pPr>
      <w:r>
        <w:rPr>
          <w:rFonts w:hint="eastAsia"/>
          <w:lang w:val="en-US" w:eastAsia="zh-CN"/>
        </w:rPr>
        <w:t>B.个人因任职受雇从上市公司取得的股票增值权所得</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210" w:firstLineChars="100"/>
        <w:textAlignment w:val="auto"/>
        <w:rPr>
          <w:rFonts w:hint="eastAsia"/>
          <w:lang w:val="en-US" w:eastAsia="zh-CN"/>
        </w:rPr>
      </w:pPr>
      <w:r>
        <w:rPr>
          <w:rFonts w:hint="eastAsia"/>
          <w:lang w:val="en-US" w:eastAsia="zh-CN"/>
        </w:rPr>
        <w:t>C.证券经纪人从证券公司取得的佣金收入</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210" w:firstLineChars="100"/>
        <w:textAlignment w:val="auto"/>
        <w:rPr>
          <w:rFonts w:hint="default"/>
          <w:lang w:val="en-US" w:eastAsia="zh-CN"/>
        </w:rPr>
      </w:pPr>
      <w:r>
        <w:rPr>
          <w:rFonts w:hint="eastAsia"/>
          <w:lang w:val="en-US" w:eastAsia="zh-CN"/>
        </w:rPr>
        <w:t>D.学生假期兼职取得的收入</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rPr>
          <w:rFonts w:hint="eastAsia"/>
          <w:lang w:val="en-US" w:eastAsia="zh-CN"/>
        </w:rPr>
      </w:pPr>
      <w:r>
        <w:rPr>
          <w:rFonts w:hint="eastAsia"/>
          <w:lang w:val="en-US" w:eastAsia="zh-CN"/>
        </w:rPr>
        <w:t>12.在计算个体工商户个人所得税应纳税所得额时，不得扣除的有（BCD）</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210" w:firstLineChars="100"/>
        <w:textAlignment w:val="auto"/>
        <w:rPr>
          <w:rFonts w:hint="eastAsia"/>
          <w:lang w:val="en-US" w:eastAsia="zh-CN"/>
        </w:rPr>
      </w:pPr>
      <w:r>
        <w:rPr>
          <w:rFonts w:hint="eastAsia"/>
          <w:lang w:val="en-US" w:eastAsia="zh-CN"/>
        </w:rPr>
        <w:t>A.从业人员合理工资</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B.计提的各项准备金</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210" w:firstLineChars="100"/>
        <w:textAlignment w:val="auto"/>
        <w:rPr>
          <w:rFonts w:hint="default"/>
          <w:lang w:val="en-US" w:eastAsia="zh-CN"/>
        </w:rPr>
      </w:pPr>
      <w:r>
        <w:rPr>
          <w:rFonts w:hint="eastAsia"/>
          <w:lang w:val="en-US" w:eastAsia="zh-CN"/>
        </w:rPr>
        <w:t>C.业主本人工资</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D.业主家庭生活费用</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rPr>
          <w:rFonts w:hint="eastAsia"/>
          <w:lang w:val="en-US" w:eastAsia="zh-CN"/>
        </w:rPr>
      </w:pPr>
      <w:r>
        <w:rPr>
          <w:rFonts w:hint="eastAsia"/>
          <w:lang w:val="en-US" w:eastAsia="zh-CN"/>
        </w:rPr>
        <w:t>13.下列各项所得中，适用超额累进税率计征个人所得税的有（BC）</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210" w:firstLineChars="100"/>
        <w:textAlignment w:val="auto"/>
        <w:rPr>
          <w:rFonts w:hint="default"/>
          <w:lang w:val="en-US" w:eastAsia="zh-CN"/>
        </w:rPr>
      </w:pPr>
      <w:r>
        <w:rPr>
          <w:rFonts w:hint="eastAsia"/>
          <w:lang w:val="en-US" w:eastAsia="zh-CN"/>
        </w:rPr>
        <w:t>A.偶然所得</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B.综合所得</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C.经营所得</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D.财产转让所得</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rPr>
          <w:rFonts w:hint="eastAsia"/>
          <w:lang w:val="en-US" w:eastAsia="zh-CN"/>
        </w:rPr>
      </w:pPr>
      <w:r>
        <w:rPr>
          <w:rFonts w:hint="eastAsia"/>
          <w:lang w:val="en-US" w:eastAsia="zh-CN"/>
        </w:rPr>
        <w:t>14.下列各项中，免予缴纳个人所得税的有（BD）</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210" w:firstLineChars="100"/>
        <w:textAlignment w:val="auto"/>
        <w:rPr>
          <w:rFonts w:hint="default"/>
          <w:lang w:val="en-US" w:eastAsia="zh-CN"/>
        </w:rPr>
      </w:pPr>
      <w:r>
        <w:rPr>
          <w:rFonts w:hint="eastAsia"/>
          <w:lang w:val="en-US" w:eastAsia="zh-CN"/>
        </w:rPr>
        <w:t>A.剧本作者的剧本使用费</w:t>
      </w:r>
      <w:r>
        <w:rPr>
          <w:rFonts w:hint="eastAsia"/>
          <w:lang w:val="en-US" w:eastAsia="zh-CN"/>
        </w:rPr>
        <w:tab/>
      </w:r>
      <w:r>
        <w:rPr>
          <w:rFonts w:hint="eastAsia"/>
          <w:lang w:val="en-US" w:eastAsia="zh-CN"/>
        </w:rPr>
        <w:tab/>
      </w:r>
      <w:r>
        <w:rPr>
          <w:rFonts w:hint="eastAsia"/>
          <w:lang w:val="en-US" w:eastAsia="zh-CN"/>
        </w:rPr>
        <w:t>B.职工的保险赔偿</w:t>
      </w:r>
      <w:r>
        <w:rPr>
          <w:rFonts w:hint="eastAsia"/>
          <w:lang w:val="en-US" w:eastAsia="zh-CN"/>
        </w:rPr>
        <w:tab/>
      </w:r>
      <w:r>
        <w:rPr>
          <w:rFonts w:hint="eastAsia"/>
          <w:lang w:val="en-US" w:eastAsia="zh-CN"/>
        </w:rPr>
        <w:tab/>
      </w:r>
      <w:r>
        <w:rPr>
          <w:rFonts w:hint="eastAsia"/>
          <w:lang w:val="en-US" w:eastAsia="zh-CN"/>
        </w:rPr>
        <w:t>C.模特的时装表演费</w:t>
      </w:r>
      <w:r>
        <w:rPr>
          <w:rFonts w:hint="eastAsia"/>
          <w:lang w:val="en-US" w:eastAsia="zh-CN"/>
        </w:rPr>
        <w:tab/>
      </w:r>
      <w:r>
        <w:rPr>
          <w:rFonts w:hint="eastAsia"/>
          <w:lang w:val="en-US" w:eastAsia="zh-CN"/>
        </w:rPr>
        <w:tab/>
      </w:r>
      <w:r>
        <w:rPr>
          <w:rFonts w:hint="eastAsia"/>
          <w:lang w:val="en-US" w:eastAsia="zh-CN"/>
        </w:rPr>
        <w:t>D.军人的转业费</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rPr>
          <w:rFonts w:hint="eastAsia"/>
          <w:lang w:val="en-US" w:eastAsia="zh-CN"/>
        </w:rPr>
      </w:pPr>
      <w:r>
        <w:rPr>
          <w:rFonts w:hint="eastAsia"/>
          <w:lang w:val="en-US" w:eastAsia="zh-CN"/>
        </w:rPr>
        <w:t>15.下列各项中，免征个人所得税的有（AD）</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210" w:firstLineChars="100"/>
        <w:textAlignment w:val="auto"/>
        <w:rPr>
          <w:rFonts w:hint="eastAsia"/>
          <w:lang w:val="en-US" w:eastAsia="zh-CN"/>
        </w:rPr>
      </w:pPr>
      <w:r>
        <w:rPr>
          <w:rFonts w:hint="eastAsia"/>
          <w:lang w:val="en-US" w:eastAsia="zh-CN"/>
        </w:rPr>
        <w:t>A.军人领取的转业费</w:t>
      </w:r>
      <w:r>
        <w:rPr>
          <w:rFonts w:hint="eastAsia"/>
          <w:lang w:val="en-US" w:eastAsia="zh-CN"/>
        </w:rPr>
        <w:tab/>
      </w:r>
      <w:r>
        <w:rPr>
          <w:rFonts w:hint="eastAsia"/>
          <w:lang w:val="en-US"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B.教师工资所得</w:t>
      </w:r>
      <w:r>
        <w:rPr>
          <w:rFonts w:hint="eastAsia"/>
          <w:lang w:val="en-US" w:eastAsia="zh-CN"/>
        </w:rPr>
        <w:tab/>
      </w:r>
      <w:r>
        <w:rPr>
          <w:rFonts w:hint="eastAsia"/>
          <w:lang w:val="en-US" w:eastAsia="zh-CN"/>
        </w:rPr>
        <w:tab/>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210" w:firstLineChars="100"/>
        <w:textAlignment w:val="auto"/>
        <w:rPr>
          <w:rFonts w:hint="eastAsia"/>
          <w:lang w:val="en-US" w:eastAsia="zh-CN"/>
        </w:rPr>
      </w:pPr>
      <w:r>
        <w:rPr>
          <w:rFonts w:hint="eastAsia"/>
          <w:lang w:val="en-US" w:eastAsia="zh-CN"/>
        </w:rPr>
        <w:t>C.作家拍卖手稿所得</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D.工人取得的保险赔款</w:t>
      </w: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left="0" w:leftChars="0" w:firstLine="0" w:firstLineChars="0"/>
        <w:textAlignment w:val="auto"/>
        <w:rPr>
          <w:rFonts w:hint="eastAsia"/>
          <w:lang w:val="en-US" w:eastAsia="zh-CN"/>
        </w:rPr>
      </w:pPr>
      <w:r>
        <w:rPr>
          <w:rFonts w:hint="eastAsia"/>
          <w:lang w:val="en-US" w:eastAsia="zh-CN"/>
        </w:rPr>
        <w:t>判断题（2分/题，小计30分）</w:t>
      </w:r>
    </w:p>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rtl w:val="0"/>
          <w:lang w:val="en-US" w:eastAsia="zh-CN"/>
        </w:rPr>
        <w:t>1.</w:t>
      </w:r>
      <w:r>
        <w:rPr>
          <w:rtl w:val="0"/>
        </w:rPr>
        <w:t>对于个人所得税的居民纳税人，就来源于中国境内所得部分征税；对于非居民纳税人，就来源于中国境内和境外的全部所得征税。</w:t>
      </w:r>
    </w:p>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rtl w:val="0"/>
          <w:lang w:val="en-US" w:eastAsia="zh-CN"/>
        </w:rPr>
        <w:t>2.</w:t>
      </w:r>
      <w:r>
        <w:rPr>
          <w:rtl w:val="0"/>
        </w:rPr>
        <w:t>除国务院财政、税务主管部门另有规定外，从中国境内企业取得的红利，不论支付地点是否在中国境内，均为来源于中国境内的所得，需要确认为个人所得税应纳税所得额。</w:t>
      </w:r>
    </w:p>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rtl w:val="0"/>
          <w:lang w:val="en-US" w:eastAsia="zh-CN"/>
        </w:rPr>
        <w:t>3.</w:t>
      </w:r>
      <w:r>
        <w:rPr>
          <w:rtl w:val="0"/>
        </w:rPr>
        <w:t>个人因公务用车和通讯制度改革而取得的公务用车、通讯补贴收入，扣除一定标准的公务费用后，按照"工资、薪金"所得项目计征个人所得税。</w:t>
      </w:r>
    </w:p>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rtl w:val="0"/>
          <w:lang w:val="en-US" w:eastAsia="zh-CN"/>
        </w:rPr>
        <w:t>4.</w:t>
      </w:r>
      <w:r>
        <w:rPr>
          <w:rtl w:val="0"/>
        </w:rPr>
        <w:t>计算个人应纳税所得额时，专项附加扣除包括子女教育、继续教育、大病医疗、住房贷款利息或者住房租金、赡养老人。</w:t>
      </w:r>
    </w:p>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rtl w:val="0"/>
          <w:lang w:val="en-US" w:eastAsia="zh-CN"/>
        </w:rPr>
        <w:t>5.</w:t>
      </w:r>
      <w:r>
        <w:rPr>
          <w:rtl w:val="0"/>
        </w:rPr>
        <w:t>居民个人的综合所得适用的是七级超额累进税率。</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rPr>
          <w:rFonts w:hint="eastAsia"/>
          <w:lang w:val="en-US" w:eastAsia="zh-CN"/>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lang w:val="en-US" w:eastAsia="zh-CN"/>
        </w:rPr>
        <w:t>6.对个人独资企业投资者取得的生产经营所得应征收企业所得税，不征收个人所得税。</w:t>
      </w:r>
      <w:r>
        <w:rPr>
          <w:rFonts w:hint="eastAsia"/>
          <w:szCs w:val="21"/>
        </w:rPr>
        <w:t xml:space="preserve">（ </w:t>
      </w:r>
      <w:r>
        <w:rPr>
          <w:rFonts w:hint="eastAsia" w:ascii="宋体" w:hAnsi="宋体" w:eastAsia="宋体"/>
          <w:szCs w:val="21"/>
        </w:rPr>
        <w:t>×</w:t>
      </w:r>
      <w:r>
        <w:rPr>
          <w:rFonts w:hint="eastAsia"/>
          <w:szCs w:val="21"/>
        </w:rPr>
        <w:t xml:space="preserve"> ）</w:t>
      </w:r>
      <w:r>
        <w:rPr>
          <w:rFonts w:hint="eastAsia"/>
          <w:lang w:val="en-US" w:eastAsia="zh-CN"/>
        </w:rPr>
        <w:t>7.职工的误餐补助属于工资薪金性质的补贴收入，应计算个人所得税。</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rPr>
          <w:rFonts w:hint="default"/>
          <w:lang w:val="en-US" w:eastAsia="zh-CN"/>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lang w:val="en-US" w:eastAsia="zh-CN"/>
        </w:rPr>
        <w:t>8.退休人员再任职取得的收入，免征个人所得税。</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rPr>
          <w:rFonts w:hint="default"/>
          <w:lang w:val="en-US" w:eastAsia="zh-CN"/>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lang w:val="en-US" w:eastAsia="zh-CN"/>
        </w:rPr>
        <w:t>9.剧本作者从其任职的电视剧制作中心取得的剧本使用费，按“特许权使用所得”征收个人所得税。</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rPr>
          <w:rFonts w:hint="eastAsia"/>
          <w:lang w:val="en-US" w:eastAsia="zh-CN"/>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lang w:val="en-US" w:eastAsia="zh-CN"/>
        </w:rPr>
        <w:t>10.个人独资企业向其从业人员实际支付的合理的工资、薪金支出，允许在个人所得税前据实扣除。</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rPr>
          <w:rFonts w:hint="eastAsia"/>
          <w:lang w:val="en-US" w:eastAsia="zh-CN"/>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lang w:val="en-US" w:eastAsia="zh-CN"/>
        </w:rPr>
        <w:t>11.合伙企业的自然人合伙人，为个人所得税纳税人。</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rPr>
          <w:rFonts w:hint="eastAsia"/>
          <w:lang w:val="en-US" w:eastAsia="zh-CN"/>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lang w:val="en-US" w:eastAsia="zh-CN"/>
        </w:rPr>
        <w:t>12.个人通过网络收购玩家的虚拟货币，加价后向他人出售取得的收入，不征收个人所得税。</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rPr>
          <w:rFonts w:hint="eastAsia"/>
          <w:lang w:val="en-US" w:eastAsia="zh-CN"/>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lang w:val="en-US" w:eastAsia="zh-CN"/>
        </w:rPr>
        <w:t>13.个人通过非盈利性的社会团体和国家机关向红十字事业的捐赠，准予在税前的所得额中全额扣除。</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rPr>
          <w:rFonts w:hint="eastAsia"/>
          <w:lang w:val="en-US" w:eastAsia="zh-CN"/>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lang w:val="en-US" w:eastAsia="zh-CN"/>
        </w:rPr>
        <w:t>14.对职工个人以股份形式取得的仅作为分红依据，不拥有所有权的企业量化资产，应按“利息、股息、红利所得”征收个人所得税。</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rPr>
          <w:rFonts w:hint="eastAsia"/>
          <w:lang w:val="en-US" w:eastAsia="zh-CN"/>
        </w:rPr>
      </w:pPr>
      <w:r>
        <w:rPr>
          <w:rFonts w:hint="eastAsia"/>
          <w:szCs w:val="21"/>
        </w:rPr>
        <w:t xml:space="preserve">（ </w:t>
      </w:r>
      <w:r>
        <w:rPr>
          <w:rFonts w:hint="eastAsia" w:ascii="宋体" w:hAnsi="宋体" w:eastAsia="宋体"/>
          <w:szCs w:val="21"/>
        </w:rPr>
        <w:t>√</w:t>
      </w:r>
      <w:r>
        <w:rPr>
          <w:rFonts w:hint="eastAsia"/>
          <w:szCs w:val="21"/>
        </w:rPr>
        <w:t xml:space="preserve"> ）</w:t>
      </w:r>
      <w:r>
        <w:rPr>
          <w:rFonts w:hint="eastAsia"/>
          <w:lang w:val="en-US" w:eastAsia="zh-CN"/>
        </w:rPr>
        <w:t>15.企业依照国家有关法律规定宣告破产，从破产企业取得的一次性安置费收入，免予征收个人所得税。</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rPr>
          <w:rFonts w:hint="eastAsia"/>
          <w:lang w:val="en-US" w:eastAsia="zh-CN"/>
        </w:rPr>
      </w:pPr>
      <w:r>
        <w:rPr>
          <w:rFonts w:hint="eastAsia"/>
          <w:lang w:val="en-US" w:eastAsia="zh-CN"/>
        </w:rPr>
        <w:t>四、计算题（10分/题，小计50分）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lang w:val="en-US" w:eastAsia="zh-CN"/>
        </w:rPr>
      </w:pPr>
      <w:r>
        <w:rPr>
          <w:rFonts w:hint="eastAsia"/>
          <w:lang w:val="en-US" w:eastAsia="zh-CN"/>
        </w:rPr>
        <w:t>1.中国居民杨某2019年1月购买体育彩票，取得中奖收入20000元，购买体育彩票支出700元。，则1月杨某应纳个人所得税税额为多少？</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lang w:val="en-US" w:eastAsia="zh-CN"/>
        </w:rPr>
      </w:pPr>
      <w:r>
        <w:rPr>
          <w:rFonts w:hint="eastAsia"/>
          <w:lang w:val="en-US" w:eastAsia="zh-CN"/>
        </w:rPr>
        <w:t>解：</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lang w:val="en-US" w:eastAsia="zh-CN"/>
        </w:rPr>
      </w:pPr>
      <w:r>
        <w:rPr>
          <w:rFonts w:hint="eastAsia"/>
          <w:lang w:val="en-US" w:eastAsia="zh-CN"/>
        </w:rPr>
        <w:t>20000</w:t>
      </w:r>
      <w:r>
        <w:rPr>
          <w:rFonts w:hint="default" w:ascii="Arial" w:hAnsi="Arial" w:cs="Arial"/>
          <w:lang w:val="en-US" w:eastAsia="zh-CN"/>
        </w:rPr>
        <w:t>×</w:t>
      </w:r>
      <w:r>
        <w:rPr>
          <w:rFonts w:hint="eastAsia"/>
          <w:lang w:val="en-US" w:eastAsia="zh-CN"/>
        </w:rPr>
        <w:t>20%=4000（元）</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lang w:val="en-US" w:eastAsia="zh-CN"/>
        </w:rPr>
      </w:pPr>
      <w:r>
        <w:rPr>
          <w:rFonts w:hint="eastAsia"/>
          <w:lang w:val="en-US" w:eastAsia="zh-CN"/>
        </w:rPr>
        <w:t>2.中国居民王某2019年总计取得工资收入105600元，专项扣除20250元。王某夫妇有个上小学的孩子，子女教育专项附加扣除由杨某夫妇分别按扣除标准的50%，子女教育专项附加扣除，按照每个子女每年12000元的标准定额扣除。个人所得税税率表如下图。则王某2019年综合所得应纳个人所得税税额是多少？</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lang w:val="en-US" w:eastAsia="zh-CN"/>
        </w:rPr>
      </w:pPr>
      <w:r>
        <w:drawing>
          <wp:anchor distT="0" distB="0" distL="114300" distR="114300" simplePos="0" relativeHeight="251659264" behindDoc="0" locked="0" layoutInCell="1" allowOverlap="1">
            <wp:simplePos x="0" y="0"/>
            <wp:positionH relativeFrom="column">
              <wp:posOffset>-28575</wp:posOffset>
            </wp:positionH>
            <wp:positionV relativeFrom="paragraph">
              <wp:posOffset>139700</wp:posOffset>
            </wp:positionV>
            <wp:extent cx="5266690" cy="1151890"/>
            <wp:effectExtent l="0" t="0" r="10160" b="1016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66690" cy="1151890"/>
                    </a:xfrm>
                    <a:prstGeom prst="rect">
                      <a:avLst/>
                    </a:prstGeom>
                    <a:noFill/>
                    <a:ln>
                      <a:noFill/>
                    </a:ln>
                  </pic:spPr>
                </pic:pic>
              </a:graphicData>
            </a:graphic>
          </wp:anchor>
        </w:drawing>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lang w:val="en-US" w:eastAsia="zh-CN"/>
        </w:rPr>
      </w:pPr>
      <w:r>
        <w:rPr>
          <w:rFonts w:hint="eastAsia"/>
          <w:lang w:val="en-US" w:eastAsia="zh-CN"/>
        </w:rPr>
        <w:t>解：</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lang w:val="en-US" w:eastAsia="zh-CN"/>
        </w:rPr>
      </w:pPr>
      <w:r>
        <w:rPr>
          <w:rFonts w:hint="eastAsia"/>
          <w:lang w:val="en-US" w:eastAsia="zh-CN"/>
        </w:rPr>
        <w:t>应纳税所得额=105600-60000-20250-12000</w:t>
      </w:r>
      <w:r>
        <w:rPr>
          <w:rFonts w:hint="default" w:ascii="Arial" w:hAnsi="Arial" w:cs="Arial"/>
          <w:lang w:val="en-US" w:eastAsia="zh-CN"/>
        </w:rPr>
        <w:t>×</w:t>
      </w:r>
      <w:r>
        <w:rPr>
          <w:rFonts w:hint="eastAsia"/>
          <w:lang w:val="en-US" w:eastAsia="zh-CN"/>
        </w:rPr>
        <w:t>50%=19350（元）</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lang w:val="en-US" w:eastAsia="zh-CN"/>
        </w:rPr>
      </w:pPr>
      <w:r>
        <w:rPr>
          <w:rFonts w:hint="eastAsia"/>
          <w:lang w:val="en-US" w:eastAsia="zh-CN"/>
        </w:rPr>
        <w:t>王某2019年综合所得应纳个人所得税税额=19350</w:t>
      </w:r>
      <w:r>
        <w:rPr>
          <w:rFonts w:hint="default" w:ascii="Arial" w:hAnsi="Arial" w:cs="Arial"/>
          <w:lang w:val="en-US" w:eastAsia="zh-CN"/>
        </w:rPr>
        <w:t>×</w:t>
      </w:r>
      <w:r>
        <w:rPr>
          <w:rFonts w:hint="eastAsia" w:ascii="Arial" w:hAnsi="Arial" w:cs="Arial"/>
          <w:lang w:val="en-US" w:eastAsia="zh-CN"/>
        </w:rPr>
        <w:t>3</w:t>
      </w:r>
      <w:r>
        <w:rPr>
          <w:rFonts w:hint="eastAsia"/>
          <w:lang w:val="en-US" w:eastAsia="zh-CN"/>
        </w:rPr>
        <w:t>%=580.5（元）</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lang w:val="en-US" w:eastAsia="zh-CN"/>
        </w:rPr>
      </w:pPr>
      <w:r>
        <w:rPr>
          <w:rFonts w:hint="eastAsia"/>
          <w:lang w:val="en-US" w:eastAsia="zh-CN"/>
        </w:rPr>
        <w:t>3.2019年10月，张某所写的一部小说在国内出版，取得稿酬所得30000元，则出版社为张某预扣预缴个人所得税为多少元？</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lang w:val="en-US" w:eastAsia="zh-CN"/>
        </w:rPr>
      </w:pPr>
      <w:r>
        <w:rPr>
          <w:rFonts w:hint="eastAsia"/>
          <w:lang w:val="en-US" w:eastAsia="zh-CN"/>
        </w:rPr>
        <w:t>解：</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lang w:val="en-US" w:eastAsia="zh-CN"/>
        </w:rPr>
      </w:pPr>
      <w:r>
        <w:rPr>
          <w:rFonts w:hint="eastAsia"/>
          <w:lang w:val="en-US" w:eastAsia="zh-CN"/>
        </w:rPr>
        <w:t>30000</w:t>
      </w:r>
      <w:r>
        <w:rPr>
          <w:rFonts w:hint="default" w:ascii="Arial" w:hAnsi="Arial" w:cs="Arial"/>
          <w:lang w:val="en-US" w:eastAsia="zh-CN"/>
        </w:rPr>
        <w:t>×</w:t>
      </w:r>
      <w:r>
        <w:rPr>
          <w:rFonts w:hint="eastAsia"/>
          <w:lang w:val="en-US" w:eastAsia="zh-CN"/>
        </w:rPr>
        <w:t>（1-20%）</w:t>
      </w:r>
      <w:r>
        <w:rPr>
          <w:rFonts w:hint="default" w:ascii="Arial" w:hAnsi="Arial" w:cs="Arial"/>
          <w:lang w:val="en-US" w:eastAsia="zh-CN"/>
        </w:rPr>
        <w:t>×</w:t>
      </w:r>
      <w:r>
        <w:rPr>
          <w:rFonts w:hint="eastAsia"/>
          <w:lang w:val="en-US" w:eastAsia="zh-CN"/>
        </w:rPr>
        <w:t>70%</w:t>
      </w:r>
      <w:r>
        <w:rPr>
          <w:rFonts w:hint="default" w:ascii="Arial" w:hAnsi="Arial" w:cs="Arial"/>
          <w:lang w:val="en-US" w:eastAsia="zh-CN"/>
        </w:rPr>
        <w:t>×</w:t>
      </w:r>
      <w:r>
        <w:rPr>
          <w:rFonts w:hint="eastAsia"/>
          <w:lang w:val="en-US" w:eastAsia="zh-CN"/>
        </w:rPr>
        <w:t>20%=3360（元）</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lang w:val="en-US" w:eastAsia="zh-CN"/>
        </w:rPr>
      </w:pPr>
      <w:r>
        <w:rPr>
          <w:rFonts w:hint="eastAsia"/>
          <w:lang w:val="en-US" w:eastAsia="zh-CN"/>
        </w:rPr>
        <w:t>4.2019年9月，张某为国内某公司提供设计服务，取得劳务报酬所得5000元，个人所得预扣率表如下图，则公司为张某预扣预缴的个人所得税为多少元？</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lang w:val="en-US" w:eastAsia="zh-CN"/>
        </w:rPr>
      </w:pPr>
      <w:r>
        <w:rPr>
          <w:rFonts w:ascii="宋体" w:hAnsi="宋体" w:eastAsia="宋体" w:cs="宋体"/>
          <w:sz w:val="24"/>
          <w:szCs w:val="24"/>
        </w:rPr>
        <w:drawing>
          <wp:anchor distT="0" distB="0" distL="114300" distR="114300" simplePos="0" relativeHeight="251660288" behindDoc="0" locked="0" layoutInCell="1" allowOverlap="1">
            <wp:simplePos x="0" y="0"/>
            <wp:positionH relativeFrom="column">
              <wp:posOffset>47625</wp:posOffset>
            </wp:positionH>
            <wp:positionV relativeFrom="paragraph">
              <wp:posOffset>146050</wp:posOffset>
            </wp:positionV>
            <wp:extent cx="4926330" cy="1193165"/>
            <wp:effectExtent l="0" t="0" r="7620" b="6985"/>
            <wp:wrapSquare wrapText="bothSides"/>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5"/>
                    <a:stretch>
                      <a:fillRect/>
                    </a:stretch>
                  </pic:blipFill>
                  <pic:spPr>
                    <a:xfrm>
                      <a:off x="0" y="0"/>
                      <a:ext cx="4926330" cy="1193165"/>
                    </a:xfrm>
                    <a:prstGeom prst="rect">
                      <a:avLst/>
                    </a:prstGeom>
                    <a:noFill/>
                    <a:ln w="9525">
                      <a:noFill/>
                    </a:ln>
                  </pic:spPr>
                </pic:pic>
              </a:graphicData>
            </a:graphic>
          </wp:anchor>
        </w:drawing>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lang w:val="en-US" w:eastAsia="zh-CN"/>
        </w:rPr>
      </w:pPr>
      <w:r>
        <w:rPr>
          <w:rFonts w:hint="eastAsia"/>
          <w:lang w:val="en-US" w:eastAsia="zh-CN"/>
        </w:rPr>
        <w:t>解：</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lang w:val="en-US" w:eastAsia="zh-CN"/>
        </w:rPr>
      </w:pPr>
      <w:r>
        <w:rPr>
          <w:rFonts w:hint="eastAsia"/>
          <w:lang w:val="en-US" w:eastAsia="zh-CN"/>
        </w:rPr>
        <w:t>5000</w:t>
      </w:r>
      <w:r>
        <w:rPr>
          <w:rFonts w:hint="default" w:ascii="Arial" w:hAnsi="Arial" w:cs="Arial"/>
          <w:lang w:val="en-US" w:eastAsia="zh-CN"/>
        </w:rPr>
        <w:t>×</w:t>
      </w:r>
      <w:r>
        <w:rPr>
          <w:rFonts w:hint="eastAsia"/>
          <w:lang w:val="en-US" w:eastAsia="zh-CN"/>
        </w:rPr>
        <w:t>（1-20%）</w:t>
      </w:r>
      <w:r>
        <w:rPr>
          <w:rFonts w:hint="default" w:ascii="Arial" w:hAnsi="Arial" w:cs="Arial"/>
          <w:lang w:val="en-US" w:eastAsia="zh-CN"/>
        </w:rPr>
        <w:t>×</w:t>
      </w:r>
      <w:r>
        <w:rPr>
          <w:rFonts w:hint="eastAsia"/>
          <w:lang w:val="en-US" w:eastAsia="zh-CN"/>
        </w:rPr>
        <w:t>20%=800（元）</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lang w:val="en-US" w:eastAsia="zh-CN"/>
        </w:rPr>
      </w:pPr>
      <w:r>
        <w:rPr>
          <w:rFonts w:hint="eastAsia"/>
          <w:lang w:val="en-US" w:eastAsia="zh-CN"/>
        </w:rPr>
        <w:t>5.2019年7月，王某出租住房取得不含税增值税租金收入3000元，房屋租赁过程中缴纳的可以税前扣除的相关费用120元，支付出租住房修缮费1000元。已知个人出租住房取得的所得按10%的税率征收个人所得税，每次收入不超过4000元的，减除费用800元。王某当月出租住房应缴纳的个人所得税为多少元？</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lang w:val="en-US" w:eastAsia="zh-CN"/>
        </w:rPr>
      </w:pPr>
      <w:r>
        <w:rPr>
          <w:rFonts w:hint="eastAsia"/>
          <w:lang w:val="en-US" w:eastAsia="zh-CN"/>
        </w:rPr>
        <w:t>解：（3000-120-800-800）</w:t>
      </w:r>
      <w:r>
        <w:rPr>
          <w:rFonts w:hint="default" w:ascii="Arial" w:hAnsi="Arial" w:cs="Arial"/>
          <w:lang w:val="en-US" w:eastAsia="zh-CN"/>
        </w:rPr>
        <w:t>×</w:t>
      </w:r>
      <w:r>
        <w:rPr>
          <w:rFonts w:hint="eastAsia"/>
          <w:lang w:val="en-US" w:eastAsia="zh-CN"/>
        </w:rPr>
        <w:t>10%=128（元）</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b/>
          <w:sz w:val="28"/>
          <w:szCs w:val="28"/>
          <w:lang w:val="en-US" w:eastAsia="zh-CN"/>
        </w:rPr>
      </w:pPr>
    </w:p>
    <w:sectPr>
      <w:pgSz w:w="11906" w:h="16838"/>
      <w:pgMar w:top="1134" w:right="1418" w:bottom="113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51531F"/>
    <w:multiLevelType w:val="singleLevel"/>
    <w:tmpl w:val="FF51531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CCC"/>
    <w:rsid w:val="00144588"/>
    <w:rsid w:val="001E30DA"/>
    <w:rsid w:val="00235929"/>
    <w:rsid w:val="002B7EC9"/>
    <w:rsid w:val="00345B5B"/>
    <w:rsid w:val="00496CCC"/>
    <w:rsid w:val="004A0EE6"/>
    <w:rsid w:val="007F3790"/>
    <w:rsid w:val="00B17F9D"/>
    <w:rsid w:val="00B20927"/>
    <w:rsid w:val="00B8389D"/>
    <w:rsid w:val="00BA32E6"/>
    <w:rsid w:val="00BD7336"/>
    <w:rsid w:val="00C37429"/>
    <w:rsid w:val="00DD2032"/>
    <w:rsid w:val="00FA73C9"/>
    <w:rsid w:val="00FE22E5"/>
    <w:rsid w:val="0C3E4E58"/>
    <w:rsid w:val="0EA64932"/>
    <w:rsid w:val="10541AEB"/>
    <w:rsid w:val="12191967"/>
    <w:rsid w:val="15C34EB7"/>
    <w:rsid w:val="185A6BEA"/>
    <w:rsid w:val="1B8A0E83"/>
    <w:rsid w:val="1DE027B5"/>
    <w:rsid w:val="220109F4"/>
    <w:rsid w:val="2D105001"/>
    <w:rsid w:val="2DAC1FFB"/>
    <w:rsid w:val="332C5AE2"/>
    <w:rsid w:val="3BDF69C6"/>
    <w:rsid w:val="3C2927DC"/>
    <w:rsid w:val="42A66B19"/>
    <w:rsid w:val="45D041D3"/>
    <w:rsid w:val="4C62199E"/>
    <w:rsid w:val="4DBF78A4"/>
    <w:rsid w:val="50A86A3E"/>
    <w:rsid w:val="53067CEF"/>
    <w:rsid w:val="55597F3D"/>
    <w:rsid w:val="5F040536"/>
    <w:rsid w:val="6258443D"/>
    <w:rsid w:val="642D0AB4"/>
    <w:rsid w:val="6C4030EE"/>
    <w:rsid w:val="6F816E49"/>
    <w:rsid w:val="6F8C304F"/>
    <w:rsid w:val="727E23CE"/>
    <w:rsid w:val="728E0AEB"/>
    <w:rsid w:val="736E49D6"/>
    <w:rsid w:val="7D661153"/>
    <w:rsid w:val="7F8319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Char"/>
    <w:basedOn w:val="5"/>
    <w:link w:val="3"/>
    <w:semiHidden/>
    <w:qFormat/>
    <w:uiPriority w:val="99"/>
    <w:rPr>
      <w:sz w:val="18"/>
      <w:szCs w:val="18"/>
    </w:rPr>
  </w:style>
  <w:style w:type="character" w:customStyle="1" w:styleId="8">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225</Words>
  <Characters>1287</Characters>
  <Lines>10</Lines>
  <Paragraphs>3</Paragraphs>
  <TotalTime>1</TotalTime>
  <ScaleCrop>false</ScaleCrop>
  <LinksUpToDate>false</LinksUpToDate>
  <CharactersWithSpaces>1509</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2020-12-09T02:28:00Z</dcterms:created>
  <dc:creator>admin</dc:creator>
  <cp:lastModifiedBy>ding</cp:lastModifiedBy>
  <dcterms:modified xsi:type="dcterms:W3CDTF">2021-05-28T04:25:51Z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178CEE8174B7436D8BA80FE496B79DA6</vt:lpwstr>
  </property>
</Properties>
</file>