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1170"/>
          <w:tab w:val="center" w:pos="4153"/>
        </w:tabs>
        <w:spacing w:line="460" w:lineRule="auto"/>
        <w:jc w:val="center"/>
        <w:rPr>
          <w:rFonts w:hint="eastAsia" w:cs="宋体"/>
          <w:b w:val="0"/>
          <w:bCs/>
          <w:color w:val="4C4B4B"/>
          <w:kern w:val="0"/>
          <w:sz w:val="48"/>
          <w:szCs w:val="48"/>
          <w:lang w:bidi="ar-SA"/>
        </w:rPr>
      </w:pPr>
      <w:r>
        <w:rPr>
          <w:rFonts w:hint="eastAsia" w:eastAsia="楷体_GB2312"/>
          <w:b w:val="0"/>
          <w:bCs/>
          <w:sz w:val="44"/>
          <w:lang w:eastAsia="zh-CN"/>
        </w:rPr>
        <w:t>宿迁技师学院烹饪教研活动记录表</w:t>
      </w:r>
    </w:p>
    <w:p>
      <w:pPr>
        <w:widowControl/>
        <w:spacing w:before="280" w:after="280" w:line="480" w:lineRule="auto"/>
        <w:ind w:firstLine="522" w:firstLineChars="200"/>
        <w:rPr>
          <w:rFonts w:hint="eastAsia" w:ascii="宋体" w:cs="宋体"/>
          <w:color w:val="4C4B4B"/>
          <w:kern w:val="0"/>
          <w:sz w:val="24"/>
          <w:lang w:bidi="ar-SA"/>
        </w:rPr>
      </w:pPr>
      <w:r>
        <w:rPr>
          <w:rFonts w:hint="eastAsia" w:ascii="宋体" w:hAnsi="宋体" w:eastAsia="宋体" w:cs="宋体"/>
          <w:b/>
          <w:color w:val="4C4B4B"/>
          <w:kern w:val="0"/>
          <w:sz w:val="26"/>
          <w:u w:val="single"/>
        </w:rPr>
        <w:t xml:space="preserve">   </w:t>
      </w:r>
      <w:r>
        <w:rPr>
          <w:rFonts w:hint="eastAsia" w:ascii="宋体" w:hAnsi="宋体" w:eastAsia="宋体" w:cs="宋体"/>
          <w:b/>
          <w:color w:val="4C4B4B"/>
          <w:kern w:val="0"/>
          <w:sz w:val="26"/>
          <w:u w:val="single"/>
          <w:lang w:eastAsia="zh-CN"/>
        </w:rPr>
        <w:t>烹饪</w:t>
      </w:r>
      <w:r>
        <w:rPr>
          <w:rFonts w:hint="eastAsia" w:ascii="宋体" w:hAnsi="宋体" w:eastAsia="宋体" w:cs="宋体"/>
          <w:b/>
          <w:color w:val="4C4B4B"/>
          <w:kern w:val="0"/>
          <w:sz w:val="26"/>
          <w:u w:val="single"/>
        </w:rPr>
        <w:t xml:space="preserve">  </w:t>
      </w:r>
      <w:r>
        <w:rPr>
          <w:rFonts w:ascii="宋体" w:hAnsi="宋体" w:eastAsia="宋体" w:cs="宋体"/>
          <w:b/>
          <w:color w:val="4C4B4B"/>
          <w:kern w:val="0"/>
          <w:sz w:val="26"/>
          <w:u w:val="single"/>
        </w:rPr>
        <w:t xml:space="preserve">   </w:t>
      </w:r>
      <w:r>
        <w:rPr>
          <w:rFonts w:hint="eastAsia" w:ascii="宋体" w:hAnsi="宋体" w:eastAsia="宋体" w:cs="宋体"/>
          <w:b/>
          <w:color w:val="4C4B4B"/>
          <w:kern w:val="0"/>
          <w:sz w:val="26"/>
          <w:lang w:bidi="ar-SA"/>
        </w:rPr>
        <w:t>组</w:t>
      </w:r>
      <w:r>
        <w:rPr>
          <w:rFonts w:ascii="宋体" w:hAnsi="宋体" w:eastAsia="宋体" w:cs="宋体"/>
          <w:b/>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hint="eastAsia" w:ascii="宋体" w:hAnsi="宋体" w:eastAsia="宋体" w:cs="宋体"/>
          <w:color w:val="4C4B4B"/>
          <w:kern w:val="0"/>
          <w:sz w:val="26"/>
          <w:lang w:eastAsia="zh-CN"/>
        </w:rPr>
        <w:t>2020</w:t>
      </w:r>
      <w:r>
        <w:rPr>
          <w:rFonts w:hint="eastAsia" w:ascii="宋体" w:hAnsi="宋体" w:eastAsia="宋体" w:cs="宋体"/>
          <w:color w:val="4C4B4B"/>
          <w:kern w:val="0"/>
          <w:sz w:val="26"/>
        </w:rPr>
        <w:t xml:space="preserve"> </w:t>
      </w:r>
      <w:r>
        <w:rPr>
          <w:rFonts w:hint="eastAsia" w:ascii="宋体" w:hAnsi="宋体" w:eastAsia="宋体" w:cs="宋体"/>
          <w:b/>
          <w:color w:val="4C4B4B"/>
          <w:kern w:val="0"/>
          <w:sz w:val="26"/>
          <w:lang w:bidi="ar-SA"/>
        </w:rPr>
        <w:t>年</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9</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月</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9</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日</w:t>
      </w:r>
      <w:r>
        <w:rPr>
          <w:rFonts w:ascii="宋体" w:hAnsi="宋体" w:eastAsia="宋体" w:cs="宋体"/>
          <w:color w:val="4C4B4B"/>
          <w:kern w:val="0"/>
          <w:sz w:val="26"/>
        </w:rPr>
        <w:t xml:space="preserve">   </w:t>
      </w:r>
    </w:p>
    <w:tbl>
      <w:tblPr>
        <w:tblStyle w:val="5"/>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002"/>
        <w:gridCol w:w="964"/>
        <w:gridCol w:w="984"/>
        <w:gridCol w:w="1080"/>
        <w:gridCol w:w="1080"/>
        <w:gridCol w:w="9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bidi="ar-SA"/>
              </w:rPr>
            </w:pPr>
            <w:r>
              <w:rPr>
                <w:rFonts w:hint="eastAsia" w:ascii="宋体" w:hAnsi="宋体" w:eastAsia="宋体" w:cs="宋体"/>
                <w:b/>
                <w:kern w:val="0"/>
                <w:sz w:val="21"/>
                <w:szCs w:val="21"/>
                <w:lang w:bidi="ar-SA"/>
              </w:rPr>
              <w:t>第</w:t>
            </w:r>
            <w:r>
              <w:rPr>
                <w:rFonts w:hint="eastAsia" w:ascii="宋体" w:hAnsi="宋体" w:eastAsia="宋体" w:cs="宋体"/>
                <w:b/>
                <w:kern w:val="0"/>
                <w:sz w:val="21"/>
                <w:szCs w:val="21"/>
                <w:u w:val="single"/>
              </w:rPr>
              <w:t xml:space="preserve"> 二  </w:t>
            </w:r>
            <w:r>
              <w:rPr>
                <w:rFonts w:hint="eastAsia" w:ascii="宋体" w:hAnsi="宋体" w:eastAsia="宋体" w:cs="宋体"/>
                <w:b/>
                <w:kern w:val="0"/>
                <w:sz w:val="21"/>
                <w:szCs w:val="21"/>
                <w:lang w:bidi="ar-SA"/>
              </w:rPr>
              <w:t>周星期</w:t>
            </w:r>
            <w:r>
              <w:rPr>
                <w:rFonts w:hint="eastAsia" w:ascii="宋体" w:hAnsi="宋体" w:eastAsia="宋体" w:cs="宋体"/>
                <w:b/>
                <w:kern w:val="0"/>
                <w:sz w:val="21"/>
                <w:szCs w:val="21"/>
                <w:u w:val="single"/>
              </w:rPr>
              <w:t xml:space="preserve">  三 </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bidi="ar-SA"/>
              </w:rPr>
            </w:pPr>
            <w:r>
              <w:rPr>
                <w:rFonts w:hint="eastAsia" w:ascii="宋体" w:hAnsi="宋体" w:eastAsia="宋体" w:cs="宋体"/>
                <w:b/>
                <w:kern w:val="0"/>
                <w:sz w:val="21"/>
                <w:szCs w:val="21"/>
                <w:lang w:bidi="ar-SA"/>
              </w:rPr>
              <w:t>地</w:t>
            </w:r>
            <w:r>
              <w:rPr>
                <w:rFonts w:hint="eastAsia" w:ascii="宋体" w:hAnsi="宋体" w:eastAsia="宋体" w:cs="宋体"/>
                <w:b/>
                <w:kern w:val="0"/>
                <w:sz w:val="21"/>
                <w:szCs w:val="21"/>
              </w:rPr>
              <w:t xml:space="preserve"> </w:t>
            </w:r>
            <w:r>
              <w:rPr>
                <w:rFonts w:hint="eastAsia" w:ascii="宋体" w:hAnsi="宋体" w:eastAsia="宋体" w:cs="宋体"/>
                <w:b/>
                <w:kern w:val="0"/>
                <w:sz w:val="21"/>
                <w:szCs w:val="21"/>
                <w:lang w:bidi="ar-SA"/>
              </w:rPr>
              <w:t>点</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bidi="ar-SA"/>
              </w:rPr>
            </w:pPr>
            <w:r>
              <w:rPr>
                <w:rFonts w:hint="eastAsia" w:ascii="宋体" w:hAnsi="宋体" w:eastAsia="宋体" w:cs="宋体"/>
                <w:sz w:val="21"/>
                <w:szCs w:val="21"/>
              </w:rPr>
              <w:t>实验室</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hAnsi="宋体" w:eastAsia="宋体" w:cs="宋体"/>
                <w:kern w:val="0"/>
                <w:sz w:val="21"/>
                <w:szCs w:val="21"/>
                <w:lang w:bidi="ar-SA"/>
              </w:rPr>
            </w:pPr>
            <w:r>
              <w:rPr>
                <w:rFonts w:hint="eastAsia" w:ascii="宋体" w:hAnsi="宋体" w:eastAsia="宋体" w:cs="宋体"/>
                <w:b/>
                <w:kern w:val="0"/>
                <w:sz w:val="21"/>
                <w:szCs w:val="21"/>
                <w:lang w:bidi="ar-SA"/>
              </w:rPr>
              <w:t>主持人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王刚</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hAnsi="宋体" w:eastAsia="宋体" w:cs="宋体"/>
                <w:kern w:val="0"/>
                <w:sz w:val="21"/>
                <w:szCs w:val="21"/>
                <w:lang w:bidi="ar-SA"/>
              </w:rPr>
            </w:pPr>
            <w:r>
              <w:rPr>
                <w:rFonts w:hint="eastAsia" w:ascii="宋体" w:hAnsi="宋体" w:eastAsia="宋体" w:cs="宋体"/>
                <w:b/>
                <w:kern w:val="0"/>
                <w:sz w:val="21"/>
                <w:szCs w:val="21"/>
                <w:lang w:bidi="ar-SA"/>
              </w:rPr>
              <w:t>记录人</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hAnsi="宋体" w:eastAsia="宋体" w:cs="宋体"/>
                <w:kern w:val="0"/>
                <w:sz w:val="21"/>
                <w:szCs w:val="21"/>
                <w:lang w:bidi="ar-SA"/>
              </w:rPr>
            </w:pPr>
            <w:r>
              <w:rPr>
                <w:rFonts w:hint="eastAsia" w:ascii="宋体" w:hAnsi="宋体" w:eastAsia="宋体" w:cs="宋体"/>
                <w:b/>
                <w:kern w:val="0"/>
                <w:sz w:val="21"/>
                <w:szCs w:val="21"/>
                <w:lang w:bidi="ar-SA"/>
              </w:rPr>
              <w:t>活动主题</w:t>
            </w:r>
          </w:p>
        </w:tc>
        <w:tc>
          <w:tcPr>
            <w:tcW w:w="761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hAnsi="宋体" w:eastAsia="宋体" w:cs="宋体"/>
                <w:kern w:val="0"/>
                <w:sz w:val="21"/>
                <w:szCs w:val="21"/>
                <w:lang w:bidi="ar-SA"/>
              </w:rPr>
            </w:pPr>
            <w:r>
              <w:rPr>
                <w:rFonts w:hint="eastAsia" w:ascii="宋体" w:hAnsi="宋体" w:eastAsia="宋体" w:cs="宋体"/>
                <w:sz w:val="21"/>
                <w:szCs w:val="21"/>
              </w:rPr>
              <w:t>讨论制定本学期各科教学计划和教研工作计划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hAnsi="宋体" w:eastAsia="宋体" w:cs="宋体"/>
                <w:b/>
                <w:kern w:val="0"/>
                <w:sz w:val="21"/>
                <w:szCs w:val="21"/>
                <w:lang w:bidi="ar-SA"/>
              </w:rPr>
            </w:pPr>
            <w:r>
              <w:rPr>
                <w:rFonts w:hint="eastAsia" w:ascii="宋体" w:hAnsi="宋体" w:eastAsia="宋体" w:cs="宋体"/>
                <w:b/>
                <w:kern w:val="0"/>
                <w:sz w:val="21"/>
                <w:szCs w:val="21"/>
                <w:lang w:bidi="ar-SA"/>
              </w:rPr>
              <w:t>参加人</w:t>
            </w:r>
          </w:p>
        </w:tc>
        <w:tc>
          <w:tcPr>
            <w:tcW w:w="761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eastAsia="zh-CN" w:bidi="ar-SA"/>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hAnsi="宋体" w:eastAsia="宋体" w:cs="宋体"/>
                <w:kern w:val="0"/>
                <w:sz w:val="21"/>
                <w:szCs w:val="21"/>
                <w:lang w:bidi="ar-SA"/>
              </w:rPr>
            </w:pPr>
            <w:r>
              <w:rPr>
                <w:rFonts w:hint="eastAsia" w:ascii="宋体" w:hAnsi="宋体" w:eastAsia="宋体" w:cs="宋体"/>
                <w:b/>
                <w:kern w:val="0"/>
                <w:sz w:val="21"/>
                <w:szCs w:val="21"/>
                <w:lang w:bidi="ar-SA"/>
              </w:rPr>
              <w:t>活动形式</w:t>
            </w:r>
          </w:p>
        </w:tc>
        <w:tc>
          <w:tcPr>
            <w:tcW w:w="761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学习、讨论、交流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firstLine="102" w:firstLineChars="49"/>
              <w:jc w:val="center"/>
              <w:rPr>
                <w:rFonts w:hint="eastAsia" w:ascii="宋体" w:hAnsi="宋体" w:eastAsia="宋体" w:cs="宋体"/>
                <w:kern w:val="0"/>
                <w:sz w:val="21"/>
                <w:szCs w:val="21"/>
                <w:lang w:bidi="ar-SA"/>
              </w:rPr>
            </w:pPr>
          </w:p>
          <w:p>
            <w:pPr>
              <w:widowControl/>
              <w:spacing w:before="280" w:after="280" w:line="480" w:lineRule="auto"/>
              <w:ind w:firstLine="102" w:firstLineChars="49"/>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内</w:t>
            </w:r>
          </w:p>
          <w:p>
            <w:pPr>
              <w:widowControl/>
              <w:spacing w:before="280" w:after="280" w:line="480" w:lineRule="auto"/>
              <w:ind w:firstLine="102" w:firstLineChars="49"/>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容</w:t>
            </w:r>
          </w:p>
          <w:p>
            <w:pPr>
              <w:widowControl/>
              <w:spacing w:before="280" w:after="280" w:line="480" w:lineRule="auto"/>
              <w:ind w:firstLine="102" w:firstLineChars="49"/>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及</w:t>
            </w:r>
          </w:p>
          <w:p>
            <w:pPr>
              <w:widowControl/>
              <w:spacing w:before="280" w:after="280" w:line="480" w:lineRule="auto"/>
              <w:ind w:firstLine="102" w:firstLineChars="49"/>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过</w:t>
            </w:r>
          </w:p>
          <w:p>
            <w:pPr>
              <w:widowControl/>
              <w:spacing w:before="280" w:after="280" w:line="480" w:lineRule="auto"/>
              <w:ind w:firstLine="102" w:firstLineChars="49"/>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程</w:t>
            </w:r>
          </w:p>
        </w:tc>
        <w:tc>
          <w:tcPr>
            <w:tcW w:w="761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9"/>
              <w:numPr>
                <w:ilvl w:val="0"/>
                <w:numId w:val="1"/>
              </w:numPr>
              <w:spacing w:before="280" w:after="280" w:line="480" w:lineRule="auto"/>
              <w:ind w:firstLine="367" w:firstLineChars="175"/>
              <w:rPr>
                <w:rFonts w:hint="eastAsia" w:ascii="宋体" w:hAnsi="宋体" w:eastAsia="宋体" w:cs="宋体"/>
                <w:sz w:val="21"/>
                <w:szCs w:val="21"/>
              </w:rPr>
            </w:pPr>
            <w:r>
              <w:rPr>
                <w:rFonts w:hint="eastAsia" w:ascii="宋体" w:hAnsi="宋体" w:eastAsia="宋体" w:cs="宋体"/>
                <w:sz w:val="21"/>
                <w:szCs w:val="21"/>
              </w:rPr>
              <w:t>简单回顾上学期的活动以及期末考试情况反馈</w:t>
            </w:r>
            <w:r>
              <w:rPr>
                <w:rFonts w:hint="eastAsia" w:ascii="宋体" w:hAnsi="宋体" w:cs="宋体"/>
                <w:sz w:val="21"/>
                <w:szCs w:val="21"/>
                <w:lang w:eastAsia="zh-CN"/>
              </w:rPr>
              <w:t>。</w:t>
            </w:r>
          </w:p>
          <w:p>
            <w:pPr>
              <w:pStyle w:val="9"/>
              <w:numPr>
                <w:ilvl w:val="0"/>
                <w:numId w:val="1"/>
              </w:numPr>
              <w:spacing w:before="280" w:after="280" w:line="480" w:lineRule="auto"/>
              <w:ind w:firstLine="367" w:firstLineChars="175"/>
              <w:rPr>
                <w:rFonts w:hint="eastAsia" w:ascii="宋体" w:hAnsi="宋体" w:eastAsia="宋体" w:cs="宋体"/>
                <w:sz w:val="21"/>
                <w:szCs w:val="21"/>
              </w:rPr>
            </w:pPr>
            <w:r>
              <w:rPr>
                <w:rFonts w:hint="eastAsia" w:ascii="宋体" w:hAnsi="宋体" w:eastAsia="宋体" w:cs="宋体"/>
                <w:sz w:val="21"/>
                <w:szCs w:val="21"/>
              </w:rPr>
              <w:t>各位教师回忆上一年级所教的内容，结合自己的教学实践谈谈自己的教学心得。</w:t>
            </w:r>
          </w:p>
          <w:p>
            <w:pPr>
              <w:pStyle w:val="9"/>
              <w:spacing w:before="280" w:after="280" w:line="48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3、组织全组教师认真学习课程标准，提高教师自身素质。</w:t>
            </w:r>
          </w:p>
          <w:p>
            <w:pPr>
              <w:pStyle w:val="9"/>
              <w:spacing w:before="280" w:after="280" w:line="48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4、集体研讨各科的教学内容，制定各科教学计划</w:t>
            </w:r>
          </w:p>
          <w:p>
            <w:pPr>
              <w:pStyle w:val="9"/>
              <w:spacing w:before="280" w:after="280" w:line="48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5、组长传达本学期校教学教研主要的工作内容。</w:t>
            </w:r>
          </w:p>
          <w:p>
            <w:pPr>
              <w:pStyle w:val="9"/>
              <w:spacing w:before="280" w:after="280" w:line="48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6、讨论制定本学期</w:t>
            </w:r>
            <w:r>
              <w:rPr>
                <w:rFonts w:hint="eastAsia" w:ascii="宋体" w:hAnsi="宋体" w:cs="宋体"/>
                <w:sz w:val="21"/>
                <w:szCs w:val="21"/>
                <w:lang w:eastAsia="zh-CN"/>
              </w:rPr>
              <w:t>烹饪</w:t>
            </w:r>
            <w:r>
              <w:rPr>
                <w:rFonts w:hint="eastAsia" w:ascii="宋体" w:hAnsi="宋体" w:eastAsia="宋体" w:cs="宋体"/>
                <w:sz w:val="21"/>
                <w:szCs w:val="21"/>
              </w:rPr>
              <w:t>教研工作计划。</w:t>
            </w:r>
          </w:p>
          <w:p>
            <w:pPr>
              <w:pStyle w:val="9"/>
              <w:spacing w:before="280" w:after="280" w:line="48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7、双周周三午第一二节课，教研组内成员准时参加。教研做到务实，注重解决教学中碰到的实际问题,及时交流教学经验，活动形式可多样化。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both"/>
              <w:rPr>
                <w:rFonts w:hint="eastAsia" w:ascii="宋体" w:hAnsi="宋体" w:eastAsia="宋体" w:cs="宋体"/>
                <w:kern w:val="0"/>
                <w:sz w:val="21"/>
                <w:szCs w:val="21"/>
                <w:lang w:bidi="ar-SA"/>
              </w:rPr>
            </w:pPr>
            <w:r>
              <w:rPr>
                <w:rFonts w:hint="eastAsia"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bidi="ar-SA"/>
              </w:rPr>
              <w:t>成</w:t>
            </w:r>
          </w:p>
          <w:p>
            <w:pPr>
              <w:widowControl/>
              <w:spacing w:before="280" w:after="280" w:line="480" w:lineRule="auto"/>
              <w:ind w:left="103" w:leftChars="49"/>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效</w:t>
            </w:r>
          </w:p>
          <w:p>
            <w:pPr>
              <w:widowControl/>
              <w:spacing w:before="280" w:after="280" w:line="480" w:lineRule="auto"/>
              <w:ind w:left="103" w:leftChars="49"/>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小</w:t>
            </w:r>
          </w:p>
          <w:p>
            <w:pPr>
              <w:widowControl/>
              <w:spacing w:before="280" w:after="280" w:line="480" w:lineRule="auto"/>
              <w:ind w:firstLine="102" w:firstLineChars="49"/>
              <w:jc w:val="center"/>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结</w:t>
            </w:r>
          </w:p>
        </w:tc>
        <w:tc>
          <w:tcPr>
            <w:tcW w:w="761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left"/>
              <w:rPr>
                <w:rFonts w:hint="eastAsia" w:ascii="宋体" w:hAnsi="宋体" w:eastAsia="宋体" w:cs="宋体"/>
                <w:kern w:val="0"/>
                <w:sz w:val="21"/>
                <w:szCs w:val="21"/>
                <w:lang w:bidi="ar-SA"/>
              </w:rPr>
            </w:pPr>
            <w:r>
              <w:rPr>
                <w:rFonts w:hint="eastAsia" w:ascii="宋体" w:hAnsi="宋体" w:eastAsia="宋体" w:cs="宋体"/>
                <w:kern w:val="0"/>
                <w:sz w:val="21"/>
                <w:szCs w:val="21"/>
                <w:lang w:bidi="ar-SA"/>
              </w:rPr>
              <w:t>通过教研活动，同科老师达成了共识，提高了认识，明确了目标，</w:t>
            </w:r>
          </w:p>
          <w:p>
            <w:pPr>
              <w:widowControl/>
              <w:spacing w:before="280" w:after="280" w:line="480" w:lineRule="auto"/>
              <w:jc w:val="left"/>
              <w:rPr>
                <w:rFonts w:hint="eastAsia" w:ascii="宋体" w:hAnsi="宋体" w:eastAsia="宋体" w:cs="宋体"/>
                <w:kern w:val="0"/>
                <w:sz w:val="21"/>
                <w:szCs w:val="21"/>
                <w:lang w:bidi="ar-SA"/>
              </w:rPr>
            </w:pPr>
            <w:r>
              <w:rPr>
                <w:rFonts w:hint="eastAsia" w:ascii="宋体" w:hAnsi="宋体" w:eastAsia="宋体" w:cs="宋体"/>
                <w:sz w:val="21"/>
                <w:szCs w:val="21"/>
              </w:rPr>
              <w:t>讨论制定本学期各科教学计划和教研工作计划.</w:t>
            </w:r>
          </w:p>
        </w:tc>
      </w:tr>
    </w:tbl>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line="460" w:lineRule="auto"/>
        <w:jc w:val="center"/>
        <w:rPr>
          <w:rFonts w:hint="eastAsia" w:eastAsia="楷体_GB2312"/>
          <w:b w:val="0"/>
          <w:bCs/>
          <w:sz w:val="44"/>
          <w:lang w:eastAsia="zh-CN"/>
        </w:rPr>
      </w:pPr>
      <w:r>
        <w:rPr>
          <w:rFonts w:hint="eastAsia" w:eastAsia="楷体_GB2312"/>
          <w:b w:val="0"/>
          <w:bCs/>
          <w:sz w:val="44"/>
          <w:lang w:eastAsia="zh-CN"/>
        </w:rPr>
        <w:t>宿迁技师学院烹饪教研活动记录表</w:t>
      </w:r>
    </w:p>
    <w:p>
      <w:pPr>
        <w:widowControl/>
        <w:spacing w:before="280" w:after="280" w:line="480" w:lineRule="auto"/>
        <w:ind w:firstLine="522" w:firstLineChars="200"/>
        <w:rPr>
          <w:rFonts w:hint="eastAsia" w:ascii="宋体" w:cs="宋体"/>
          <w:color w:val="4C4B4B"/>
          <w:kern w:val="0"/>
          <w:sz w:val="24"/>
          <w:lang w:bidi="ar-SA"/>
        </w:rPr>
      </w:pPr>
      <w:r>
        <w:rPr>
          <w:rFonts w:hint="eastAsia" w:ascii="宋体" w:hAnsi="宋体" w:eastAsia="宋体" w:cs="宋体"/>
          <w:b/>
          <w:color w:val="4C4B4B"/>
          <w:kern w:val="0"/>
          <w:sz w:val="26"/>
          <w:u w:val="single"/>
        </w:rPr>
        <w:t xml:space="preserve">     </w:t>
      </w:r>
      <w:r>
        <w:rPr>
          <w:rFonts w:hint="eastAsia" w:ascii="宋体" w:hAnsi="宋体" w:eastAsia="宋体" w:cs="宋体"/>
          <w:b/>
          <w:color w:val="4C4B4B"/>
          <w:kern w:val="0"/>
          <w:sz w:val="26"/>
          <w:u w:val="single"/>
          <w:lang w:eastAsia="zh-CN"/>
        </w:rPr>
        <w:t>烹饪</w:t>
      </w:r>
      <w:r>
        <w:rPr>
          <w:rFonts w:ascii="宋体" w:hAnsi="宋体" w:eastAsia="宋体" w:cs="宋体"/>
          <w:b/>
          <w:color w:val="4C4B4B"/>
          <w:kern w:val="0"/>
          <w:sz w:val="26"/>
          <w:u w:val="single"/>
        </w:rPr>
        <w:t xml:space="preserve">  </w:t>
      </w:r>
      <w:r>
        <w:rPr>
          <w:rFonts w:hint="eastAsia" w:ascii="宋体" w:hAnsi="宋体" w:eastAsia="宋体" w:cs="宋体"/>
          <w:b/>
          <w:color w:val="4C4B4B"/>
          <w:kern w:val="0"/>
          <w:sz w:val="26"/>
          <w:lang w:bidi="ar-SA"/>
        </w:rPr>
        <w:t>组</w:t>
      </w:r>
      <w:r>
        <w:rPr>
          <w:rFonts w:ascii="宋体" w:hAnsi="宋体" w:eastAsia="宋体" w:cs="宋体"/>
          <w:b/>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lang w:eastAsia="zh-CN"/>
        </w:rPr>
        <w:t>2020</w:t>
      </w:r>
      <w:r>
        <w:rPr>
          <w:rFonts w:hint="eastAsia" w:ascii="宋体" w:hAnsi="宋体" w:eastAsia="宋体" w:cs="宋体"/>
          <w:color w:val="4C4B4B"/>
          <w:kern w:val="0"/>
          <w:sz w:val="26"/>
        </w:rPr>
        <w:t xml:space="preserve">  </w:t>
      </w:r>
      <w:r>
        <w:rPr>
          <w:rFonts w:hint="eastAsia" w:ascii="宋体" w:hAnsi="宋体" w:eastAsia="宋体" w:cs="宋体"/>
          <w:b/>
          <w:color w:val="4C4B4B"/>
          <w:kern w:val="0"/>
          <w:sz w:val="26"/>
          <w:lang w:bidi="ar-SA"/>
        </w:rPr>
        <w:t>年</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9</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月</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23</w:t>
      </w:r>
      <w:r>
        <w:rPr>
          <w:rFonts w:hint="eastAsia" w:ascii="宋体" w:hAnsi="宋体" w:eastAsia="宋体" w:cs="宋体"/>
          <w:b/>
          <w:color w:val="4C4B4B"/>
          <w:kern w:val="0"/>
          <w:sz w:val="26"/>
          <w:lang w:bidi="ar-SA"/>
        </w:rPr>
        <w:t>日</w:t>
      </w:r>
      <w:r>
        <w:rPr>
          <w:rFonts w:ascii="宋体" w:hAnsi="宋体" w:eastAsia="宋体" w:cs="宋体"/>
          <w:color w:val="4C4B4B"/>
          <w:kern w:val="0"/>
          <w:sz w:val="26"/>
        </w:rPr>
        <w:t xml:space="preserve">   </w:t>
      </w:r>
    </w:p>
    <w:tbl>
      <w:tblPr>
        <w:tblStyle w:val="5"/>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002"/>
        <w:gridCol w:w="964"/>
        <w:gridCol w:w="984"/>
        <w:gridCol w:w="1080"/>
        <w:gridCol w:w="1080"/>
        <w:gridCol w:w="98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第</w:t>
            </w:r>
            <w:r>
              <w:rPr>
                <w:rFonts w:ascii="宋体" w:hAnsi="宋体" w:eastAsia="宋体" w:cs="宋体"/>
                <w:b/>
                <w:kern w:val="0"/>
                <w:sz w:val="26"/>
                <w:u w:val="single"/>
              </w:rPr>
              <w:t xml:space="preserve"> </w:t>
            </w:r>
            <w:r>
              <w:rPr>
                <w:rFonts w:hint="eastAsia" w:ascii="宋体" w:hAnsi="宋体" w:eastAsia="宋体" w:cs="宋体"/>
                <w:b/>
                <w:kern w:val="0"/>
                <w:sz w:val="26"/>
                <w:u w:val="single"/>
              </w:rPr>
              <w:t xml:space="preserve"> </w:t>
            </w:r>
            <w:r>
              <w:rPr>
                <w:rFonts w:ascii="宋体" w:hAnsi="宋体" w:eastAsia="宋体" w:cs="宋体"/>
                <w:b/>
                <w:kern w:val="0"/>
                <w:sz w:val="26"/>
                <w:u w:val="single"/>
              </w:rPr>
              <w:t>4</w:t>
            </w:r>
            <w:r>
              <w:rPr>
                <w:rFonts w:hint="eastAsia" w:ascii="宋体" w:hAnsi="宋体" w:eastAsia="宋体" w:cs="宋体"/>
                <w:b/>
                <w:kern w:val="0"/>
                <w:sz w:val="26"/>
                <w:u w:val="single"/>
              </w:rPr>
              <w:t xml:space="preserve"> </w:t>
            </w:r>
            <w:r>
              <w:rPr>
                <w:rFonts w:hint="eastAsia" w:ascii="宋体" w:hAnsi="宋体" w:eastAsia="宋体" w:cs="宋体"/>
                <w:b/>
                <w:kern w:val="0"/>
                <w:sz w:val="26"/>
                <w:lang w:bidi="ar-SA"/>
              </w:rPr>
              <w:t>周星期</w:t>
            </w:r>
            <w:r>
              <w:rPr>
                <w:rFonts w:ascii="宋体" w:hAnsi="宋体" w:eastAsia="宋体" w:cs="宋体"/>
                <w:b/>
                <w:kern w:val="0"/>
                <w:sz w:val="26"/>
                <w:u w:val="single"/>
              </w:rPr>
              <w:t xml:space="preserve"> 三</w:t>
            </w:r>
            <w:r>
              <w:rPr>
                <w:rFonts w:hint="eastAsia" w:ascii="宋体" w:hAnsi="宋体" w:eastAsia="宋体" w:cs="宋体"/>
                <w:b/>
                <w:kern w:val="0"/>
                <w:sz w:val="26"/>
                <w:u w:val="single"/>
              </w:rPr>
              <w:t xml:space="preserve"> </w:t>
            </w:r>
            <w:r>
              <w:rPr>
                <w:rFonts w:ascii="宋体" w:hAnsi="宋体" w:eastAsia="宋体" w:cs="宋体"/>
                <w:b/>
                <w:kern w:val="0"/>
                <w:sz w:val="26"/>
                <w:u w:val="single"/>
              </w:rPr>
              <w:t xml:space="preserve"> </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地</w:t>
            </w:r>
            <w:r>
              <w:rPr>
                <w:rFonts w:ascii="宋体" w:hAnsi="宋体" w:eastAsia="宋体" w:cs="宋体"/>
                <w:b/>
                <w:kern w:val="0"/>
                <w:sz w:val="26"/>
              </w:rPr>
              <w:t xml:space="preserve"> </w:t>
            </w:r>
            <w:r>
              <w:rPr>
                <w:rFonts w:hint="eastAsia" w:ascii="宋体" w:hAnsi="宋体" w:eastAsia="宋体" w:cs="宋体"/>
                <w:b/>
                <w:kern w:val="0"/>
                <w:sz w:val="26"/>
                <w:lang w:bidi="ar-SA"/>
              </w:rPr>
              <w:t>点</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kern w:val="0"/>
                <w:sz w:val="26"/>
                <w:lang w:bidi="ar-SA"/>
              </w:rPr>
              <w:t>会议室</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主持人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both"/>
              <w:rPr>
                <w:rFonts w:hint="default" w:ascii="宋体" w:eastAsia="华文宋体" w:cs="宋体"/>
                <w:kern w:val="0"/>
                <w:sz w:val="24"/>
                <w:lang w:val="en-US" w:eastAsia="zh-CN" w:bidi="ar-SA"/>
              </w:rPr>
            </w:pPr>
            <w:r>
              <w:rPr>
                <w:rFonts w:hint="eastAsia" w:ascii="宋体" w:cs="宋体"/>
                <w:kern w:val="0"/>
                <w:sz w:val="24"/>
                <w:lang w:val="en-US" w:eastAsia="zh-CN" w:bidi="ar-SA"/>
              </w:rPr>
              <w:t>王刚</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记录人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hAnsi="宋体" w:eastAsia="宋体" w:cs="宋体"/>
                <w:kern w:val="0"/>
                <w:sz w:val="26"/>
                <w:lang w:eastAsia="zh-CN" w:bidi="ar-SA"/>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活动主题</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sz w:val="26"/>
              </w:rPr>
              <w:t>学习《 “‘导学·反思’高效课堂教学法” 》，集体备课，集体切磋、磨课，打造高质量的课堂模式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cs="宋体"/>
                <w:b/>
                <w:kern w:val="0"/>
                <w:sz w:val="24"/>
                <w:lang w:bidi="ar-SA"/>
              </w:rPr>
            </w:pPr>
            <w:r>
              <w:rPr>
                <w:rFonts w:hint="eastAsia" w:ascii="宋体" w:hAnsi="宋体" w:eastAsia="宋体" w:cs="宋体"/>
                <w:b/>
                <w:kern w:val="0"/>
                <w:sz w:val="26"/>
                <w:lang w:bidi="ar-SA"/>
              </w:rPr>
              <w:t>参加人</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rPr>
                <w:rFonts w:hint="eastAsia" w:eastAsia="华文宋体" w:cs="宋体"/>
                <w:kern w:val="0"/>
                <w:sz w:val="24"/>
                <w:lang w:eastAsia="zh-CN" w:bidi="ar-SA"/>
              </w:rPr>
            </w:pPr>
            <w:r>
              <w:rPr>
                <w:rFonts w:hint="eastAsia" w:ascii="宋体" w:hAnsi="宋体" w:eastAsia="宋体" w:cs="宋体"/>
                <w:kern w:val="0"/>
                <w:sz w:val="26"/>
                <w:lang w:eastAsia="zh-CN" w:bidi="ar-SA"/>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活动形式</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kern w:val="0"/>
                <w:sz w:val="26"/>
                <w:lang w:bidi="ar-SA"/>
              </w:rPr>
              <w:t>约谈、学习、讨论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内</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容</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及</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过</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程</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9"/>
              <w:numPr>
                <w:ilvl w:val="0"/>
                <w:numId w:val="2"/>
              </w:numPr>
              <w:spacing w:before="280" w:after="280" w:line="480" w:lineRule="auto"/>
              <w:ind w:firstLineChars="0"/>
              <w:rPr>
                <w:rFonts w:hint="eastAsia" w:ascii="宋体"/>
                <w:sz w:val="24"/>
              </w:rPr>
            </w:pPr>
            <w:r>
              <w:rPr>
                <w:rFonts w:hint="eastAsia" w:ascii="宋体" w:hAnsi="宋体" w:eastAsia="宋体" w:cs="宋体"/>
                <w:sz w:val="26"/>
              </w:rPr>
              <w:t>交流了各科教学分析会内容。</w:t>
            </w:r>
          </w:p>
          <w:p>
            <w:pPr>
              <w:pStyle w:val="9"/>
              <w:numPr>
                <w:ilvl w:val="0"/>
                <w:numId w:val="2"/>
              </w:numPr>
              <w:spacing w:before="280" w:after="280" w:line="480" w:lineRule="auto"/>
              <w:ind w:firstLineChars="0"/>
              <w:rPr>
                <w:rFonts w:hint="eastAsia"/>
                <w:sz w:val="24"/>
                <w:szCs w:val="24"/>
              </w:rPr>
            </w:pPr>
            <w:r>
              <w:rPr>
                <w:rFonts w:hint="eastAsia" w:ascii="宋体" w:hAnsi="宋体" w:eastAsia="宋体" w:cs="宋体"/>
                <w:sz w:val="26"/>
              </w:rPr>
              <w:t>组员共同学习《 “‘导学·反思’高效课堂教学法” 》， 集体备课，集体切磋、磨课，共同打造高质量的课堂模式。</w:t>
            </w:r>
          </w:p>
          <w:p>
            <w:pPr>
              <w:pStyle w:val="9"/>
              <w:numPr>
                <w:ilvl w:val="0"/>
                <w:numId w:val="2"/>
              </w:numPr>
              <w:spacing w:before="280" w:after="280" w:line="480" w:lineRule="auto"/>
              <w:ind w:firstLineChars="0"/>
              <w:rPr>
                <w:rFonts w:hint="eastAsia"/>
                <w:sz w:val="24"/>
                <w:szCs w:val="24"/>
              </w:rPr>
            </w:pPr>
            <w:r>
              <w:rPr>
                <w:rFonts w:hint="eastAsia" w:ascii="宋体" w:hAnsi="宋体" w:eastAsia="宋体" w:cs="宋体"/>
                <w:sz w:val="26"/>
              </w:rPr>
              <w:t>确定各科参加一人一课活动的人员：张</w:t>
            </w:r>
            <w:r>
              <w:rPr>
                <w:rFonts w:hint="eastAsia" w:ascii="宋体" w:hAnsi="宋体" w:cs="宋体"/>
                <w:sz w:val="26"/>
                <w:lang w:val="en-US" w:eastAsia="zh-CN"/>
              </w:rPr>
              <w:t>慧</w:t>
            </w:r>
            <w:r>
              <w:rPr>
                <w:rFonts w:hint="eastAsia" w:ascii="宋体" w:hAnsi="宋体" w:eastAsia="宋体" w:cs="宋体"/>
                <w:sz w:val="26"/>
              </w:rPr>
              <w:t>、褚彩。</w:t>
            </w:r>
          </w:p>
          <w:p>
            <w:pPr>
              <w:pStyle w:val="9"/>
              <w:numPr>
                <w:ilvl w:val="0"/>
                <w:numId w:val="2"/>
              </w:numPr>
              <w:spacing w:before="280" w:after="280" w:line="480" w:lineRule="auto"/>
              <w:ind w:firstLineChars="0"/>
              <w:rPr>
                <w:rFonts w:hint="eastAsia"/>
                <w:sz w:val="24"/>
                <w:szCs w:val="24"/>
              </w:rPr>
            </w:pPr>
            <w:r>
              <w:rPr>
                <w:rFonts w:hint="eastAsia" w:ascii="宋体" w:hAnsi="宋体" w:eastAsia="宋体" w:cs="宋体"/>
                <w:sz w:val="26"/>
                <w:szCs w:val="24"/>
              </w:rPr>
              <w:t>加强集体备课：各备课组要以组为单位，按照学校要求，坚持每周集体备课，认真研究教材、研究</w:t>
            </w:r>
            <w:r>
              <w:rPr>
                <w:rFonts w:hint="eastAsia" w:ascii="宋体" w:hAnsi="宋体" w:cs="宋体"/>
                <w:sz w:val="26"/>
                <w:szCs w:val="24"/>
                <w:lang w:eastAsia="zh-CN"/>
              </w:rPr>
              <w:t>学测</w:t>
            </w:r>
            <w:r>
              <w:rPr>
                <w:rFonts w:hint="eastAsia" w:ascii="宋体" w:hAnsi="宋体" w:eastAsia="宋体" w:cs="宋体"/>
                <w:sz w:val="26"/>
                <w:szCs w:val="24"/>
              </w:rPr>
              <w:t>动向，交流讨论。各年级组负责一部分，编写教案、课件、学案及练习，相互交流，争取一两年内形成一套共享资料。</w:t>
            </w:r>
          </w:p>
          <w:p>
            <w:pPr>
              <w:pStyle w:val="9"/>
              <w:spacing w:before="280" w:after="280" w:line="480" w:lineRule="auto"/>
              <w:ind w:left="360" w:firstLine="0" w:firstLineChars="0"/>
              <w:rPr>
                <w:rFonts w:hint="eastAsia"/>
                <w:sz w:val="24"/>
                <w:szCs w:val="24"/>
              </w:rPr>
            </w:pPr>
            <w:r>
              <w:rPr>
                <w:rFonts w:hint="eastAsia" w:ascii="宋体" w:hAnsi="宋体" w:eastAsia="宋体" w:cs="宋体"/>
                <w:sz w:val="26"/>
                <w:szCs w:val="24"/>
              </w:rPr>
              <w:t>5、</w:t>
            </w:r>
            <w:r>
              <w:rPr>
                <w:rFonts w:hint="eastAsia" w:ascii="宋体" w:hAnsi="宋体" w:eastAsia="宋体" w:cs="宋体"/>
                <w:sz w:val="26"/>
              </w:rPr>
              <w:t>讨论制定学困生和资优生的转化计划。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成</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效</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小</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结</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大家学习教学的新模式，并展开讨论与评价，各抒己见，积极吸取好的经验，达成了共识，取得了好的效果。</w:t>
            </w:r>
          </w:p>
        </w:tc>
      </w:tr>
    </w:tbl>
    <w:p>
      <w:pPr>
        <w:widowControl/>
        <w:tabs>
          <w:tab w:val="left" w:pos="1170"/>
          <w:tab w:val="center" w:pos="4153"/>
        </w:tabs>
        <w:spacing w:before="280" w:after="280" w:line="480" w:lineRule="auto"/>
        <w:jc w:val="center"/>
        <w:rPr>
          <w:rFonts w:hint="eastAsia" w:eastAsia="楷体_GB2312"/>
          <w:b w:val="0"/>
          <w:bCs/>
          <w:sz w:val="44"/>
          <w:lang w:eastAsia="zh-CN"/>
        </w:rPr>
      </w:pPr>
    </w:p>
    <w:p>
      <w:pPr>
        <w:widowControl/>
        <w:tabs>
          <w:tab w:val="left" w:pos="1170"/>
          <w:tab w:val="center" w:pos="4153"/>
        </w:tabs>
        <w:spacing w:before="280" w:after="280" w:line="480" w:lineRule="auto"/>
        <w:jc w:val="center"/>
        <w:rPr>
          <w:rFonts w:hint="eastAsia" w:eastAsia="楷体_GB2312"/>
          <w:b w:val="0"/>
          <w:bCs/>
          <w:sz w:val="44"/>
          <w:lang w:eastAsia="zh-CN"/>
        </w:rPr>
      </w:pPr>
    </w:p>
    <w:p>
      <w:pPr>
        <w:widowControl/>
        <w:tabs>
          <w:tab w:val="left" w:pos="1170"/>
          <w:tab w:val="center" w:pos="4153"/>
        </w:tabs>
        <w:spacing w:before="280" w:after="280" w:line="480" w:lineRule="auto"/>
        <w:jc w:val="center"/>
        <w:rPr>
          <w:rFonts w:hint="eastAsia" w:eastAsia="楷体_GB2312"/>
          <w:b w:val="0"/>
          <w:bCs/>
          <w:sz w:val="44"/>
          <w:lang w:eastAsia="zh-CN"/>
        </w:rPr>
      </w:pPr>
    </w:p>
    <w:p>
      <w:pPr>
        <w:widowControl/>
        <w:tabs>
          <w:tab w:val="left" w:pos="1170"/>
          <w:tab w:val="center" w:pos="4153"/>
        </w:tabs>
        <w:spacing w:before="280" w:after="280" w:line="480" w:lineRule="auto"/>
        <w:jc w:val="center"/>
        <w:rPr>
          <w:rFonts w:hint="eastAsia" w:eastAsia="楷体_GB2312"/>
          <w:b w:val="0"/>
          <w:bCs/>
          <w:sz w:val="44"/>
          <w:lang w:eastAsia="zh-CN"/>
        </w:rPr>
      </w:pPr>
    </w:p>
    <w:p>
      <w:pPr>
        <w:widowControl/>
        <w:tabs>
          <w:tab w:val="left" w:pos="1170"/>
          <w:tab w:val="center" w:pos="4153"/>
        </w:tabs>
        <w:spacing w:before="280" w:after="280" w:line="480" w:lineRule="auto"/>
        <w:jc w:val="center"/>
        <w:rPr>
          <w:rFonts w:hint="eastAsia" w:eastAsia="楷体_GB2312"/>
          <w:b w:val="0"/>
          <w:bCs/>
          <w:sz w:val="44"/>
          <w:lang w:eastAsia="zh-CN"/>
        </w:rPr>
      </w:pPr>
      <w:r>
        <w:rPr>
          <w:rFonts w:hint="eastAsia" w:eastAsia="楷体_GB2312"/>
          <w:b w:val="0"/>
          <w:bCs/>
          <w:sz w:val="44"/>
          <w:lang w:eastAsia="zh-CN"/>
        </w:rPr>
        <w:t>宿迁技师学院烹饪教研活动记录表</w:t>
      </w:r>
    </w:p>
    <w:p>
      <w:pPr>
        <w:widowControl/>
        <w:spacing w:before="280" w:after="280" w:line="480" w:lineRule="auto"/>
        <w:ind w:firstLine="522" w:firstLineChars="200"/>
        <w:rPr>
          <w:rFonts w:hint="eastAsia" w:ascii="宋体" w:cs="宋体"/>
          <w:color w:val="4C4B4B"/>
          <w:kern w:val="0"/>
          <w:sz w:val="24"/>
          <w:lang w:bidi="ar-SA"/>
        </w:rPr>
      </w:pPr>
      <w:r>
        <w:rPr>
          <w:rFonts w:hint="eastAsia" w:ascii="宋体" w:hAnsi="宋体" w:eastAsia="宋体" w:cs="宋体"/>
          <w:b/>
          <w:color w:val="4C4B4B"/>
          <w:kern w:val="0"/>
          <w:sz w:val="26"/>
          <w:u w:val="single"/>
        </w:rPr>
        <w:t xml:space="preserve">     </w:t>
      </w:r>
      <w:r>
        <w:rPr>
          <w:rFonts w:ascii="宋体" w:hAnsi="宋体" w:eastAsia="宋体" w:cs="宋体"/>
          <w:b/>
          <w:color w:val="4C4B4B"/>
          <w:kern w:val="0"/>
          <w:sz w:val="26"/>
          <w:u w:val="single"/>
        </w:rPr>
        <w:t xml:space="preserve"> </w:t>
      </w:r>
      <w:r>
        <w:rPr>
          <w:rFonts w:hint="eastAsia" w:ascii="宋体" w:hAnsi="宋体" w:eastAsia="宋体" w:cs="宋体"/>
          <w:b/>
          <w:color w:val="4C4B4B"/>
          <w:kern w:val="0"/>
          <w:sz w:val="26"/>
          <w:u w:val="single"/>
          <w:lang w:eastAsia="zh-CN"/>
        </w:rPr>
        <w:t>烹饪</w:t>
      </w:r>
      <w:r>
        <w:rPr>
          <w:rFonts w:ascii="宋体" w:hAnsi="宋体" w:eastAsia="宋体" w:cs="宋体"/>
          <w:b/>
          <w:color w:val="4C4B4B"/>
          <w:kern w:val="0"/>
          <w:sz w:val="26"/>
          <w:u w:val="single"/>
        </w:rPr>
        <w:t xml:space="preserve">  </w:t>
      </w:r>
      <w:r>
        <w:rPr>
          <w:rFonts w:hint="eastAsia" w:ascii="宋体" w:hAnsi="宋体" w:eastAsia="宋体" w:cs="宋体"/>
          <w:b/>
          <w:color w:val="4C4B4B"/>
          <w:kern w:val="0"/>
          <w:sz w:val="26"/>
          <w:lang w:bidi="ar-SA"/>
        </w:rPr>
        <w:t>组</w:t>
      </w:r>
      <w:r>
        <w:rPr>
          <w:rFonts w:ascii="宋体" w:hAnsi="宋体" w:eastAsia="宋体" w:cs="宋体"/>
          <w:b/>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lang w:eastAsia="zh-CN"/>
        </w:rPr>
        <w:t>2020</w:t>
      </w:r>
      <w:r>
        <w:rPr>
          <w:rFonts w:hint="eastAsia" w:ascii="宋体" w:hAnsi="宋体" w:eastAsia="宋体" w:cs="宋体"/>
          <w:color w:val="4C4B4B"/>
          <w:kern w:val="0"/>
          <w:sz w:val="26"/>
        </w:rPr>
        <w:t xml:space="preserve">  </w:t>
      </w:r>
      <w:r>
        <w:rPr>
          <w:rFonts w:hint="eastAsia" w:ascii="宋体" w:hAnsi="宋体" w:eastAsia="宋体" w:cs="宋体"/>
          <w:b/>
          <w:color w:val="4C4B4B"/>
          <w:kern w:val="0"/>
          <w:sz w:val="26"/>
          <w:lang w:bidi="ar-SA"/>
        </w:rPr>
        <w:t>年</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10</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月</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8</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日</w:t>
      </w:r>
      <w:r>
        <w:rPr>
          <w:rFonts w:ascii="宋体" w:hAnsi="宋体" w:eastAsia="宋体" w:cs="宋体"/>
          <w:color w:val="4C4B4B"/>
          <w:kern w:val="0"/>
          <w:sz w:val="26"/>
        </w:rPr>
        <w:t xml:space="preserve">   </w:t>
      </w:r>
    </w:p>
    <w:tbl>
      <w:tblPr>
        <w:tblStyle w:val="5"/>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002"/>
        <w:gridCol w:w="964"/>
        <w:gridCol w:w="984"/>
        <w:gridCol w:w="1080"/>
        <w:gridCol w:w="1080"/>
        <w:gridCol w:w="98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第</w:t>
            </w:r>
            <w:r>
              <w:rPr>
                <w:rFonts w:ascii="宋体" w:hAnsi="宋体" w:eastAsia="宋体" w:cs="宋体"/>
                <w:b/>
                <w:kern w:val="0"/>
                <w:sz w:val="26"/>
                <w:u w:val="single"/>
              </w:rPr>
              <w:t xml:space="preserve"> 6</w:t>
            </w:r>
            <w:r>
              <w:rPr>
                <w:rFonts w:hint="eastAsia" w:ascii="宋体" w:hAnsi="宋体" w:eastAsia="宋体" w:cs="宋体"/>
                <w:b/>
                <w:kern w:val="0"/>
                <w:sz w:val="26"/>
                <w:u w:val="single"/>
              </w:rPr>
              <w:t xml:space="preserve">  </w:t>
            </w:r>
            <w:r>
              <w:rPr>
                <w:rFonts w:hint="eastAsia" w:ascii="宋体" w:hAnsi="宋体" w:eastAsia="宋体" w:cs="宋体"/>
                <w:b/>
                <w:kern w:val="0"/>
                <w:sz w:val="26"/>
                <w:lang w:bidi="ar-SA"/>
              </w:rPr>
              <w:t>周星期</w:t>
            </w:r>
            <w:r>
              <w:rPr>
                <w:rFonts w:ascii="宋体" w:hAnsi="宋体" w:eastAsia="宋体" w:cs="宋体"/>
                <w:b/>
                <w:kern w:val="0"/>
                <w:sz w:val="26"/>
                <w:u w:val="single"/>
              </w:rPr>
              <w:t xml:space="preserve"> </w:t>
            </w:r>
            <w:r>
              <w:rPr>
                <w:rFonts w:hint="eastAsia" w:ascii="宋体" w:hAnsi="宋体" w:eastAsia="宋体" w:cs="宋体"/>
                <w:b/>
                <w:kern w:val="0"/>
                <w:sz w:val="26"/>
                <w:u w:val="single"/>
              </w:rPr>
              <w:t xml:space="preserve"> </w:t>
            </w:r>
            <w:r>
              <w:rPr>
                <w:rFonts w:ascii="宋体" w:hAnsi="宋体" w:eastAsia="宋体" w:cs="宋体"/>
                <w:b/>
                <w:kern w:val="0"/>
                <w:sz w:val="26"/>
                <w:u w:val="single"/>
              </w:rPr>
              <w:t xml:space="preserve">三 </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地</w:t>
            </w:r>
            <w:r>
              <w:rPr>
                <w:rFonts w:ascii="宋体" w:hAnsi="宋体" w:eastAsia="宋体" w:cs="宋体"/>
                <w:b/>
                <w:kern w:val="0"/>
                <w:sz w:val="26"/>
              </w:rPr>
              <w:t xml:space="preserve"> </w:t>
            </w:r>
            <w:r>
              <w:rPr>
                <w:rFonts w:hint="eastAsia" w:ascii="宋体" w:hAnsi="宋体" w:eastAsia="宋体" w:cs="宋体"/>
                <w:b/>
                <w:kern w:val="0"/>
                <w:sz w:val="26"/>
                <w:lang w:bidi="ar-SA"/>
              </w:rPr>
              <w:t>点</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hAnsi="宋体" w:eastAsia="宋体" w:cs="宋体"/>
                <w:kern w:val="0"/>
                <w:sz w:val="26"/>
                <w:lang w:eastAsia="zh-CN" w:bidi="ar-SA"/>
              </w:rPr>
              <w:t>会议室</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主持人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both"/>
              <w:rPr>
                <w:rFonts w:hint="eastAsia" w:ascii="宋体" w:eastAsia="华文宋体" w:cs="宋体"/>
                <w:kern w:val="0"/>
                <w:sz w:val="24"/>
                <w:lang w:eastAsia="zh-CN" w:bidi="ar-SA"/>
              </w:rPr>
            </w:pPr>
            <w:r>
              <w:rPr>
                <w:rFonts w:hint="eastAsia" w:ascii="宋体" w:cs="宋体"/>
                <w:kern w:val="0"/>
                <w:sz w:val="24"/>
                <w:lang w:eastAsia="zh-CN" w:bidi="ar-SA"/>
              </w:rPr>
              <w:t>丁铁</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记录人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cs="宋体"/>
                <w:kern w:val="0"/>
                <w:sz w:val="24"/>
                <w:lang w:eastAsia="zh-CN" w:bidi="ar-SA"/>
              </w:rPr>
              <w:t>孙政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活动主题</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sz w:val="26"/>
              </w:rPr>
              <w:t>学习研讨“导学·反思”教学法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cs="宋体"/>
                <w:b/>
                <w:kern w:val="0"/>
                <w:sz w:val="24"/>
                <w:lang w:bidi="ar-SA"/>
              </w:rPr>
            </w:pPr>
            <w:r>
              <w:rPr>
                <w:rFonts w:hint="eastAsia" w:ascii="宋体" w:hAnsi="宋体" w:eastAsia="宋体" w:cs="宋体"/>
                <w:b/>
                <w:kern w:val="0"/>
                <w:sz w:val="26"/>
                <w:lang w:bidi="ar-SA"/>
              </w:rPr>
              <w:t>参加人</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rPr>
                <w:rFonts w:hint="eastAsia" w:eastAsia="华文宋体" w:cs="宋体"/>
                <w:kern w:val="0"/>
                <w:sz w:val="24"/>
                <w:lang w:eastAsia="zh-CN" w:bidi="ar-SA"/>
              </w:rPr>
            </w:pPr>
            <w:r>
              <w:rPr>
                <w:rFonts w:hint="eastAsia" w:ascii="宋体" w:hAnsi="宋体" w:eastAsia="宋体" w:cs="宋体"/>
                <w:kern w:val="0"/>
                <w:sz w:val="26"/>
                <w:lang w:eastAsia="zh-CN" w:bidi="ar-SA"/>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活动形式</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kern w:val="0"/>
                <w:sz w:val="26"/>
                <w:lang w:bidi="ar-SA"/>
              </w:rPr>
              <w:t>讨论、学习、汇报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内</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容</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及</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过</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程</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before="280" w:after="280" w:line="480" w:lineRule="auto"/>
              <w:ind w:left="749" w:leftChars="171" w:hanging="390" w:hangingChars="150"/>
              <w:rPr>
                <w:rFonts w:hint="eastAsia" w:ascii="宋体"/>
                <w:sz w:val="24"/>
              </w:rPr>
            </w:pPr>
            <w:r>
              <w:rPr>
                <w:rFonts w:hint="eastAsia" w:ascii="宋体" w:hAnsi="宋体" w:eastAsia="宋体" w:cs="宋体"/>
                <w:sz w:val="26"/>
              </w:rPr>
              <w:t>1、学习研讨“导学·反思”教学法，组织学科教师认真学习领会这种教学模式的理念、方法和基本原则，准确把握其关键和核心，积极要求教师自觉地在各自的教学中探索；</w:t>
            </w:r>
          </w:p>
          <w:p>
            <w:pPr>
              <w:pStyle w:val="9"/>
              <w:spacing w:before="280" w:after="280" w:line="480" w:lineRule="auto"/>
              <w:ind w:left="749" w:leftChars="171" w:hanging="390" w:hangingChars="150"/>
              <w:rPr>
                <w:rFonts w:hint="eastAsia" w:ascii="宋体"/>
                <w:sz w:val="24"/>
              </w:rPr>
            </w:pPr>
            <w:r>
              <w:rPr>
                <w:rFonts w:hint="eastAsia" w:ascii="宋体" w:hAnsi="宋体" w:eastAsia="宋体" w:cs="宋体"/>
                <w:sz w:val="26"/>
              </w:rPr>
              <w:t>2、要以备课组为单位，开展课例研究，发现典型，及时推广，并且要把教学模式的科学运用作为课堂教学评价标准，加以引导和规范，进一步优化教学流程。</w:t>
            </w:r>
          </w:p>
          <w:p>
            <w:pPr>
              <w:pStyle w:val="9"/>
              <w:spacing w:before="280" w:after="280" w:line="480" w:lineRule="auto"/>
              <w:ind w:left="360" w:firstLine="0" w:firstLineChars="0"/>
              <w:rPr>
                <w:rFonts w:hint="eastAsia" w:ascii="宋体"/>
                <w:sz w:val="24"/>
              </w:rPr>
            </w:pPr>
            <w:r>
              <w:rPr>
                <w:rFonts w:hint="eastAsia" w:ascii="宋体" w:hAnsi="宋体" w:eastAsia="宋体" w:cs="宋体"/>
                <w:sz w:val="26"/>
              </w:rPr>
              <w:t>3、积极参加学校组织的“一师一优课”听课活动。</w:t>
            </w:r>
          </w:p>
          <w:p>
            <w:pPr>
              <w:pStyle w:val="9"/>
              <w:spacing w:before="280" w:after="280" w:line="480" w:lineRule="auto"/>
              <w:ind w:left="360" w:firstLine="0" w:firstLineChars="0"/>
              <w:rPr>
                <w:rFonts w:hint="eastAsia"/>
                <w:sz w:val="24"/>
                <w:szCs w:val="24"/>
              </w:rPr>
            </w:pPr>
            <w:r>
              <w:rPr>
                <w:rFonts w:hint="eastAsia" w:ascii="宋体" w:hAnsi="宋体" w:eastAsia="宋体" w:cs="宋体"/>
                <w:sz w:val="26"/>
              </w:rPr>
              <w:t>4、积极参加“导学·反思”和谐高效课堂观摩课评课活动。</w:t>
            </w:r>
          </w:p>
          <w:p>
            <w:pPr>
              <w:widowControl/>
              <w:spacing w:before="280" w:after="280" w:line="480" w:lineRule="auto"/>
              <w:ind w:left="749" w:leftChars="171" w:hanging="390" w:hangingChars="150"/>
              <w:jc w:val="left"/>
              <w:rPr>
                <w:rFonts w:hint="eastAsia" w:ascii="宋体"/>
                <w:sz w:val="24"/>
              </w:rPr>
            </w:pPr>
            <w:r>
              <w:rPr>
                <w:rFonts w:hint="eastAsia" w:ascii="宋体" w:hAnsi="宋体" w:eastAsia="宋体" w:cs="宋体"/>
                <w:kern w:val="0"/>
                <w:sz w:val="26"/>
                <w:lang w:bidi="ar-SA"/>
              </w:rPr>
              <w:t>5、积极参加</w:t>
            </w:r>
            <w:r>
              <w:rPr>
                <w:rFonts w:hint="eastAsia" w:ascii="宋体" w:hAnsi="宋体" w:eastAsia="宋体" w:cs="宋体"/>
                <w:sz w:val="26"/>
              </w:rPr>
              <w:t>“一师一优课”讲课。大家一起备课，搜集资料，按照教学流程一一斟酌、切磋。</w:t>
            </w:r>
            <w:r>
              <w:rPr>
                <w:rFonts w:hint="eastAsia" w:ascii="宋体" w:hAnsi="宋体" w:eastAsia="宋体" w:cs="宋体"/>
                <w:kern w:val="0"/>
                <w:sz w:val="26"/>
                <w:lang w:bidi="ar-SA"/>
              </w:rPr>
              <w:t>大家逐个发言，谈谈自己的见解和思路，形成比较成熟的讲课思路。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成</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效</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小</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结</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通过本次活动，教师们更新了教育理念，反思自己的教</w:t>
            </w:r>
          </w:p>
          <w:p>
            <w:pPr>
              <w:widowControl/>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学方式方法，优化教学环节，给我们的课堂教学实践带来了多维度的思索和多角度的探究。</w:t>
            </w:r>
          </w:p>
        </w:tc>
      </w:tr>
    </w:tbl>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ind w:firstLine="1760" w:firstLineChars="400"/>
        <w:jc w:val="both"/>
        <w:rPr>
          <w:rFonts w:hint="eastAsia" w:eastAsia="楷体_GB2312"/>
          <w:b w:val="0"/>
          <w:bCs/>
          <w:sz w:val="44"/>
          <w:lang w:eastAsia="zh-CN"/>
        </w:rPr>
      </w:pPr>
      <w:r>
        <w:rPr>
          <w:rFonts w:hint="eastAsia" w:eastAsia="楷体_GB2312"/>
          <w:b w:val="0"/>
          <w:bCs/>
          <w:sz w:val="44"/>
          <w:lang w:eastAsia="zh-CN"/>
        </w:rPr>
        <w:t>宿迁技师学院烹饪教研活动记录表</w:t>
      </w:r>
    </w:p>
    <w:p>
      <w:pPr>
        <w:widowControl/>
        <w:spacing w:before="280" w:after="280" w:line="480" w:lineRule="auto"/>
        <w:ind w:firstLine="522" w:firstLineChars="200"/>
        <w:rPr>
          <w:rFonts w:hint="eastAsia" w:ascii="宋体" w:cs="宋体"/>
          <w:color w:val="4C4B4B"/>
          <w:kern w:val="0"/>
          <w:sz w:val="24"/>
          <w:lang w:bidi="ar-SA"/>
        </w:rPr>
      </w:pPr>
      <w:r>
        <w:rPr>
          <w:rFonts w:hint="eastAsia" w:ascii="宋体" w:hAnsi="宋体" w:eastAsia="宋体" w:cs="宋体"/>
          <w:b/>
          <w:color w:val="4C4B4B"/>
          <w:kern w:val="0"/>
          <w:sz w:val="26"/>
          <w:u w:val="single"/>
        </w:rPr>
        <w:t xml:space="preserve">     </w:t>
      </w:r>
      <w:r>
        <w:rPr>
          <w:rFonts w:hint="eastAsia" w:ascii="宋体" w:hAnsi="宋体" w:eastAsia="宋体" w:cs="宋体"/>
          <w:b/>
          <w:color w:val="4C4B4B"/>
          <w:kern w:val="0"/>
          <w:sz w:val="26"/>
          <w:u w:val="single"/>
          <w:lang w:eastAsia="zh-CN"/>
        </w:rPr>
        <w:t>烹饪</w:t>
      </w:r>
      <w:r>
        <w:rPr>
          <w:rFonts w:ascii="宋体" w:hAnsi="宋体" w:eastAsia="宋体" w:cs="宋体"/>
          <w:b/>
          <w:color w:val="4C4B4B"/>
          <w:kern w:val="0"/>
          <w:sz w:val="26"/>
          <w:u w:val="single"/>
        </w:rPr>
        <w:t xml:space="preserve">   </w:t>
      </w:r>
      <w:r>
        <w:rPr>
          <w:rFonts w:hint="eastAsia" w:ascii="宋体" w:hAnsi="宋体" w:eastAsia="宋体" w:cs="宋体"/>
          <w:b/>
          <w:color w:val="4C4B4B"/>
          <w:kern w:val="0"/>
          <w:sz w:val="26"/>
          <w:lang w:bidi="ar-SA"/>
        </w:rPr>
        <w:t>组</w:t>
      </w:r>
      <w:r>
        <w:rPr>
          <w:rFonts w:ascii="宋体" w:hAnsi="宋体" w:eastAsia="宋体" w:cs="宋体"/>
          <w:b/>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hint="eastAsia" w:ascii="宋体" w:hAnsi="宋体" w:eastAsia="宋体" w:cs="宋体"/>
          <w:color w:val="4C4B4B"/>
          <w:kern w:val="0"/>
          <w:sz w:val="26"/>
          <w:lang w:eastAsia="zh-CN"/>
        </w:rPr>
        <w:t>2020</w:t>
      </w:r>
      <w:r>
        <w:rPr>
          <w:rFonts w:hint="eastAsia" w:ascii="宋体" w:hAnsi="宋体" w:eastAsia="宋体" w:cs="宋体"/>
          <w:color w:val="4C4B4B"/>
          <w:kern w:val="0"/>
          <w:sz w:val="26"/>
        </w:rPr>
        <w:t xml:space="preserve"> </w:t>
      </w:r>
      <w:r>
        <w:rPr>
          <w:rFonts w:hint="eastAsia" w:ascii="宋体" w:hAnsi="宋体" w:eastAsia="宋体" w:cs="宋体"/>
          <w:b/>
          <w:color w:val="4C4B4B"/>
          <w:kern w:val="0"/>
          <w:sz w:val="26"/>
          <w:lang w:bidi="ar-SA"/>
        </w:rPr>
        <w:t>年</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10</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月</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20</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日</w:t>
      </w:r>
      <w:r>
        <w:rPr>
          <w:rFonts w:ascii="宋体" w:hAnsi="宋体" w:eastAsia="宋体" w:cs="宋体"/>
          <w:color w:val="4C4B4B"/>
          <w:kern w:val="0"/>
          <w:sz w:val="26"/>
        </w:rPr>
        <w:t xml:space="preserve">   </w:t>
      </w:r>
    </w:p>
    <w:tbl>
      <w:tblPr>
        <w:tblStyle w:val="5"/>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002"/>
        <w:gridCol w:w="964"/>
        <w:gridCol w:w="984"/>
        <w:gridCol w:w="1080"/>
        <w:gridCol w:w="1080"/>
        <w:gridCol w:w="98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第</w:t>
            </w:r>
            <w:r>
              <w:rPr>
                <w:rFonts w:ascii="宋体" w:hAnsi="宋体" w:eastAsia="宋体" w:cs="宋体"/>
                <w:b/>
                <w:kern w:val="0"/>
                <w:sz w:val="26"/>
                <w:u w:val="single"/>
              </w:rPr>
              <w:t xml:space="preserve"> </w:t>
            </w:r>
            <w:r>
              <w:rPr>
                <w:rFonts w:hint="eastAsia" w:ascii="宋体" w:hAnsi="宋体" w:eastAsia="宋体" w:cs="宋体"/>
                <w:b/>
                <w:kern w:val="0"/>
                <w:sz w:val="26"/>
                <w:u w:val="single"/>
              </w:rPr>
              <w:t xml:space="preserve"> </w:t>
            </w:r>
            <w:r>
              <w:rPr>
                <w:rFonts w:ascii="宋体" w:hAnsi="宋体" w:eastAsia="宋体" w:cs="宋体"/>
                <w:b/>
                <w:kern w:val="0"/>
                <w:sz w:val="26"/>
                <w:u w:val="single"/>
              </w:rPr>
              <w:t>8</w:t>
            </w:r>
            <w:r>
              <w:rPr>
                <w:rFonts w:hint="eastAsia" w:ascii="宋体" w:hAnsi="宋体" w:eastAsia="宋体" w:cs="宋体"/>
                <w:b/>
                <w:kern w:val="0"/>
                <w:sz w:val="26"/>
                <w:u w:val="single"/>
              </w:rPr>
              <w:t xml:space="preserve"> </w:t>
            </w:r>
            <w:r>
              <w:rPr>
                <w:rFonts w:hint="eastAsia" w:ascii="宋体" w:hAnsi="宋体" w:eastAsia="宋体" w:cs="宋体"/>
                <w:b/>
                <w:kern w:val="0"/>
                <w:sz w:val="26"/>
                <w:lang w:bidi="ar-SA"/>
              </w:rPr>
              <w:t>周星期</w:t>
            </w:r>
            <w:r>
              <w:rPr>
                <w:rFonts w:ascii="宋体" w:hAnsi="宋体" w:eastAsia="宋体" w:cs="宋体"/>
                <w:b/>
                <w:kern w:val="0"/>
                <w:sz w:val="26"/>
                <w:u w:val="single"/>
              </w:rPr>
              <w:t xml:space="preserve"> 三</w:t>
            </w:r>
            <w:r>
              <w:rPr>
                <w:rFonts w:hint="eastAsia" w:ascii="宋体" w:hAnsi="宋体" w:eastAsia="宋体" w:cs="宋体"/>
                <w:b/>
                <w:kern w:val="0"/>
                <w:sz w:val="26"/>
                <w:u w:val="single"/>
              </w:rPr>
              <w:t xml:space="preserve"> </w:t>
            </w:r>
            <w:r>
              <w:rPr>
                <w:rFonts w:ascii="宋体" w:hAnsi="宋体" w:eastAsia="宋体" w:cs="宋体"/>
                <w:b/>
                <w:kern w:val="0"/>
                <w:sz w:val="26"/>
                <w:u w:val="single"/>
              </w:rPr>
              <w:t xml:space="preserve"> </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地</w:t>
            </w:r>
            <w:r>
              <w:rPr>
                <w:rFonts w:ascii="宋体" w:hAnsi="宋体" w:eastAsia="宋体" w:cs="宋体"/>
                <w:b/>
                <w:kern w:val="0"/>
                <w:sz w:val="26"/>
              </w:rPr>
              <w:t xml:space="preserve"> </w:t>
            </w:r>
            <w:r>
              <w:rPr>
                <w:rFonts w:hint="eastAsia" w:ascii="宋体" w:hAnsi="宋体" w:eastAsia="宋体" w:cs="宋体"/>
                <w:b/>
                <w:kern w:val="0"/>
                <w:sz w:val="26"/>
                <w:lang w:bidi="ar-SA"/>
              </w:rPr>
              <w:t>点</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hAnsi="宋体" w:eastAsia="宋体" w:cs="宋体"/>
                <w:kern w:val="0"/>
                <w:sz w:val="26"/>
                <w:lang w:eastAsia="zh-CN" w:bidi="ar-SA"/>
              </w:rPr>
              <w:t>会议室</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主持人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宋体" w:cs="宋体"/>
                <w:kern w:val="0"/>
                <w:sz w:val="24"/>
                <w:lang w:eastAsia="zh-CN" w:bidi="ar-SA"/>
              </w:rPr>
            </w:pPr>
            <w:r>
              <w:rPr>
                <w:rFonts w:hint="eastAsia" w:ascii="宋体" w:hAnsi="宋体" w:eastAsia="宋体" w:cs="宋体"/>
                <w:kern w:val="0"/>
                <w:sz w:val="26"/>
                <w:lang w:bidi="ar-SA"/>
              </w:rPr>
              <w:t>王</w:t>
            </w:r>
            <w:r>
              <w:rPr>
                <w:rFonts w:hint="eastAsia" w:ascii="宋体" w:hAnsi="宋体" w:eastAsia="宋体" w:cs="宋体"/>
                <w:kern w:val="0"/>
                <w:sz w:val="26"/>
                <w:lang w:eastAsia="zh-CN" w:bidi="ar-SA"/>
              </w:rPr>
              <w:t>刚</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记录人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cs="宋体"/>
                <w:kern w:val="0"/>
                <w:sz w:val="24"/>
                <w:lang w:eastAsia="zh-CN" w:bidi="ar-SA"/>
              </w:rPr>
              <w:t>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活动主题</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sz w:val="26"/>
              </w:rPr>
              <w:t>“一师一优课”评课活动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cs="宋体"/>
                <w:b/>
                <w:kern w:val="0"/>
                <w:sz w:val="24"/>
                <w:lang w:bidi="ar-SA"/>
              </w:rPr>
            </w:pPr>
            <w:r>
              <w:rPr>
                <w:rFonts w:hint="eastAsia" w:ascii="宋体" w:hAnsi="宋体" w:eastAsia="宋体" w:cs="宋体"/>
                <w:b/>
                <w:kern w:val="0"/>
                <w:sz w:val="26"/>
                <w:lang w:bidi="ar-SA"/>
              </w:rPr>
              <w:t>参加人</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rPr>
                <w:rFonts w:hint="eastAsia" w:eastAsia="华文宋体" w:cs="宋体"/>
                <w:kern w:val="0"/>
                <w:sz w:val="24"/>
                <w:lang w:eastAsia="zh-CN" w:bidi="ar-SA"/>
              </w:rPr>
            </w:pPr>
            <w:r>
              <w:rPr>
                <w:rFonts w:hint="eastAsia" w:ascii="宋体" w:hAnsi="宋体" w:eastAsia="宋体" w:cs="宋体"/>
                <w:kern w:val="0"/>
                <w:sz w:val="26"/>
                <w:lang w:eastAsia="zh-CN" w:bidi="ar-SA"/>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活动形式</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kern w:val="0"/>
                <w:sz w:val="26"/>
                <w:lang w:bidi="ar-SA"/>
              </w:rPr>
              <w:t>评课与反思、研讨与提高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内</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容</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及</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过</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程</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共同参与</w:t>
            </w:r>
            <w:r>
              <w:rPr>
                <w:rFonts w:hint="eastAsia" w:ascii="宋体" w:hAnsi="宋体" w:eastAsia="宋体" w:cs="宋体"/>
                <w:sz w:val="26"/>
              </w:rPr>
              <w:t>“一师一优课”评课活动。</w:t>
            </w:r>
            <w:r>
              <w:rPr>
                <w:rFonts w:hint="eastAsia" w:ascii="宋体" w:hAnsi="宋体" w:eastAsia="宋体" w:cs="宋体"/>
                <w:sz w:val="26"/>
                <w:lang w:eastAsia="zh-CN"/>
              </w:rPr>
              <w:t>陆娣</w:t>
            </w:r>
            <w:r>
              <w:rPr>
                <w:rFonts w:hint="eastAsia" w:ascii="宋体" w:hAnsi="宋体" w:eastAsia="宋体" w:cs="宋体"/>
                <w:sz w:val="26"/>
              </w:rPr>
              <w:t>老师和</w:t>
            </w:r>
            <w:r>
              <w:rPr>
                <w:rFonts w:hint="eastAsia" w:ascii="宋体" w:hAnsi="宋体" w:eastAsia="宋体" w:cs="宋体"/>
                <w:sz w:val="26"/>
                <w:lang w:eastAsia="zh-CN"/>
              </w:rPr>
              <w:t>盛红凤</w:t>
            </w:r>
            <w:r>
              <w:rPr>
                <w:rFonts w:hint="eastAsia" w:ascii="宋体" w:hAnsi="宋体" w:eastAsia="宋体" w:cs="宋体"/>
                <w:sz w:val="26"/>
              </w:rPr>
              <w:t>老师讲述一下设计思路路。</w:t>
            </w:r>
          </w:p>
          <w:p>
            <w:pPr>
              <w:widowControl/>
              <w:numPr>
                <w:ilvl w:val="0"/>
                <w:numId w:val="3"/>
              </w:numPr>
              <w:spacing w:before="280" w:after="280" w:line="480" w:lineRule="auto"/>
              <w:jc w:val="left"/>
              <w:rPr>
                <w:rFonts w:hint="eastAsia" w:ascii="宋体" w:cs="宋体"/>
                <w:kern w:val="0"/>
                <w:sz w:val="24"/>
                <w:lang w:bidi="ar-SA"/>
              </w:rPr>
            </w:pPr>
            <w:r>
              <w:rPr>
                <w:rFonts w:hint="eastAsia" w:ascii="宋体" w:hAnsi="宋体" w:eastAsia="宋体" w:cs="宋体"/>
                <w:sz w:val="26"/>
              </w:rPr>
              <w:t>组内成员</w:t>
            </w:r>
            <w:r>
              <w:rPr>
                <w:rFonts w:hint="eastAsia" w:ascii="宋体" w:hAnsi="宋体" w:eastAsia="宋体" w:cs="宋体"/>
                <w:kern w:val="0"/>
                <w:sz w:val="26"/>
                <w:lang w:bidi="ar-SA"/>
              </w:rPr>
              <w:t>大家逐个发言，谈谈自己的见解和思路。</w:t>
            </w:r>
          </w:p>
          <w:p>
            <w:pPr>
              <w:widowControl/>
              <w:numPr>
                <w:ilvl w:val="0"/>
                <w:numId w:val="3"/>
              </w:numPr>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集中讨论以下问题：</w:t>
            </w:r>
          </w:p>
          <w:p>
            <w:pPr>
              <w:pStyle w:val="9"/>
              <w:spacing w:before="280" w:after="280" w:line="480" w:lineRule="auto"/>
              <w:ind w:left="360" w:firstLine="0" w:firstLineChars="0"/>
              <w:rPr>
                <w:rFonts w:hint="eastAsia"/>
                <w:sz w:val="24"/>
                <w:szCs w:val="24"/>
              </w:rPr>
            </w:pPr>
            <w:r>
              <w:rPr>
                <w:rFonts w:ascii="宋体" w:hAnsi="宋体" w:eastAsia="宋体" w:cs="宋体"/>
                <w:sz w:val="26"/>
                <w:szCs w:val="24"/>
              </w:rPr>
              <w:t>1）一节课要完成什么教学任务、学生从这节课掌握什么知识。</w:t>
            </w:r>
          </w:p>
          <w:p>
            <w:pPr>
              <w:pStyle w:val="9"/>
              <w:spacing w:before="280" w:after="280" w:line="480" w:lineRule="auto"/>
              <w:ind w:left="360" w:firstLine="0" w:firstLineChars="0"/>
              <w:rPr>
                <w:rFonts w:hint="eastAsia"/>
                <w:sz w:val="24"/>
                <w:szCs w:val="24"/>
              </w:rPr>
            </w:pPr>
            <w:r>
              <w:rPr>
                <w:rFonts w:ascii="宋体" w:hAnsi="宋体" w:eastAsia="宋体" w:cs="宋体"/>
                <w:sz w:val="26"/>
                <w:szCs w:val="24"/>
              </w:rPr>
              <w:t>2）那些是本节课的重点要反复强调、哪些是本节课的难点学生难以掌握、哪些知识点学生自己读书就可以掌握。</w:t>
            </w:r>
          </w:p>
          <w:p>
            <w:pPr>
              <w:pStyle w:val="9"/>
              <w:spacing w:before="280" w:after="280" w:line="480" w:lineRule="auto"/>
              <w:ind w:left="360" w:firstLine="0" w:firstLineChars="0"/>
              <w:rPr>
                <w:sz w:val="24"/>
                <w:szCs w:val="24"/>
              </w:rPr>
            </w:pPr>
            <w:r>
              <w:rPr>
                <w:rFonts w:ascii="宋体" w:hAnsi="宋体" w:eastAsia="宋体" w:cs="宋体"/>
                <w:sz w:val="26"/>
                <w:szCs w:val="24"/>
              </w:rPr>
              <w:t>3）这节课的内容学生课上能掌握多少，课下需要多长的</w:t>
            </w:r>
          </w:p>
          <w:p>
            <w:pPr>
              <w:pStyle w:val="9"/>
              <w:spacing w:before="280" w:after="280" w:line="480" w:lineRule="auto"/>
              <w:ind w:left="360" w:firstLine="0" w:firstLineChars="0"/>
              <w:rPr>
                <w:sz w:val="24"/>
                <w:szCs w:val="24"/>
              </w:rPr>
            </w:pPr>
            <w:r>
              <w:rPr>
                <w:rFonts w:ascii="宋体" w:hAnsi="宋体" w:eastAsia="宋体" w:cs="宋体"/>
                <w:sz w:val="26"/>
                <w:szCs w:val="24"/>
              </w:rPr>
              <w:t>时间来复习巩固。</w:t>
            </w:r>
          </w:p>
          <w:p>
            <w:pPr>
              <w:spacing w:before="280" w:after="280" w:line="480" w:lineRule="exact"/>
              <w:ind w:left="260" w:hanging="260" w:hangingChars="100"/>
              <w:rPr>
                <w:rFonts w:hint="eastAsia" w:ascii="宋体"/>
                <w:sz w:val="24"/>
              </w:rPr>
            </w:pPr>
            <w:r>
              <w:rPr>
                <w:rFonts w:hint="eastAsia" w:ascii="宋体" w:hAnsi="宋体" w:eastAsia="宋体" w:cs="宋体"/>
                <w:sz w:val="26"/>
              </w:rPr>
              <w:t>4、积极准备参加优秀电子教案评选活动、优秀电子资源评选活动。制定参选人员和课题。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成</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效</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小</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结</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通过这次听评课活动帮助和指导教师不断总结教学经验，形成教学风格，提高教育教学水平，利于信息的及时反馈、评价与调控，调动教师教育教学的积极性和主动性。</w:t>
            </w:r>
          </w:p>
        </w:tc>
      </w:tr>
    </w:tbl>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ind w:firstLine="1760" w:firstLineChars="400"/>
        <w:jc w:val="both"/>
        <w:rPr>
          <w:rFonts w:hint="eastAsia" w:eastAsia="楷体_GB2312"/>
          <w:b w:val="0"/>
          <w:bCs/>
          <w:sz w:val="44"/>
          <w:lang w:eastAsia="zh-CN"/>
        </w:rPr>
      </w:pPr>
      <w:r>
        <w:rPr>
          <w:rFonts w:hint="eastAsia" w:eastAsia="楷体_GB2312"/>
          <w:b w:val="0"/>
          <w:bCs/>
          <w:sz w:val="44"/>
          <w:lang w:eastAsia="zh-CN"/>
        </w:rPr>
        <w:t>宿迁技师学院烹饪教研活动记录表</w:t>
      </w:r>
    </w:p>
    <w:p>
      <w:pPr>
        <w:widowControl/>
        <w:spacing w:before="280" w:after="280" w:line="480" w:lineRule="auto"/>
        <w:ind w:firstLine="522" w:firstLineChars="200"/>
        <w:rPr>
          <w:rFonts w:hint="eastAsia" w:ascii="宋体" w:cs="宋体"/>
          <w:color w:val="4C4B4B"/>
          <w:kern w:val="0"/>
          <w:sz w:val="24"/>
          <w:lang w:bidi="ar-SA"/>
        </w:rPr>
      </w:pPr>
      <w:r>
        <w:rPr>
          <w:rFonts w:hint="eastAsia" w:ascii="宋体" w:hAnsi="宋体" w:eastAsia="宋体" w:cs="宋体"/>
          <w:b/>
          <w:color w:val="4C4B4B"/>
          <w:kern w:val="0"/>
          <w:sz w:val="26"/>
          <w:u w:val="single"/>
        </w:rPr>
        <w:t xml:space="preserve">     </w:t>
      </w:r>
      <w:r>
        <w:rPr>
          <w:rFonts w:hint="eastAsia" w:ascii="宋体" w:hAnsi="宋体" w:eastAsia="宋体" w:cs="宋体"/>
          <w:b/>
          <w:color w:val="4C4B4B"/>
          <w:kern w:val="0"/>
          <w:sz w:val="26"/>
          <w:u w:val="single"/>
          <w:lang w:eastAsia="zh-CN"/>
        </w:rPr>
        <w:t>烹饪</w:t>
      </w:r>
      <w:r>
        <w:rPr>
          <w:rFonts w:ascii="宋体" w:hAnsi="宋体" w:eastAsia="宋体" w:cs="宋体"/>
          <w:b/>
          <w:color w:val="4C4B4B"/>
          <w:kern w:val="0"/>
          <w:sz w:val="26"/>
          <w:u w:val="single"/>
        </w:rPr>
        <w:t xml:space="preserve">   </w:t>
      </w:r>
      <w:r>
        <w:rPr>
          <w:rFonts w:hint="eastAsia" w:ascii="宋体" w:hAnsi="宋体" w:eastAsia="宋体" w:cs="宋体"/>
          <w:b/>
          <w:color w:val="4C4B4B"/>
          <w:kern w:val="0"/>
          <w:sz w:val="26"/>
          <w:lang w:bidi="ar-SA"/>
        </w:rPr>
        <w:t>组</w:t>
      </w:r>
      <w:r>
        <w:rPr>
          <w:rFonts w:ascii="宋体" w:hAnsi="宋体" w:eastAsia="宋体" w:cs="宋体"/>
          <w:b/>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hint="eastAsia" w:ascii="宋体" w:hAnsi="宋体" w:eastAsia="宋体" w:cs="宋体"/>
          <w:color w:val="4C4B4B"/>
          <w:kern w:val="0"/>
          <w:sz w:val="26"/>
          <w:lang w:eastAsia="zh-CN"/>
        </w:rPr>
        <w:t>2020</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hint="eastAsia" w:ascii="宋体" w:hAnsi="宋体" w:eastAsia="宋体" w:cs="宋体"/>
          <w:b/>
          <w:color w:val="4C4B4B"/>
          <w:kern w:val="0"/>
          <w:sz w:val="26"/>
          <w:lang w:bidi="ar-SA"/>
        </w:rPr>
        <w:t>年</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11</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月</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4</w:t>
      </w:r>
      <w:r>
        <w:rPr>
          <w:rFonts w:hint="eastAsia" w:ascii="宋体" w:hAnsi="宋体" w:eastAsia="宋体" w:cs="宋体"/>
          <w:b/>
          <w:color w:val="4C4B4B"/>
          <w:kern w:val="0"/>
          <w:sz w:val="26"/>
          <w:lang w:bidi="ar-SA"/>
        </w:rPr>
        <w:t>日</w:t>
      </w:r>
      <w:r>
        <w:rPr>
          <w:rFonts w:ascii="宋体" w:hAnsi="宋体" w:eastAsia="宋体" w:cs="宋体"/>
          <w:color w:val="4C4B4B"/>
          <w:kern w:val="0"/>
          <w:sz w:val="26"/>
        </w:rPr>
        <w:t xml:space="preserve">   </w:t>
      </w:r>
    </w:p>
    <w:tbl>
      <w:tblPr>
        <w:tblStyle w:val="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002"/>
        <w:gridCol w:w="964"/>
        <w:gridCol w:w="1194"/>
        <w:gridCol w:w="870"/>
        <w:gridCol w:w="2160"/>
        <w:gridCol w:w="98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第</w:t>
            </w:r>
            <w:r>
              <w:rPr>
                <w:rFonts w:ascii="宋体" w:hAnsi="宋体" w:eastAsia="宋体" w:cs="宋体"/>
                <w:b/>
                <w:kern w:val="0"/>
                <w:sz w:val="26"/>
                <w:u w:val="single"/>
              </w:rPr>
              <w:t>10</w:t>
            </w:r>
            <w:r>
              <w:rPr>
                <w:rFonts w:hint="eastAsia" w:ascii="宋体" w:hAnsi="宋体" w:eastAsia="宋体" w:cs="宋体"/>
                <w:b/>
                <w:kern w:val="0"/>
                <w:sz w:val="26"/>
                <w:lang w:bidi="ar-SA"/>
              </w:rPr>
              <w:t>周星期</w:t>
            </w:r>
            <w:r>
              <w:rPr>
                <w:rFonts w:ascii="宋体" w:hAnsi="宋体" w:eastAsia="宋体" w:cs="宋体"/>
                <w:b/>
                <w:kern w:val="0"/>
                <w:sz w:val="26"/>
                <w:u w:val="single"/>
              </w:rPr>
              <w:t xml:space="preserve"> 三</w:t>
            </w:r>
            <w:r>
              <w:rPr>
                <w:rFonts w:hint="eastAsia" w:ascii="宋体" w:hAnsi="宋体" w:eastAsia="宋体" w:cs="宋体"/>
                <w:b/>
                <w:kern w:val="0"/>
                <w:sz w:val="26"/>
                <w:u w:val="single"/>
              </w:rPr>
              <w:t xml:space="preserve"> </w:t>
            </w:r>
            <w:r>
              <w:rPr>
                <w:rFonts w:ascii="宋体" w:hAnsi="宋体" w:eastAsia="宋体" w:cs="宋体"/>
                <w:b/>
                <w:kern w:val="0"/>
                <w:sz w:val="26"/>
                <w:u w:val="single"/>
              </w:rPr>
              <w:t xml:space="preserve"> </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地</w:t>
            </w:r>
            <w:r>
              <w:rPr>
                <w:rFonts w:ascii="宋体" w:hAnsi="宋体" w:eastAsia="宋体" w:cs="宋体"/>
                <w:b/>
                <w:kern w:val="0"/>
                <w:sz w:val="26"/>
              </w:rPr>
              <w:t xml:space="preserve"> </w:t>
            </w:r>
            <w:r>
              <w:rPr>
                <w:rFonts w:hint="eastAsia" w:ascii="宋体" w:hAnsi="宋体" w:eastAsia="宋体" w:cs="宋体"/>
                <w:b/>
                <w:kern w:val="0"/>
                <w:sz w:val="26"/>
                <w:lang w:bidi="ar-SA"/>
              </w:rPr>
              <w:t>点</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hAnsi="宋体" w:eastAsia="宋体" w:cs="宋体"/>
                <w:kern w:val="0"/>
                <w:sz w:val="26"/>
                <w:lang w:eastAsia="zh-CN" w:bidi="ar-SA"/>
              </w:rPr>
              <w:t>会议室</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主持人</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cs="宋体"/>
                <w:kern w:val="0"/>
                <w:sz w:val="24"/>
                <w:lang w:eastAsia="zh-CN" w:bidi="ar-SA"/>
              </w:rPr>
              <w:t>王刚</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记录人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cs="宋体"/>
                <w:kern w:val="0"/>
                <w:sz w:val="24"/>
                <w:lang w:eastAsia="zh-CN" w:bidi="ar-SA"/>
              </w:rPr>
              <w:t>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活动主题</w:t>
            </w:r>
          </w:p>
        </w:tc>
        <w:tc>
          <w:tcPr>
            <w:tcW w:w="81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sz w:val="26"/>
              </w:rPr>
              <w:t>分析期中考试成绩及学生掌握情况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cs="宋体"/>
                <w:b/>
                <w:kern w:val="0"/>
                <w:sz w:val="24"/>
                <w:lang w:bidi="ar-SA"/>
              </w:rPr>
            </w:pPr>
            <w:r>
              <w:rPr>
                <w:rFonts w:hint="eastAsia" w:ascii="宋体" w:hAnsi="宋体" w:eastAsia="宋体" w:cs="宋体"/>
                <w:b/>
                <w:kern w:val="0"/>
                <w:sz w:val="26"/>
                <w:lang w:bidi="ar-SA"/>
              </w:rPr>
              <w:t>参加人</w:t>
            </w:r>
          </w:p>
        </w:tc>
        <w:tc>
          <w:tcPr>
            <w:tcW w:w="81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rPr>
                <w:rFonts w:hint="eastAsia" w:eastAsia="华文宋体" w:cs="宋体"/>
                <w:kern w:val="0"/>
                <w:sz w:val="24"/>
                <w:lang w:eastAsia="zh-CN" w:bidi="ar-SA"/>
              </w:rPr>
            </w:pPr>
            <w:r>
              <w:rPr>
                <w:rFonts w:hint="eastAsia" w:ascii="宋体" w:hAnsi="宋体" w:eastAsia="宋体" w:cs="宋体"/>
                <w:kern w:val="0"/>
                <w:sz w:val="26"/>
                <w:lang w:eastAsia="zh-CN" w:bidi="ar-SA"/>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活动形式</w:t>
            </w:r>
          </w:p>
        </w:tc>
        <w:tc>
          <w:tcPr>
            <w:tcW w:w="81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kern w:val="0"/>
                <w:sz w:val="26"/>
                <w:lang w:bidi="ar-SA"/>
              </w:rPr>
              <w:t>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内</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容</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及</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过</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程</w:t>
            </w:r>
          </w:p>
        </w:tc>
        <w:tc>
          <w:tcPr>
            <w:tcW w:w="81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4"/>
              </w:numPr>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总结期中考试，找出优点和不足。</w:t>
            </w:r>
          </w:p>
          <w:p>
            <w:pPr>
              <w:widowControl/>
              <w:spacing w:before="280" w:after="280" w:line="480" w:lineRule="auto"/>
              <w:ind w:left="360"/>
              <w:jc w:val="left"/>
              <w:rPr>
                <w:rFonts w:hint="eastAsia" w:ascii="宋体" w:cs="宋体"/>
                <w:kern w:val="0"/>
                <w:sz w:val="24"/>
                <w:lang w:bidi="ar-SA"/>
              </w:rPr>
            </w:pPr>
            <w:r>
              <w:rPr>
                <w:rFonts w:hint="eastAsia" w:ascii="宋体" w:hAnsi="宋体" w:eastAsia="宋体" w:cs="宋体"/>
                <w:kern w:val="0"/>
                <w:sz w:val="26"/>
                <w:lang w:bidi="ar-SA"/>
              </w:rPr>
              <w:t>优点：学生对知识的掌握较好，分析问题的能力有所提高</w:t>
            </w:r>
          </w:p>
          <w:p>
            <w:pPr>
              <w:widowControl/>
              <w:spacing w:before="280" w:after="280" w:line="480" w:lineRule="auto"/>
              <w:ind w:left="360"/>
              <w:jc w:val="left"/>
              <w:rPr>
                <w:rFonts w:hint="eastAsia" w:ascii="宋体" w:cs="宋体"/>
                <w:kern w:val="0"/>
                <w:sz w:val="24"/>
                <w:lang w:bidi="ar-SA"/>
              </w:rPr>
            </w:pPr>
            <w:r>
              <w:rPr>
                <w:rFonts w:hint="eastAsia" w:ascii="宋体" w:hAnsi="宋体" w:eastAsia="宋体" w:cs="宋体"/>
                <w:kern w:val="0"/>
                <w:sz w:val="26"/>
                <w:lang w:bidi="ar-SA"/>
              </w:rPr>
              <w:t>不足：部分学生掌握不够扎实，对学习的重要性认识不足</w:t>
            </w:r>
          </w:p>
          <w:p>
            <w:pPr>
              <w:pStyle w:val="9"/>
              <w:spacing w:before="280" w:after="280" w:line="480" w:lineRule="auto"/>
              <w:ind w:left="0" w:firstLine="0" w:firstLineChars="0"/>
              <w:rPr>
                <w:rFonts w:hint="eastAsia"/>
                <w:sz w:val="24"/>
                <w:szCs w:val="24"/>
              </w:rPr>
            </w:pPr>
            <w:r>
              <w:rPr>
                <w:rFonts w:ascii="宋体" w:hAnsi="宋体" w:eastAsia="宋体" w:cs="宋体"/>
                <w:sz w:val="26"/>
                <w:szCs w:val="24"/>
              </w:rPr>
              <w:t>2、学困生辅导经验交流：</w:t>
            </w:r>
          </w:p>
          <w:p>
            <w:pPr>
              <w:pStyle w:val="9"/>
              <w:spacing w:before="280" w:after="280" w:line="480" w:lineRule="auto"/>
              <w:ind w:left="360" w:firstLine="0" w:firstLineChars="0"/>
              <w:rPr>
                <w:sz w:val="24"/>
                <w:szCs w:val="24"/>
              </w:rPr>
            </w:pPr>
            <w:r>
              <w:rPr>
                <w:rFonts w:ascii="宋体" w:hAnsi="宋体" w:eastAsia="宋体" w:cs="宋体"/>
                <w:sz w:val="26"/>
                <w:szCs w:val="24"/>
              </w:rPr>
              <w:t>1）确定学困生名单，研究分析每一个学困生形成的原因?。</w:t>
            </w:r>
          </w:p>
          <w:p>
            <w:pPr>
              <w:pStyle w:val="9"/>
              <w:spacing w:before="280" w:after="280" w:line="480" w:lineRule="auto"/>
              <w:ind w:left="360" w:firstLine="0" w:firstLineChars="0"/>
              <w:rPr>
                <w:sz w:val="24"/>
                <w:szCs w:val="24"/>
              </w:rPr>
            </w:pPr>
            <w:r>
              <w:rPr>
                <w:rFonts w:ascii="宋体" w:hAnsi="宋体" w:eastAsia="宋体" w:cs="宋体"/>
                <w:sz w:val="26"/>
                <w:szCs w:val="24"/>
              </w:rPr>
              <w:t>2）建议从以下三方面入手</w:t>
            </w:r>
          </w:p>
          <w:p>
            <w:pPr>
              <w:pStyle w:val="9"/>
              <w:spacing w:before="280" w:after="280" w:line="480" w:lineRule="auto"/>
              <w:ind w:left="360" w:firstLine="0" w:firstLineChars="0"/>
              <w:rPr>
                <w:sz w:val="24"/>
                <w:szCs w:val="24"/>
              </w:rPr>
            </w:pPr>
            <w:r>
              <w:rPr>
                <w:rFonts w:ascii="宋体" w:hAnsi="宋体" w:eastAsia="宋体" w:cs="宋体"/>
                <w:sz w:val="26"/>
                <w:szCs w:val="24"/>
              </w:rPr>
              <w:t>一是通过交流，触动其内心世界，树立起进步的自信心。</w:t>
            </w:r>
          </w:p>
          <w:p>
            <w:pPr>
              <w:pStyle w:val="9"/>
              <w:spacing w:before="280" w:after="280" w:line="480" w:lineRule="auto"/>
              <w:ind w:left="629" w:leftChars="114" w:hanging="390" w:hangingChars="150"/>
              <w:rPr>
                <w:sz w:val="24"/>
                <w:szCs w:val="24"/>
              </w:rPr>
            </w:pPr>
            <w:r>
              <w:rPr>
                <w:rFonts w:ascii="宋体" w:hAnsi="宋体" w:eastAsia="宋体" w:cs="宋体"/>
                <w:sz w:val="26"/>
                <w:szCs w:val="24"/>
              </w:rPr>
              <w:t>二是针对不同的产生原因进行有针对性的辅导，特别是从细微的行为习惯、文明礼仪引导起，以求逐步改进。</w:t>
            </w:r>
          </w:p>
          <w:p>
            <w:pPr>
              <w:pStyle w:val="9"/>
              <w:spacing w:before="280" w:after="280" w:line="480" w:lineRule="auto"/>
              <w:ind w:left="360" w:firstLine="0" w:firstLineChars="0"/>
              <w:rPr>
                <w:rFonts w:hint="eastAsia"/>
                <w:sz w:val="24"/>
                <w:szCs w:val="24"/>
              </w:rPr>
            </w:pPr>
            <w:r>
              <w:rPr>
                <w:rFonts w:ascii="宋体" w:hAnsi="宋体" w:eastAsia="宋体" w:cs="宋体"/>
                <w:sz w:val="26"/>
                <w:szCs w:val="24"/>
              </w:rPr>
              <w:t>三是制定相应的阶段目标，由低到高渐进式完成。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成</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效</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小</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结</w:t>
            </w:r>
          </w:p>
        </w:tc>
        <w:tc>
          <w:tcPr>
            <w:tcW w:w="81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left="359" w:leftChars="171"/>
              <w:rPr>
                <w:rFonts w:hint="eastAsia" w:ascii="宋体" w:cs="宋体"/>
                <w:kern w:val="0"/>
                <w:sz w:val="24"/>
                <w:lang w:bidi="ar-SA"/>
              </w:rPr>
            </w:pPr>
            <w:r>
              <w:rPr>
                <w:rFonts w:hint="eastAsia" w:ascii="宋体" w:hAnsi="宋体" w:eastAsia="宋体" w:cs="宋体"/>
                <w:kern w:val="0"/>
                <w:sz w:val="26"/>
                <w:lang w:bidi="ar-SA"/>
              </w:rPr>
              <w:t>通过对期中考试成绩的分析，找出了优缺点，进一步明确了下一步教学工作的重点</w:t>
            </w:r>
          </w:p>
        </w:tc>
      </w:tr>
    </w:tbl>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ascii="宋体" w:hAnsi="宋体" w:eastAsia="宋体" w:cs="宋体"/>
          <w:b/>
          <w:sz w:val="26"/>
          <w:lang w:eastAsia="zh-CN"/>
        </w:rPr>
      </w:pPr>
    </w:p>
    <w:p>
      <w:pPr>
        <w:widowControl/>
        <w:tabs>
          <w:tab w:val="left" w:pos="1170"/>
          <w:tab w:val="center" w:pos="4153"/>
        </w:tabs>
        <w:spacing w:before="280" w:after="280" w:line="480" w:lineRule="auto"/>
        <w:jc w:val="center"/>
        <w:rPr>
          <w:rFonts w:hint="eastAsia" w:cs="宋体"/>
          <w:b/>
          <w:color w:val="4C4B4B"/>
          <w:kern w:val="0"/>
          <w:sz w:val="48"/>
          <w:szCs w:val="48"/>
          <w:lang w:bidi="ar-SA"/>
        </w:rPr>
      </w:pPr>
      <w:r>
        <w:rPr>
          <w:rFonts w:hint="eastAsia" w:eastAsia="楷体_GB2312"/>
          <w:b w:val="0"/>
          <w:bCs/>
          <w:sz w:val="44"/>
          <w:lang w:eastAsia="zh-CN"/>
        </w:rPr>
        <w:t>宿迁技师学院烹饪教研活动记录表</w:t>
      </w:r>
    </w:p>
    <w:p>
      <w:pPr>
        <w:widowControl/>
        <w:spacing w:before="280" w:after="280" w:line="480" w:lineRule="auto"/>
        <w:ind w:firstLine="522" w:firstLineChars="200"/>
        <w:rPr>
          <w:rFonts w:hint="eastAsia" w:ascii="宋体" w:cs="宋体"/>
          <w:color w:val="4C4B4B"/>
          <w:kern w:val="0"/>
          <w:sz w:val="24"/>
          <w:lang w:bidi="ar-SA"/>
        </w:rPr>
      </w:pPr>
      <w:r>
        <w:rPr>
          <w:rFonts w:hint="eastAsia" w:ascii="宋体" w:hAnsi="宋体" w:eastAsia="宋体" w:cs="宋体"/>
          <w:b/>
          <w:color w:val="4C4B4B"/>
          <w:kern w:val="0"/>
          <w:sz w:val="26"/>
          <w:u w:val="single"/>
        </w:rPr>
        <w:t xml:space="preserve">    </w:t>
      </w:r>
      <w:r>
        <w:rPr>
          <w:rFonts w:hint="eastAsia" w:ascii="宋体" w:hAnsi="宋体" w:eastAsia="宋体" w:cs="宋体"/>
          <w:b/>
          <w:color w:val="4C4B4B"/>
          <w:kern w:val="0"/>
          <w:sz w:val="26"/>
          <w:u w:val="single"/>
          <w:lang w:eastAsia="zh-CN"/>
        </w:rPr>
        <w:t>烹饪</w:t>
      </w:r>
      <w:r>
        <w:rPr>
          <w:rFonts w:hint="eastAsia" w:ascii="宋体" w:hAnsi="宋体" w:eastAsia="宋体" w:cs="宋体"/>
          <w:b/>
          <w:color w:val="4C4B4B"/>
          <w:kern w:val="0"/>
          <w:sz w:val="26"/>
          <w:u w:val="single"/>
        </w:rPr>
        <w:t xml:space="preserve"> </w:t>
      </w:r>
      <w:r>
        <w:rPr>
          <w:rFonts w:ascii="宋体" w:hAnsi="宋体" w:eastAsia="宋体" w:cs="宋体"/>
          <w:b/>
          <w:color w:val="4C4B4B"/>
          <w:kern w:val="0"/>
          <w:sz w:val="26"/>
          <w:u w:val="single"/>
        </w:rPr>
        <w:t xml:space="preserve">   </w:t>
      </w:r>
      <w:r>
        <w:rPr>
          <w:rFonts w:hint="eastAsia" w:ascii="宋体" w:hAnsi="宋体" w:eastAsia="宋体" w:cs="宋体"/>
          <w:b/>
          <w:color w:val="4C4B4B"/>
          <w:kern w:val="0"/>
          <w:sz w:val="26"/>
          <w:lang w:bidi="ar-SA"/>
        </w:rPr>
        <w:t>组</w:t>
      </w:r>
      <w:r>
        <w:rPr>
          <w:rFonts w:ascii="宋体" w:hAnsi="宋体" w:eastAsia="宋体" w:cs="宋体"/>
          <w:b/>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hint="eastAsia" w:ascii="宋体" w:hAnsi="宋体" w:eastAsia="宋体" w:cs="宋体"/>
          <w:color w:val="4C4B4B"/>
          <w:kern w:val="0"/>
          <w:sz w:val="26"/>
          <w:lang w:eastAsia="zh-CN"/>
        </w:rPr>
        <w:t>2020</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hint="eastAsia" w:ascii="宋体" w:hAnsi="宋体" w:eastAsia="宋体" w:cs="宋体"/>
          <w:b/>
          <w:color w:val="4C4B4B"/>
          <w:kern w:val="0"/>
          <w:sz w:val="26"/>
          <w:lang w:bidi="ar-SA"/>
        </w:rPr>
        <w:t>年</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11</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月</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18</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日</w:t>
      </w:r>
      <w:r>
        <w:rPr>
          <w:rFonts w:ascii="宋体" w:hAnsi="宋体" w:eastAsia="宋体" w:cs="宋体"/>
          <w:color w:val="4C4B4B"/>
          <w:kern w:val="0"/>
          <w:sz w:val="26"/>
        </w:rPr>
        <w:t xml:space="preserve">   </w:t>
      </w:r>
    </w:p>
    <w:tbl>
      <w:tblPr>
        <w:tblStyle w:val="5"/>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002"/>
        <w:gridCol w:w="964"/>
        <w:gridCol w:w="984"/>
        <w:gridCol w:w="1080"/>
        <w:gridCol w:w="1080"/>
        <w:gridCol w:w="98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第</w:t>
            </w:r>
            <w:r>
              <w:rPr>
                <w:rFonts w:ascii="宋体" w:hAnsi="宋体" w:eastAsia="宋体" w:cs="宋体"/>
                <w:b/>
                <w:kern w:val="0"/>
                <w:sz w:val="26"/>
                <w:u w:val="single"/>
              </w:rPr>
              <w:t xml:space="preserve"> 12</w:t>
            </w:r>
            <w:r>
              <w:rPr>
                <w:rFonts w:hint="eastAsia" w:ascii="宋体" w:hAnsi="宋体" w:eastAsia="宋体" w:cs="宋体"/>
                <w:b/>
                <w:kern w:val="0"/>
                <w:sz w:val="26"/>
                <w:u w:val="single"/>
              </w:rPr>
              <w:t xml:space="preserve">  </w:t>
            </w:r>
            <w:r>
              <w:rPr>
                <w:rFonts w:hint="eastAsia" w:ascii="宋体" w:hAnsi="宋体" w:eastAsia="宋体" w:cs="宋体"/>
                <w:b/>
                <w:kern w:val="0"/>
                <w:sz w:val="26"/>
                <w:lang w:bidi="ar-SA"/>
              </w:rPr>
              <w:t>周星期</w:t>
            </w:r>
            <w:r>
              <w:rPr>
                <w:rFonts w:ascii="宋体" w:hAnsi="宋体" w:eastAsia="宋体" w:cs="宋体"/>
                <w:b/>
                <w:kern w:val="0"/>
                <w:sz w:val="26"/>
                <w:u w:val="single"/>
              </w:rPr>
              <w:t xml:space="preserve"> </w:t>
            </w:r>
            <w:r>
              <w:rPr>
                <w:rFonts w:hint="eastAsia" w:ascii="宋体" w:hAnsi="宋体" w:eastAsia="宋体" w:cs="宋体"/>
                <w:b/>
                <w:kern w:val="0"/>
                <w:sz w:val="26"/>
                <w:u w:val="single"/>
              </w:rPr>
              <w:t xml:space="preserve"> </w:t>
            </w:r>
            <w:r>
              <w:rPr>
                <w:rFonts w:ascii="宋体" w:hAnsi="宋体" w:eastAsia="宋体" w:cs="宋体"/>
                <w:b/>
                <w:kern w:val="0"/>
                <w:sz w:val="26"/>
                <w:u w:val="single"/>
              </w:rPr>
              <w:t xml:space="preserve"> </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地</w:t>
            </w:r>
            <w:r>
              <w:rPr>
                <w:rFonts w:ascii="宋体" w:hAnsi="宋体" w:eastAsia="宋体" w:cs="宋体"/>
                <w:b/>
                <w:kern w:val="0"/>
                <w:sz w:val="26"/>
              </w:rPr>
              <w:t xml:space="preserve"> </w:t>
            </w:r>
            <w:r>
              <w:rPr>
                <w:rFonts w:hint="eastAsia" w:ascii="宋体" w:hAnsi="宋体" w:eastAsia="宋体" w:cs="宋体"/>
                <w:b/>
                <w:kern w:val="0"/>
                <w:sz w:val="26"/>
                <w:lang w:bidi="ar-SA"/>
              </w:rPr>
              <w:t>点</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hAnsi="宋体" w:eastAsia="宋体" w:cs="宋体"/>
                <w:kern w:val="0"/>
                <w:sz w:val="26"/>
                <w:lang w:eastAsia="zh-CN" w:bidi="ar-SA"/>
              </w:rPr>
              <w:t>会议室</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主持人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kern w:val="0"/>
                <w:sz w:val="26"/>
                <w:lang w:bidi="ar-SA"/>
              </w:rPr>
              <w:t>褚彩</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记录人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kern w:val="0"/>
                <w:sz w:val="26"/>
                <w:lang w:bidi="ar-SA"/>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活动主题</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before="280" w:after="280" w:line="480" w:lineRule="exact"/>
              <w:ind w:firstLine="0"/>
              <w:rPr>
                <w:rFonts w:hint="eastAsia" w:ascii="宋体"/>
                <w:sz w:val="24"/>
              </w:rPr>
            </w:pPr>
            <w:r>
              <w:rPr>
                <w:rFonts w:hint="eastAsia" w:ascii="宋体" w:hAnsi="宋体" w:eastAsia="宋体" w:cs="宋体"/>
                <w:sz w:val="26"/>
              </w:rPr>
              <w:t>共同钻研一些录屏、微课和电子白板的使用技巧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cs="宋体"/>
                <w:b/>
                <w:kern w:val="0"/>
                <w:sz w:val="24"/>
                <w:lang w:bidi="ar-SA"/>
              </w:rPr>
            </w:pPr>
            <w:r>
              <w:rPr>
                <w:rFonts w:hint="eastAsia" w:ascii="宋体" w:hAnsi="宋体" w:eastAsia="宋体" w:cs="宋体"/>
                <w:b/>
                <w:kern w:val="0"/>
                <w:sz w:val="26"/>
                <w:lang w:bidi="ar-SA"/>
              </w:rPr>
              <w:t>参加人</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rPr>
                <w:rFonts w:hint="eastAsia" w:eastAsia="华文宋体" w:cs="宋体"/>
                <w:kern w:val="0"/>
                <w:sz w:val="24"/>
                <w:lang w:eastAsia="zh-CN" w:bidi="ar-SA"/>
              </w:rPr>
            </w:pPr>
            <w:r>
              <w:rPr>
                <w:rFonts w:hint="eastAsia" w:ascii="宋体" w:hAnsi="宋体" w:eastAsia="宋体" w:cs="宋体"/>
                <w:kern w:val="0"/>
                <w:sz w:val="26"/>
                <w:lang w:eastAsia="zh-CN" w:bidi="ar-SA"/>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活动形式</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kern w:val="0"/>
                <w:sz w:val="26"/>
                <w:lang w:bidi="ar-SA"/>
              </w:rPr>
              <w:t>学习、讨论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内</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容</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及</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过</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程</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spacing w:before="280" w:after="280" w:line="480" w:lineRule="exact"/>
              <w:rPr>
                <w:rFonts w:hint="eastAsia" w:ascii="宋体"/>
                <w:sz w:val="24"/>
              </w:rPr>
            </w:pPr>
            <w:r>
              <w:rPr>
                <w:rFonts w:ascii="宋体" w:hAnsi="宋体" w:eastAsia="宋体" w:cs="宋体"/>
                <w:sz w:val="26"/>
                <w:szCs w:val="24"/>
              </w:rPr>
              <w:t>共同学习使用Camtasia Studio 7</w:t>
            </w:r>
            <w:r>
              <w:rPr>
                <w:rFonts w:hint="eastAsia" w:ascii="宋体" w:hAnsi="宋体" w:eastAsia="宋体" w:cs="宋体"/>
                <w:sz w:val="26"/>
              </w:rPr>
              <w:t>，由组内教师共同钻研一些录屏、微课、几何画板等软件和电子白板的使用技巧，发挥学校多媒体设备的最大效益。</w:t>
            </w:r>
          </w:p>
          <w:p>
            <w:pPr>
              <w:pStyle w:val="9"/>
              <w:spacing w:before="280" w:after="280" w:line="480" w:lineRule="auto"/>
              <w:ind w:left="0" w:firstLine="0" w:firstLineChars="0"/>
              <w:rPr>
                <w:rFonts w:hint="eastAsia"/>
                <w:sz w:val="24"/>
                <w:szCs w:val="24"/>
              </w:rPr>
            </w:pPr>
            <w:r>
              <w:rPr>
                <w:rFonts w:ascii="宋体" w:hAnsi="宋体" w:eastAsia="宋体" w:cs="宋体"/>
                <w:sz w:val="26"/>
                <w:szCs w:val="24"/>
              </w:rPr>
              <w:t>2、 学习制作简单的微课程，提高教师现代化信息技术水平。</w:t>
            </w:r>
          </w:p>
          <w:p>
            <w:pPr>
              <w:pStyle w:val="9"/>
              <w:spacing w:before="280" w:after="280" w:line="480" w:lineRule="auto"/>
              <w:ind w:left="520" w:hanging="520" w:hangingChars="200"/>
              <w:rPr>
                <w:rFonts w:hint="eastAsia"/>
                <w:sz w:val="24"/>
                <w:szCs w:val="24"/>
              </w:rPr>
            </w:pPr>
            <w:r>
              <w:rPr>
                <w:rFonts w:ascii="宋体" w:hAnsi="宋体" w:eastAsia="宋体" w:cs="宋体"/>
                <w:sz w:val="26"/>
                <w:szCs w:val="24"/>
              </w:rPr>
              <w:t>3、</w:t>
            </w:r>
            <w:r>
              <w:rPr>
                <w:rFonts w:hint="eastAsia" w:ascii="宋体" w:hAnsi="宋体" w:cs="宋体"/>
                <w:sz w:val="26"/>
                <w:szCs w:val="24"/>
                <w:lang w:eastAsia="zh-CN"/>
              </w:rPr>
              <w:t>闫主任</w:t>
            </w:r>
            <w:r>
              <w:rPr>
                <w:rFonts w:hint="eastAsia" w:ascii="宋体" w:hAnsi="宋体" w:eastAsia="宋体" w:cs="宋体"/>
                <w:kern w:val="0"/>
                <w:sz w:val="26"/>
                <w:lang w:bidi="ar-SA"/>
              </w:rPr>
              <w:t>带领全体老师成立</w:t>
            </w:r>
            <w:r>
              <w:rPr>
                <w:rFonts w:hint="eastAsia" w:ascii="宋体" w:hAnsi="宋体" w:cs="宋体"/>
                <w:kern w:val="0"/>
                <w:sz w:val="26"/>
                <w:lang w:eastAsia="zh-CN" w:bidi="ar-SA"/>
              </w:rPr>
              <w:t>了旅管餐饮</w:t>
            </w:r>
            <w:r>
              <w:rPr>
                <w:rFonts w:hint="eastAsia" w:ascii="宋体" w:hAnsi="宋体" w:eastAsia="宋体" w:cs="宋体"/>
                <w:kern w:val="0"/>
                <w:sz w:val="26"/>
                <w:lang w:bidi="ar-SA"/>
              </w:rPr>
              <w:t>联盟</w:t>
            </w:r>
          </w:p>
          <w:p>
            <w:pPr>
              <w:spacing w:before="280" w:after="280" w:line="480" w:lineRule="auto"/>
              <w:ind w:left="393" w:leftChars="187"/>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成</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效</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小</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结</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通过这次活动，大家一致认为：教师要与时俱进，其自身必须有先进的教育理念和先进教学方法。为达成这一目标，教师首先要把自己定位成一个“学习者”。学习与提高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tc>
      </w:tr>
    </w:tbl>
    <w:p>
      <w:pPr>
        <w:widowControl/>
        <w:tabs>
          <w:tab w:val="left" w:pos="1170"/>
          <w:tab w:val="center" w:pos="4153"/>
        </w:tabs>
        <w:spacing w:before="280" w:after="280" w:line="480" w:lineRule="auto"/>
        <w:ind w:left="0"/>
        <w:rPr>
          <w:rFonts w:hint="eastAsia" w:ascii="宋体" w:hAnsi="宋体" w:eastAsia="宋体" w:cs="宋体"/>
          <w:b/>
          <w:sz w:val="26"/>
          <w:lang w:eastAsia="zh-CN"/>
        </w:rPr>
      </w:pPr>
    </w:p>
    <w:p>
      <w:pPr>
        <w:widowControl/>
        <w:tabs>
          <w:tab w:val="left" w:pos="1170"/>
          <w:tab w:val="center" w:pos="4153"/>
        </w:tabs>
        <w:spacing w:before="280" w:after="280" w:line="480" w:lineRule="auto"/>
        <w:ind w:left="0"/>
        <w:rPr>
          <w:rFonts w:hint="eastAsia" w:ascii="宋体" w:hAnsi="宋体" w:eastAsia="宋体" w:cs="宋体"/>
          <w:b/>
          <w:sz w:val="26"/>
          <w:lang w:eastAsia="zh-CN"/>
        </w:rPr>
      </w:pPr>
    </w:p>
    <w:p>
      <w:pPr>
        <w:widowControl/>
        <w:tabs>
          <w:tab w:val="left" w:pos="1170"/>
          <w:tab w:val="center" w:pos="4153"/>
        </w:tabs>
        <w:spacing w:before="280" w:after="280" w:line="480" w:lineRule="auto"/>
        <w:ind w:left="0"/>
        <w:rPr>
          <w:rFonts w:hint="eastAsia" w:ascii="宋体" w:hAnsi="宋体" w:eastAsia="宋体" w:cs="宋体"/>
          <w:b/>
          <w:sz w:val="26"/>
          <w:lang w:eastAsia="zh-CN"/>
        </w:rPr>
      </w:pPr>
    </w:p>
    <w:p>
      <w:pPr>
        <w:widowControl/>
        <w:tabs>
          <w:tab w:val="left" w:pos="1170"/>
          <w:tab w:val="center" w:pos="4153"/>
        </w:tabs>
        <w:spacing w:before="280" w:after="280" w:line="480" w:lineRule="auto"/>
        <w:ind w:left="0"/>
        <w:rPr>
          <w:rFonts w:hint="eastAsia" w:ascii="宋体" w:hAnsi="宋体" w:eastAsia="宋体" w:cs="宋体"/>
          <w:b/>
          <w:sz w:val="26"/>
          <w:lang w:eastAsia="zh-CN"/>
        </w:rPr>
      </w:pPr>
    </w:p>
    <w:p>
      <w:pPr>
        <w:widowControl/>
        <w:tabs>
          <w:tab w:val="left" w:pos="1170"/>
          <w:tab w:val="center" w:pos="4153"/>
        </w:tabs>
        <w:spacing w:before="280" w:after="280" w:line="480" w:lineRule="auto"/>
        <w:ind w:left="0"/>
        <w:rPr>
          <w:rFonts w:hint="eastAsia" w:ascii="宋体" w:hAnsi="宋体" w:eastAsia="宋体" w:cs="宋体"/>
          <w:b/>
          <w:sz w:val="26"/>
          <w:lang w:eastAsia="zh-CN"/>
        </w:rPr>
      </w:pPr>
    </w:p>
    <w:p>
      <w:pPr>
        <w:widowControl/>
        <w:tabs>
          <w:tab w:val="left" w:pos="1170"/>
          <w:tab w:val="center" w:pos="4153"/>
        </w:tabs>
        <w:spacing w:before="280" w:after="280" w:line="480" w:lineRule="auto"/>
        <w:ind w:left="0"/>
        <w:rPr>
          <w:rFonts w:hint="eastAsia" w:ascii="宋体" w:hAnsi="宋体" w:eastAsia="宋体" w:cs="宋体"/>
          <w:b/>
          <w:sz w:val="26"/>
          <w:lang w:eastAsia="zh-CN"/>
        </w:rPr>
      </w:pPr>
    </w:p>
    <w:p>
      <w:pPr>
        <w:widowControl/>
        <w:tabs>
          <w:tab w:val="left" w:pos="1170"/>
          <w:tab w:val="center" w:pos="4153"/>
        </w:tabs>
        <w:spacing w:before="280" w:after="280" w:line="480" w:lineRule="auto"/>
        <w:ind w:left="0"/>
        <w:rPr>
          <w:rFonts w:hint="eastAsia" w:ascii="宋体" w:hAnsi="宋体" w:eastAsia="宋体" w:cs="宋体"/>
          <w:b/>
          <w:sz w:val="26"/>
          <w:lang w:eastAsia="zh-CN"/>
        </w:rPr>
      </w:pPr>
    </w:p>
    <w:p>
      <w:pPr>
        <w:widowControl/>
        <w:tabs>
          <w:tab w:val="left" w:pos="1170"/>
          <w:tab w:val="center" w:pos="4153"/>
        </w:tabs>
        <w:spacing w:before="280" w:after="280" w:line="480" w:lineRule="auto"/>
        <w:ind w:left="0"/>
        <w:rPr>
          <w:rFonts w:hint="eastAsia" w:ascii="宋体" w:hAnsi="宋体" w:eastAsia="宋体" w:cs="宋体"/>
          <w:b/>
          <w:sz w:val="26"/>
          <w:lang w:eastAsia="zh-CN"/>
        </w:rPr>
      </w:pPr>
    </w:p>
    <w:p>
      <w:pPr>
        <w:widowControl/>
        <w:tabs>
          <w:tab w:val="left" w:pos="1170"/>
          <w:tab w:val="center" w:pos="4153"/>
        </w:tabs>
        <w:spacing w:before="280" w:after="280" w:line="480" w:lineRule="auto"/>
        <w:ind w:left="0"/>
        <w:rPr>
          <w:rFonts w:hint="eastAsia" w:ascii="宋体" w:hAnsi="宋体" w:eastAsia="宋体" w:cs="宋体"/>
          <w:b/>
          <w:sz w:val="26"/>
          <w:lang w:eastAsia="zh-CN"/>
        </w:rPr>
      </w:pPr>
    </w:p>
    <w:p>
      <w:pPr>
        <w:widowControl/>
        <w:tabs>
          <w:tab w:val="left" w:pos="1170"/>
          <w:tab w:val="center" w:pos="4153"/>
        </w:tabs>
        <w:spacing w:before="280" w:after="280" w:line="480" w:lineRule="auto"/>
        <w:ind w:left="0"/>
        <w:jc w:val="center"/>
        <w:rPr>
          <w:rFonts w:hint="eastAsia" w:eastAsia="楷体_GB2312"/>
          <w:b w:val="0"/>
          <w:bCs/>
          <w:sz w:val="44"/>
          <w:lang w:eastAsia="zh-CN"/>
        </w:rPr>
      </w:pPr>
      <w:r>
        <w:rPr>
          <w:rFonts w:hint="eastAsia" w:eastAsia="楷体_GB2312"/>
          <w:b w:val="0"/>
          <w:bCs/>
          <w:sz w:val="44"/>
          <w:lang w:eastAsia="zh-CN"/>
        </w:rPr>
        <w:t>宿迁技师学院烹饪教研活动记录表</w:t>
      </w:r>
    </w:p>
    <w:p>
      <w:pPr>
        <w:widowControl/>
        <w:spacing w:before="280" w:after="280" w:line="480" w:lineRule="auto"/>
        <w:ind w:firstLine="522" w:firstLineChars="200"/>
        <w:rPr>
          <w:rFonts w:hint="eastAsia" w:ascii="宋体" w:cs="宋体"/>
          <w:color w:val="4C4B4B"/>
          <w:kern w:val="0"/>
          <w:sz w:val="24"/>
          <w:lang w:bidi="ar-SA"/>
        </w:rPr>
      </w:pPr>
      <w:r>
        <w:rPr>
          <w:rFonts w:hint="eastAsia" w:ascii="宋体" w:hAnsi="宋体" w:eastAsia="宋体" w:cs="宋体"/>
          <w:b/>
          <w:color w:val="4C4B4B"/>
          <w:kern w:val="0"/>
          <w:sz w:val="26"/>
          <w:u w:val="single"/>
        </w:rPr>
        <w:t xml:space="preserve">     </w:t>
      </w:r>
      <w:r>
        <w:rPr>
          <w:rFonts w:ascii="宋体" w:hAnsi="宋体" w:eastAsia="宋体" w:cs="宋体"/>
          <w:b/>
          <w:color w:val="4C4B4B"/>
          <w:kern w:val="0"/>
          <w:sz w:val="26"/>
          <w:u w:val="single"/>
        </w:rPr>
        <w:t xml:space="preserve"> </w:t>
      </w:r>
      <w:r>
        <w:rPr>
          <w:rFonts w:hint="eastAsia" w:ascii="宋体" w:hAnsi="宋体" w:eastAsia="宋体" w:cs="宋体"/>
          <w:b/>
          <w:color w:val="4C4B4B"/>
          <w:kern w:val="0"/>
          <w:sz w:val="26"/>
          <w:u w:val="single"/>
          <w:lang w:eastAsia="zh-CN"/>
        </w:rPr>
        <w:t>烹饪</w:t>
      </w:r>
      <w:r>
        <w:rPr>
          <w:rFonts w:ascii="宋体" w:hAnsi="宋体" w:eastAsia="宋体" w:cs="宋体"/>
          <w:b/>
          <w:color w:val="4C4B4B"/>
          <w:kern w:val="0"/>
          <w:sz w:val="26"/>
          <w:u w:val="single"/>
        </w:rPr>
        <w:t xml:space="preserve">  </w:t>
      </w:r>
      <w:r>
        <w:rPr>
          <w:rFonts w:hint="eastAsia" w:ascii="宋体" w:hAnsi="宋体" w:eastAsia="宋体" w:cs="宋体"/>
          <w:b/>
          <w:color w:val="4C4B4B"/>
          <w:kern w:val="0"/>
          <w:sz w:val="26"/>
          <w:lang w:bidi="ar-SA"/>
        </w:rPr>
        <w:t>组</w:t>
      </w:r>
      <w:r>
        <w:rPr>
          <w:rFonts w:ascii="宋体" w:hAnsi="宋体" w:eastAsia="宋体" w:cs="宋体"/>
          <w:b/>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rPr>
        <w:t xml:space="preserve">    </w:t>
      </w:r>
      <w:r>
        <w:rPr>
          <w:rFonts w:ascii="宋体" w:hAnsi="宋体" w:eastAsia="宋体" w:cs="宋体"/>
          <w:color w:val="4C4B4B"/>
          <w:kern w:val="0"/>
          <w:sz w:val="26"/>
        </w:rPr>
        <w:t xml:space="preserve"> </w:t>
      </w:r>
      <w:r>
        <w:rPr>
          <w:rFonts w:hint="eastAsia" w:ascii="宋体" w:hAnsi="宋体" w:eastAsia="宋体" w:cs="宋体"/>
          <w:color w:val="4C4B4B"/>
          <w:kern w:val="0"/>
          <w:sz w:val="26"/>
          <w:lang w:eastAsia="zh-CN"/>
        </w:rPr>
        <w:t>2020</w:t>
      </w:r>
      <w:r>
        <w:rPr>
          <w:rFonts w:hint="eastAsia" w:ascii="宋体" w:hAnsi="宋体" w:eastAsia="宋体" w:cs="宋体"/>
          <w:color w:val="4C4B4B"/>
          <w:kern w:val="0"/>
          <w:sz w:val="26"/>
        </w:rPr>
        <w:t xml:space="preserve">  </w:t>
      </w:r>
      <w:r>
        <w:rPr>
          <w:rFonts w:hint="eastAsia" w:ascii="宋体" w:hAnsi="宋体" w:eastAsia="宋体" w:cs="宋体"/>
          <w:b/>
          <w:color w:val="4C4B4B"/>
          <w:kern w:val="0"/>
          <w:sz w:val="26"/>
          <w:lang w:bidi="ar-SA"/>
        </w:rPr>
        <w:t>年</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12</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月</w:t>
      </w:r>
      <w:r>
        <w:rPr>
          <w:rFonts w:hint="eastAsia" w:ascii="宋体" w:hAnsi="宋体" w:eastAsia="宋体" w:cs="宋体"/>
          <w:b/>
          <w:color w:val="4C4B4B"/>
          <w:kern w:val="0"/>
          <w:sz w:val="26"/>
        </w:rPr>
        <w:t xml:space="preserve">   </w:t>
      </w:r>
      <w:r>
        <w:rPr>
          <w:rFonts w:ascii="宋体" w:hAnsi="宋体" w:eastAsia="宋体" w:cs="宋体"/>
          <w:b/>
          <w:color w:val="4C4B4B"/>
          <w:kern w:val="0"/>
          <w:sz w:val="26"/>
        </w:rPr>
        <w:t>16</w:t>
      </w:r>
      <w:r>
        <w:rPr>
          <w:rFonts w:hint="eastAsia" w:ascii="宋体" w:hAnsi="宋体" w:eastAsia="宋体" w:cs="宋体"/>
          <w:b/>
          <w:color w:val="4C4B4B"/>
          <w:kern w:val="0"/>
          <w:sz w:val="26"/>
        </w:rPr>
        <w:t xml:space="preserve"> </w:t>
      </w:r>
      <w:r>
        <w:rPr>
          <w:rFonts w:hint="eastAsia" w:ascii="宋体" w:hAnsi="宋体" w:eastAsia="宋体" w:cs="宋体"/>
          <w:b/>
          <w:color w:val="4C4B4B"/>
          <w:kern w:val="0"/>
          <w:sz w:val="26"/>
          <w:lang w:bidi="ar-SA"/>
        </w:rPr>
        <w:t>日</w:t>
      </w:r>
      <w:r>
        <w:rPr>
          <w:rFonts w:ascii="宋体" w:hAnsi="宋体" w:eastAsia="宋体" w:cs="宋体"/>
          <w:color w:val="4C4B4B"/>
          <w:kern w:val="0"/>
          <w:sz w:val="26"/>
        </w:rPr>
        <w:t xml:space="preserve">   </w:t>
      </w:r>
    </w:p>
    <w:tbl>
      <w:tblPr>
        <w:tblStyle w:val="5"/>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002"/>
        <w:gridCol w:w="964"/>
        <w:gridCol w:w="984"/>
        <w:gridCol w:w="1080"/>
        <w:gridCol w:w="1080"/>
        <w:gridCol w:w="98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第</w:t>
            </w:r>
            <w:r>
              <w:rPr>
                <w:rFonts w:ascii="宋体" w:hAnsi="宋体" w:eastAsia="宋体" w:cs="宋体"/>
                <w:b/>
                <w:kern w:val="0"/>
                <w:sz w:val="26"/>
                <w:u w:val="single"/>
              </w:rPr>
              <w:t xml:space="preserve"> </w:t>
            </w:r>
            <w:r>
              <w:rPr>
                <w:rFonts w:hint="eastAsia" w:ascii="宋体" w:hAnsi="宋体" w:eastAsia="宋体" w:cs="宋体"/>
                <w:b/>
                <w:kern w:val="0"/>
                <w:sz w:val="26"/>
                <w:u w:val="single"/>
              </w:rPr>
              <w:t xml:space="preserve"> </w:t>
            </w:r>
            <w:r>
              <w:rPr>
                <w:rFonts w:ascii="宋体" w:hAnsi="宋体" w:eastAsia="宋体" w:cs="宋体"/>
                <w:b/>
                <w:kern w:val="0"/>
                <w:sz w:val="26"/>
                <w:u w:val="single"/>
              </w:rPr>
              <w:t>14</w:t>
            </w:r>
            <w:r>
              <w:rPr>
                <w:rFonts w:hint="eastAsia" w:ascii="宋体" w:hAnsi="宋体" w:eastAsia="宋体" w:cs="宋体"/>
                <w:b/>
                <w:kern w:val="0"/>
                <w:sz w:val="26"/>
                <w:u w:val="single"/>
              </w:rPr>
              <w:t xml:space="preserve"> </w:t>
            </w:r>
            <w:r>
              <w:rPr>
                <w:rFonts w:hint="eastAsia" w:ascii="宋体" w:hAnsi="宋体" w:eastAsia="宋体" w:cs="宋体"/>
                <w:b/>
                <w:kern w:val="0"/>
                <w:sz w:val="26"/>
                <w:lang w:bidi="ar-SA"/>
              </w:rPr>
              <w:t>周星期</w:t>
            </w:r>
            <w:r>
              <w:rPr>
                <w:rFonts w:ascii="宋体" w:hAnsi="宋体" w:eastAsia="宋体" w:cs="宋体"/>
                <w:b/>
                <w:kern w:val="0"/>
                <w:sz w:val="26"/>
                <w:u w:val="single"/>
              </w:rPr>
              <w:t xml:space="preserve"> 三</w:t>
            </w:r>
            <w:r>
              <w:rPr>
                <w:rFonts w:hint="eastAsia" w:ascii="宋体" w:hAnsi="宋体" w:eastAsia="宋体" w:cs="宋体"/>
                <w:b/>
                <w:kern w:val="0"/>
                <w:sz w:val="26"/>
                <w:u w:val="single"/>
              </w:rPr>
              <w:t xml:space="preserve"> </w:t>
            </w:r>
            <w:r>
              <w:rPr>
                <w:rFonts w:ascii="宋体" w:hAnsi="宋体" w:eastAsia="宋体" w:cs="宋体"/>
                <w:b/>
                <w:kern w:val="0"/>
                <w:sz w:val="26"/>
                <w:u w:val="single"/>
              </w:rPr>
              <w:t xml:space="preserve"> </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地</w:t>
            </w:r>
            <w:r>
              <w:rPr>
                <w:rFonts w:ascii="宋体" w:hAnsi="宋体" w:eastAsia="宋体" w:cs="宋体"/>
                <w:b/>
                <w:kern w:val="0"/>
                <w:sz w:val="26"/>
              </w:rPr>
              <w:t xml:space="preserve"> </w:t>
            </w:r>
            <w:r>
              <w:rPr>
                <w:rFonts w:hint="eastAsia" w:ascii="宋体" w:hAnsi="宋体" w:eastAsia="宋体" w:cs="宋体"/>
                <w:b/>
                <w:kern w:val="0"/>
                <w:sz w:val="26"/>
                <w:lang w:bidi="ar-SA"/>
              </w:rPr>
              <w:t>点</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hAnsi="宋体" w:eastAsia="宋体" w:cs="宋体"/>
                <w:kern w:val="0"/>
                <w:sz w:val="26"/>
                <w:lang w:eastAsia="zh-CN" w:bidi="ar-SA"/>
              </w:rPr>
              <w:t>会议室</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主持人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hAnsi="宋体" w:eastAsia="宋体" w:cs="宋体"/>
                <w:kern w:val="0"/>
                <w:sz w:val="26"/>
                <w:lang w:eastAsia="zh-CN" w:bidi="ar-SA"/>
              </w:rPr>
              <w:t>丁铁</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记录人</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eastAsia="华文宋体" w:cs="宋体"/>
                <w:kern w:val="0"/>
                <w:sz w:val="24"/>
                <w:lang w:eastAsia="zh-CN" w:bidi="ar-SA"/>
              </w:rPr>
            </w:pPr>
            <w:r>
              <w:rPr>
                <w:rFonts w:hint="eastAsia" w:ascii="宋体" w:cs="宋体"/>
                <w:kern w:val="0"/>
                <w:sz w:val="24"/>
                <w:lang w:eastAsia="zh-CN" w:bidi="ar-SA"/>
              </w:rPr>
              <w:t>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活动主题</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sz w:val="26"/>
              </w:rPr>
              <w:t>反思总结本学期教学工作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cs="宋体"/>
                <w:b/>
                <w:kern w:val="0"/>
                <w:sz w:val="24"/>
                <w:lang w:bidi="ar-SA"/>
              </w:rPr>
            </w:pPr>
            <w:r>
              <w:rPr>
                <w:rFonts w:hint="eastAsia" w:ascii="宋体" w:hAnsi="宋体" w:eastAsia="宋体" w:cs="宋体"/>
                <w:b/>
                <w:kern w:val="0"/>
                <w:sz w:val="26"/>
                <w:lang w:bidi="ar-SA"/>
              </w:rPr>
              <w:t>参加人</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rPr>
                <w:rFonts w:hint="eastAsia" w:eastAsia="华文宋体" w:cs="宋体"/>
                <w:kern w:val="0"/>
                <w:sz w:val="24"/>
                <w:lang w:eastAsia="zh-CN" w:bidi="ar-SA"/>
              </w:rPr>
            </w:pPr>
            <w:r>
              <w:rPr>
                <w:rFonts w:hint="eastAsia" w:ascii="宋体" w:hAnsi="宋体" w:eastAsia="宋体" w:cs="宋体"/>
                <w:kern w:val="0"/>
                <w:sz w:val="26"/>
                <w:lang w:eastAsia="zh-CN" w:bidi="ar-SA"/>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b/>
                <w:kern w:val="0"/>
                <w:sz w:val="26"/>
                <w:lang w:bidi="ar-SA"/>
              </w:rPr>
              <w:t>活动形式</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center"/>
              <w:rPr>
                <w:rFonts w:hint="eastAsia" w:ascii="宋体" w:cs="宋体"/>
                <w:kern w:val="0"/>
                <w:sz w:val="24"/>
                <w:lang w:bidi="ar-SA"/>
              </w:rPr>
            </w:pPr>
            <w:r>
              <w:rPr>
                <w:rFonts w:hint="eastAsia" w:ascii="宋体" w:hAnsi="宋体" w:eastAsia="宋体" w:cs="宋体"/>
                <w:kern w:val="0"/>
                <w:sz w:val="26"/>
                <w:lang w:bidi="ar-SA"/>
              </w:rPr>
              <w:t>反思、讨论、总结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内</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容</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及</w:t>
            </w:r>
          </w:p>
          <w:p>
            <w:pPr>
              <w:widowControl/>
              <w:spacing w:before="280" w:after="280" w:line="480" w:lineRule="auto"/>
              <w:ind w:firstLine="127" w:firstLineChars="49"/>
              <w:jc w:val="center"/>
              <w:rPr>
                <w:rFonts w:hint="eastAsia" w:cs="宋体"/>
                <w:kern w:val="0"/>
                <w:sz w:val="24"/>
                <w:lang w:bidi="ar-SA"/>
              </w:rPr>
            </w:pPr>
            <w:r>
              <w:rPr>
                <w:rFonts w:hint="eastAsia" w:ascii="宋体" w:hAnsi="宋体" w:eastAsia="宋体" w:cs="宋体"/>
                <w:kern w:val="0"/>
                <w:sz w:val="26"/>
                <w:lang w:bidi="ar-SA"/>
              </w:rPr>
              <w:t>过</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程</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6"/>
              </w:numPr>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每个老师总结本学期的教育教学工作，找出得与失，形成书面资料，逐个发言。</w:t>
            </w:r>
          </w:p>
          <w:p>
            <w:pPr>
              <w:widowControl/>
              <w:numPr>
                <w:ilvl w:val="0"/>
                <w:numId w:val="6"/>
              </w:numPr>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强调要加强学生管理，进一步提高教育教学质量。</w:t>
            </w:r>
          </w:p>
          <w:p>
            <w:pPr>
              <w:widowControl/>
              <w:numPr>
                <w:ilvl w:val="0"/>
                <w:numId w:val="6"/>
              </w:numPr>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3、做好学生的思想工作，加强与家长的联系与配合，共同做好学生的工作。</w:t>
            </w:r>
          </w:p>
          <w:p>
            <w:pPr>
              <w:widowControl/>
              <w:numPr>
                <w:ilvl w:val="0"/>
                <w:numId w:val="6"/>
              </w:numPr>
              <w:spacing w:before="280" w:after="280" w:line="480" w:lineRule="auto"/>
              <w:jc w:val="left"/>
              <w:rPr>
                <w:rFonts w:hint="eastAsia" w:ascii="宋体" w:cs="宋体"/>
                <w:bCs/>
                <w:kern w:val="0"/>
                <w:sz w:val="24"/>
                <w:lang w:bidi="ar-SA"/>
              </w:rPr>
            </w:pPr>
            <w:r>
              <w:rPr>
                <w:rFonts w:hint="eastAsia" w:ascii="宋体" w:hAnsi="宋体" w:eastAsia="宋体" w:cs="宋体"/>
                <w:bCs/>
                <w:kern w:val="0"/>
                <w:sz w:val="26"/>
                <w:lang w:bidi="ar-SA"/>
              </w:rPr>
              <w:t>各科积极参与复习提纲的编写活动。</w:t>
            </w:r>
          </w:p>
          <w:p>
            <w:pPr>
              <w:pStyle w:val="9"/>
              <w:spacing w:before="280" w:after="280" w:line="480" w:lineRule="auto"/>
              <w:ind w:left="360" w:firstLine="0" w:firstLineChars="0"/>
              <w:rPr>
                <w:rFonts w:hint="eastAsia"/>
                <w:sz w:val="24"/>
                <w:szCs w:val="24"/>
              </w:rPr>
            </w:pPr>
            <w:r>
              <w:rPr>
                <w:rFonts w:ascii="宋体" w:hAnsi="宋体" w:eastAsia="宋体" w:cs="宋体"/>
                <w:sz w:val="26"/>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活</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动</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成</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效</w:t>
            </w:r>
          </w:p>
          <w:p>
            <w:pPr>
              <w:widowControl/>
              <w:spacing w:before="280" w:after="280" w:line="480" w:lineRule="auto"/>
              <w:ind w:left="103" w:leftChars="49"/>
              <w:jc w:val="center"/>
              <w:rPr>
                <w:rFonts w:hint="eastAsia" w:cs="宋体"/>
                <w:kern w:val="0"/>
                <w:sz w:val="24"/>
                <w:lang w:bidi="ar-SA"/>
              </w:rPr>
            </w:pPr>
            <w:r>
              <w:rPr>
                <w:rFonts w:hint="eastAsia" w:ascii="宋体" w:hAnsi="宋体" w:eastAsia="宋体" w:cs="宋体"/>
                <w:kern w:val="0"/>
                <w:sz w:val="26"/>
                <w:lang w:bidi="ar-SA"/>
              </w:rPr>
              <w:t>小</w:t>
            </w:r>
          </w:p>
          <w:p>
            <w:pPr>
              <w:widowControl/>
              <w:spacing w:before="280" w:after="280" w:line="480" w:lineRule="auto"/>
              <w:ind w:firstLine="127" w:firstLineChars="49"/>
              <w:jc w:val="center"/>
              <w:rPr>
                <w:rFonts w:hint="eastAsia" w:ascii="宋体" w:cs="宋体"/>
                <w:kern w:val="0"/>
                <w:sz w:val="24"/>
                <w:lang w:bidi="ar-SA"/>
              </w:rPr>
            </w:pPr>
            <w:r>
              <w:rPr>
                <w:rFonts w:hint="eastAsia" w:ascii="宋体" w:hAnsi="宋体" w:eastAsia="宋体" w:cs="宋体"/>
                <w:kern w:val="0"/>
                <w:sz w:val="26"/>
                <w:lang w:bidi="ar-SA"/>
              </w:rPr>
              <w:t>结</w:t>
            </w:r>
          </w:p>
        </w:tc>
        <w:tc>
          <w:tcPr>
            <w:tcW w:w="70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280" w:after="280" w:line="480" w:lineRule="auto"/>
              <w:jc w:val="left"/>
              <w:rPr>
                <w:rFonts w:hint="eastAsia" w:ascii="宋体" w:cs="宋体"/>
                <w:kern w:val="0"/>
                <w:sz w:val="24"/>
                <w:lang w:bidi="ar-SA"/>
              </w:rPr>
            </w:pPr>
            <w:r>
              <w:rPr>
                <w:rFonts w:hint="eastAsia" w:ascii="宋体" w:hAnsi="宋体" w:eastAsia="宋体" w:cs="宋体"/>
                <w:kern w:val="0"/>
                <w:sz w:val="26"/>
                <w:lang w:bidi="ar-SA"/>
              </w:rPr>
              <w:t>通过总结反思，</w:t>
            </w:r>
            <w:r>
              <w:rPr>
                <w:rFonts w:hint="eastAsia" w:ascii="宋体" w:hAnsi="宋体" w:eastAsia="宋体" w:cs="宋体"/>
                <w:color w:val="000000"/>
                <w:sz w:val="26"/>
                <w:shd w:val="clear" w:color="auto" w:fill="FFFFFF"/>
                <w:lang w:bidi="ar-SA"/>
              </w:rPr>
              <w:t>教师们在活动中畅所欲言，整个教研活动气氛热烈，大家回顾了本学期的工作，对新学期的教研活动进行了总结，达到了很好的效果。相信在本学期的教研活动中，大家一定收获到了累累硕果。</w:t>
            </w:r>
          </w:p>
        </w:tc>
      </w:tr>
    </w:tbl>
    <w:p/>
    <w:p/>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rPr>
      </w:pPr>
      <w:bookmarkStart w:id="0" w:name="_GoBack"/>
      <w:bookmarkEnd w:id="0"/>
      <w:r>
        <w:rPr>
          <w:rFonts w:hint="eastAsia"/>
          <w:b/>
          <w:sz w:val="36"/>
          <w:lang w:eastAsia="zh-CN"/>
        </w:rPr>
        <w:t>烹饪</w:t>
      </w:r>
      <w:r>
        <w:rPr>
          <w:rFonts w:hint="eastAsia"/>
          <w:b/>
          <w:sz w:val="36"/>
        </w:rPr>
        <w:t>教研活动记录</w:t>
      </w:r>
    </w:p>
    <w:p>
      <w:pPr>
        <w:ind w:firstLine="275" w:firstLineChars="98"/>
        <w:rPr>
          <w:rFonts w:hint="eastAsia"/>
          <w:b/>
          <w:sz w:val="36"/>
        </w:rPr>
      </w:pPr>
      <w:r>
        <w:rPr>
          <w:rFonts w:hint="eastAsia"/>
          <w:b/>
          <w:sz w:val="28"/>
          <w:szCs w:val="28"/>
        </w:rPr>
        <w:t>教研活动形式</w:t>
      </w:r>
      <w:r>
        <w:rPr>
          <w:rFonts w:hint="eastAsia"/>
          <w:b/>
          <w:sz w:val="36"/>
        </w:rPr>
        <w:t>：</w:t>
      </w:r>
      <w:r>
        <w:rPr>
          <w:rFonts w:hint="eastAsia"/>
          <w:b/>
          <w:sz w:val="36"/>
          <w:u w:val="single"/>
        </w:rPr>
        <w:t xml:space="preserve">集中学习  </w:t>
      </w:r>
      <w:r>
        <w:rPr>
          <w:rFonts w:hint="eastAsia"/>
          <w:b/>
          <w:sz w:val="28"/>
        </w:rPr>
        <w:t>第</w:t>
      </w:r>
      <w:r>
        <w:rPr>
          <w:rFonts w:hint="eastAsia"/>
          <w:b/>
          <w:sz w:val="28"/>
          <w:u w:val="single"/>
        </w:rPr>
        <w:t xml:space="preserve">   </w:t>
      </w:r>
      <w:r>
        <w:rPr>
          <w:rFonts w:hint="eastAsia"/>
          <w:b/>
          <w:sz w:val="28"/>
          <w:u w:val="single"/>
          <w:lang w:val="en-US" w:eastAsia="zh-CN"/>
        </w:rPr>
        <w:t>1</w:t>
      </w:r>
      <w:r>
        <w:rPr>
          <w:rFonts w:hint="eastAsia"/>
          <w:b/>
          <w:sz w:val="28"/>
        </w:rPr>
        <w:t>次</w:t>
      </w: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160"/>
        <w:gridCol w:w="1236"/>
        <w:gridCol w:w="1639"/>
        <w:gridCol w:w="147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时间</w:t>
            </w:r>
          </w:p>
        </w:tc>
        <w:tc>
          <w:tcPr>
            <w:tcW w:w="2160" w:type="dxa"/>
            <w:noWrap w:val="0"/>
            <w:vAlign w:val="center"/>
          </w:tcPr>
          <w:p>
            <w:pPr>
              <w:jc w:val="center"/>
              <w:rPr>
                <w:rFonts w:hint="default"/>
                <w:b/>
                <w:sz w:val="28"/>
                <w:lang w:val="en-US"/>
              </w:rPr>
            </w:pPr>
            <w:r>
              <w:rPr>
                <w:rFonts w:hint="eastAsia"/>
                <w:b/>
                <w:sz w:val="28"/>
                <w:lang w:val="en-US" w:eastAsia="zh-CN"/>
              </w:rPr>
              <w:t>2020.3.4</w:t>
            </w:r>
          </w:p>
        </w:tc>
        <w:tc>
          <w:tcPr>
            <w:tcW w:w="1236"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地点</w:t>
            </w:r>
          </w:p>
        </w:tc>
        <w:tc>
          <w:tcPr>
            <w:tcW w:w="1639" w:type="dxa"/>
            <w:noWrap w:val="0"/>
            <w:vAlign w:val="center"/>
          </w:tcPr>
          <w:p>
            <w:pPr>
              <w:jc w:val="center"/>
              <w:rPr>
                <w:rFonts w:hint="eastAsia" w:ascii="楷体_GB2312" w:eastAsia="楷体_GB2312"/>
                <w:b/>
                <w:sz w:val="24"/>
                <w:szCs w:val="24"/>
                <w:lang w:eastAsia="zh-CN"/>
              </w:rPr>
            </w:pPr>
            <w:r>
              <w:rPr>
                <w:rFonts w:hint="eastAsia" w:ascii="楷体_GB2312" w:eastAsia="楷体_GB2312"/>
                <w:b/>
                <w:sz w:val="24"/>
                <w:szCs w:val="24"/>
                <w:lang w:eastAsia="zh-CN"/>
              </w:rPr>
              <w:t>会议室</w:t>
            </w:r>
          </w:p>
        </w:tc>
        <w:tc>
          <w:tcPr>
            <w:tcW w:w="1473"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主持人</w:t>
            </w:r>
          </w:p>
        </w:tc>
        <w:tc>
          <w:tcPr>
            <w:tcW w:w="1440" w:type="dxa"/>
            <w:noWrap w:val="0"/>
            <w:vAlign w:val="center"/>
          </w:tcPr>
          <w:p>
            <w:pPr>
              <w:jc w:val="center"/>
              <w:rPr>
                <w:rFonts w:hint="eastAsia" w:eastAsia="宋体"/>
                <w:b/>
                <w:sz w:val="28"/>
                <w:lang w:eastAsia="zh-CN"/>
              </w:rPr>
            </w:pPr>
            <w:r>
              <w:rPr>
                <w:rFonts w:hint="eastAsia"/>
                <w:b/>
                <w:sz w:val="28"/>
                <w:lang w:eastAsia="zh-CN"/>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参加人员</w:t>
            </w:r>
          </w:p>
          <w:p>
            <w:pPr>
              <w:jc w:val="center"/>
              <w:rPr>
                <w:rFonts w:hint="eastAsia" w:ascii="楷体_GB2312" w:eastAsia="楷体_GB2312"/>
                <w:b/>
                <w:szCs w:val="21"/>
              </w:rPr>
            </w:pPr>
            <w:r>
              <w:rPr>
                <w:rFonts w:hint="eastAsia" w:ascii="楷体_GB2312" w:eastAsia="楷体_GB2312"/>
                <w:b/>
                <w:szCs w:val="21"/>
              </w:rPr>
              <w:t>(活动范围）</w:t>
            </w:r>
          </w:p>
        </w:tc>
        <w:tc>
          <w:tcPr>
            <w:tcW w:w="7948" w:type="dxa"/>
            <w:gridSpan w:val="5"/>
            <w:noWrap w:val="0"/>
            <w:vAlign w:val="center"/>
          </w:tcPr>
          <w:p>
            <w:pPr>
              <w:ind w:firstLine="1962" w:firstLineChars="700"/>
              <w:jc w:val="both"/>
              <w:rPr>
                <w:rFonts w:hint="eastAsia"/>
                <w:b/>
                <w:sz w:val="28"/>
              </w:rPr>
            </w:pPr>
            <w:r>
              <w:rPr>
                <w:rFonts w:hint="eastAsia"/>
                <w:b/>
                <w:sz w:val="28"/>
              </w:rPr>
              <w:t>所有教师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活动主题</w:t>
            </w:r>
          </w:p>
        </w:tc>
        <w:tc>
          <w:tcPr>
            <w:tcW w:w="7948" w:type="dxa"/>
            <w:gridSpan w:val="5"/>
            <w:noWrap w:val="0"/>
            <w:vAlign w:val="center"/>
          </w:tcPr>
          <w:p>
            <w:pPr>
              <w:jc w:val="center"/>
              <w:rPr>
                <w:rFonts w:hint="eastAsia"/>
                <w:b/>
                <w:sz w:val="28"/>
              </w:rPr>
            </w:pPr>
            <w:r>
              <w:rPr>
                <w:rFonts w:ascii="宋体" w:hAnsi="宋体" w:cs="宋体"/>
                <w:b/>
                <w:bCs/>
                <w:kern w:val="0"/>
                <w:sz w:val="35"/>
                <w:szCs w:val="35"/>
              </w:rPr>
              <w:t>学生倾听习惯的培养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w:t>
            </w:r>
          </w:p>
          <w:p>
            <w:pPr>
              <w:jc w:val="center"/>
              <w:rPr>
                <w:rFonts w:hint="eastAsia" w:ascii="楷体_GB2312" w:eastAsia="楷体_GB2312"/>
                <w:b/>
                <w:sz w:val="24"/>
                <w:szCs w:val="24"/>
              </w:rPr>
            </w:pPr>
            <w:r>
              <w:rPr>
                <w:rFonts w:hint="eastAsia" w:ascii="楷体_GB2312" w:eastAsia="楷体_GB2312"/>
                <w:b/>
                <w:sz w:val="24"/>
                <w:szCs w:val="24"/>
              </w:rPr>
              <w:t>动</w:t>
            </w:r>
          </w:p>
          <w:p>
            <w:pPr>
              <w:jc w:val="center"/>
              <w:rPr>
                <w:rFonts w:hint="eastAsia" w:ascii="楷体_GB2312" w:eastAsia="楷体_GB2312"/>
                <w:b/>
                <w:sz w:val="24"/>
                <w:szCs w:val="24"/>
              </w:rPr>
            </w:pPr>
            <w:r>
              <w:rPr>
                <w:rFonts w:hint="eastAsia" w:ascii="楷体_GB2312" w:eastAsia="楷体_GB2312"/>
                <w:b/>
                <w:sz w:val="24"/>
                <w:szCs w:val="24"/>
              </w:rPr>
              <w:t>记</w:t>
            </w:r>
          </w:p>
          <w:p>
            <w:pPr>
              <w:jc w:val="center"/>
              <w:rPr>
                <w:rFonts w:hint="eastAsia" w:ascii="楷体_GB2312" w:eastAsia="楷体_GB2312"/>
                <w:b/>
                <w:sz w:val="24"/>
                <w:szCs w:val="24"/>
              </w:rPr>
            </w:pPr>
            <w:r>
              <w:rPr>
                <w:rFonts w:hint="eastAsia" w:ascii="楷体_GB2312" w:eastAsia="楷体_GB2312"/>
                <w:b/>
                <w:sz w:val="24"/>
                <w:szCs w:val="24"/>
              </w:rPr>
              <w:t>录</w:t>
            </w:r>
          </w:p>
          <w:p>
            <w:pPr>
              <w:jc w:val="center"/>
              <w:rPr>
                <w:rFonts w:hint="eastAsia" w:ascii="楷体_GB2312" w:hAnsi="宋体" w:eastAsia="楷体_GB2312"/>
                <w:b/>
                <w:sz w:val="24"/>
                <w:szCs w:val="24"/>
              </w:rPr>
            </w:pPr>
            <w:r>
              <w:rPr>
                <w:rFonts w:hint="eastAsia" w:ascii="楷体_GB2312" w:hAnsi="宋体"/>
                <w:b/>
                <w:sz w:val="24"/>
                <w:szCs w:val="24"/>
              </w:rPr>
              <w:t>﹃</w:t>
            </w:r>
          </w:p>
          <w:p>
            <w:pPr>
              <w:jc w:val="center"/>
              <w:rPr>
                <w:rFonts w:hint="eastAsia" w:ascii="楷体_GB2312" w:hAnsi="宋体" w:eastAsia="楷体_GB2312"/>
                <w:b/>
                <w:sz w:val="24"/>
                <w:szCs w:val="24"/>
              </w:rPr>
            </w:pPr>
            <w:r>
              <w:rPr>
                <w:rFonts w:hint="eastAsia" w:ascii="楷体_GB2312" w:hAnsi="宋体" w:eastAsia="楷体_GB2312"/>
                <w:b/>
                <w:sz w:val="24"/>
                <w:szCs w:val="24"/>
              </w:rPr>
              <w:t>目</w:t>
            </w:r>
          </w:p>
          <w:p>
            <w:pPr>
              <w:jc w:val="center"/>
              <w:rPr>
                <w:rFonts w:hint="eastAsia" w:ascii="楷体_GB2312" w:hAnsi="宋体" w:eastAsia="楷体_GB2312"/>
                <w:b/>
                <w:sz w:val="24"/>
                <w:szCs w:val="24"/>
              </w:rPr>
            </w:pPr>
            <w:r>
              <w:rPr>
                <w:rFonts w:hint="eastAsia" w:ascii="楷体_GB2312" w:hAnsi="宋体" w:eastAsia="楷体_GB2312"/>
                <w:b/>
                <w:sz w:val="24"/>
                <w:szCs w:val="24"/>
              </w:rPr>
              <w:t>的</w:t>
            </w:r>
          </w:p>
          <w:p>
            <w:pPr>
              <w:jc w:val="center"/>
              <w:rPr>
                <w:rFonts w:hint="eastAsia" w:ascii="楷体_GB2312" w:hAnsi="宋体" w:eastAsia="楷体_GB2312"/>
                <w:b/>
                <w:sz w:val="24"/>
                <w:szCs w:val="24"/>
              </w:rPr>
            </w:pPr>
            <w:r>
              <w:rPr>
                <w:rFonts w:hint="eastAsia" w:ascii="楷体_GB2312" w:hAnsi="宋体" w:eastAsia="楷体_GB2312"/>
                <w:b/>
                <w:sz w:val="24"/>
                <w:szCs w:val="24"/>
              </w:rPr>
              <w:t>形</w:t>
            </w:r>
          </w:p>
          <w:p>
            <w:pPr>
              <w:jc w:val="center"/>
              <w:rPr>
                <w:rFonts w:hint="eastAsia" w:ascii="楷体_GB2312" w:hAnsi="宋体" w:eastAsia="楷体_GB2312"/>
                <w:b/>
                <w:sz w:val="24"/>
                <w:szCs w:val="24"/>
              </w:rPr>
            </w:pPr>
            <w:r>
              <w:rPr>
                <w:rFonts w:hint="eastAsia" w:ascii="楷体_GB2312" w:hAnsi="宋体" w:eastAsia="楷体_GB2312"/>
                <w:b/>
                <w:sz w:val="24"/>
                <w:szCs w:val="24"/>
              </w:rPr>
              <w:t>式</w:t>
            </w:r>
          </w:p>
          <w:p>
            <w:pPr>
              <w:jc w:val="center"/>
              <w:rPr>
                <w:rFonts w:hint="eastAsia" w:ascii="楷体_GB2312" w:hAnsi="宋体" w:eastAsia="楷体_GB2312"/>
                <w:b/>
                <w:sz w:val="24"/>
                <w:szCs w:val="24"/>
              </w:rPr>
            </w:pPr>
            <w:r>
              <w:rPr>
                <w:rFonts w:hint="eastAsia" w:ascii="楷体_GB2312" w:hAnsi="宋体" w:eastAsia="楷体_GB2312"/>
                <w:b/>
                <w:sz w:val="24"/>
                <w:szCs w:val="24"/>
              </w:rPr>
              <w:t>内</w:t>
            </w:r>
          </w:p>
          <w:p>
            <w:pPr>
              <w:jc w:val="center"/>
              <w:rPr>
                <w:rFonts w:hint="eastAsia" w:ascii="楷体_GB2312" w:hAnsi="宋体" w:eastAsia="楷体_GB2312"/>
                <w:b/>
                <w:sz w:val="24"/>
                <w:szCs w:val="24"/>
              </w:rPr>
            </w:pPr>
            <w:r>
              <w:rPr>
                <w:rFonts w:hint="eastAsia" w:ascii="楷体_GB2312" w:hAnsi="宋体" w:eastAsia="楷体_GB2312"/>
                <w:b/>
                <w:sz w:val="24"/>
                <w:szCs w:val="24"/>
              </w:rPr>
              <w:t>容</w:t>
            </w:r>
          </w:p>
          <w:p>
            <w:pPr>
              <w:jc w:val="center"/>
              <w:rPr>
                <w:rFonts w:hint="eastAsia" w:ascii="楷体_GB2312" w:hAnsi="宋体" w:eastAsia="楷体_GB2312"/>
                <w:b/>
                <w:sz w:val="24"/>
                <w:szCs w:val="24"/>
              </w:rPr>
            </w:pPr>
            <w:r>
              <w:rPr>
                <w:rFonts w:hint="eastAsia" w:ascii="楷体_GB2312" w:hAnsi="宋体" w:eastAsia="楷体_GB2312"/>
                <w:b/>
                <w:sz w:val="24"/>
                <w:szCs w:val="24"/>
              </w:rPr>
              <w:t>效</w:t>
            </w:r>
          </w:p>
          <w:p>
            <w:pPr>
              <w:jc w:val="center"/>
              <w:rPr>
                <w:rFonts w:hint="eastAsia" w:ascii="楷体_GB2312" w:hAnsi="宋体" w:eastAsia="楷体_GB2312"/>
                <w:b/>
                <w:sz w:val="24"/>
                <w:szCs w:val="24"/>
              </w:rPr>
            </w:pPr>
            <w:r>
              <w:rPr>
                <w:rFonts w:hint="eastAsia" w:ascii="楷体_GB2312" w:hAnsi="宋体" w:eastAsia="楷体_GB2312"/>
                <w:b/>
                <w:sz w:val="24"/>
                <w:szCs w:val="24"/>
              </w:rPr>
              <w:t>果</w:t>
            </w:r>
          </w:p>
          <w:p>
            <w:pPr>
              <w:jc w:val="center"/>
              <w:rPr>
                <w:rFonts w:hint="eastAsia" w:ascii="楷体_GB2312" w:hAnsi="宋体" w:eastAsia="楷体_GB2312"/>
                <w:b/>
                <w:sz w:val="24"/>
                <w:szCs w:val="24"/>
              </w:rPr>
            </w:pPr>
            <w:r>
              <w:rPr>
                <w:rFonts w:hint="eastAsia" w:ascii="楷体_GB2312" w:hAnsi="宋体"/>
                <w:b/>
                <w:sz w:val="24"/>
                <w:szCs w:val="24"/>
              </w:rPr>
              <w:t>﹄</w:t>
            </w:r>
          </w:p>
        </w:tc>
        <w:tc>
          <w:tcPr>
            <w:tcW w:w="7948" w:type="dxa"/>
            <w:gridSpan w:val="5"/>
            <w:noWrap w:val="0"/>
            <w:vAlign w:val="center"/>
          </w:tcPr>
          <w:p>
            <w:pPr>
              <w:widowControl/>
              <w:numPr>
                <w:ilvl w:val="0"/>
                <w:numId w:val="7"/>
              </w:numPr>
              <w:jc w:val="left"/>
              <w:rPr>
                <w:rFonts w:hint="eastAsia" w:ascii="宋体" w:hAnsi="宋体" w:cs="宋体"/>
                <w:kern w:val="0"/>
                <w:sz w:val="24"/>
                <w:szCs w:val="24"/>
              </w:rPr>
            </w:pPr>
            <w:r>
              <w:rPr>
                <w:rFonts w:ascii="宋体" w:hAnsi="宋体" w:cs="宋体"/>
                <w:kern w:val="0"/>
                <w:sz w:val="24"/>
                <w:szCs w:val="24"/>
              </w:rPr>
              <w:t xml:space="preserve">目 </w:t>
            </w:r>
            <w:r>
              <w:rPr>
                <w:rFonts w:hint="eastAsia" w:ascii="宋体" w:hAnsi="宋体" w:cs="宋体"/>
                <w:kern w:val="0"/>
                <w:sz w:val="24"/>
                <w:szCs w:val="24"/>
              </w:rPr>
              <w:t>的</w:t>
            </w:r>
          </w:p>
          <w:p>
            <w:pPr>
              <w:widowControl/>
              <w:jc w:val="left"/>
              <w:rPr>
                <w:rFonts w:hint="eastAsia" w:ascii="宋体" w:hAnsi="宋体" w:cs="宋体"/>
                <w:kern w:val="0"/>
                <w:sz w:val="24"/>
                <w:szCs w:val="24"/>
              </w:rPr>
            </w:pPr>
            <w:r>
              <w:rPr>
                <w:rFonts w:ascii="宋体" w:hAnsi="宋体" w:cs="宋体"/>
                <w:kern w:val="0"/>
                <w:sz w:val="24"/>
                <w:szCs w:val="24"/>
              </w:rPr>
              <w:t>  1.培养学生在学习（课堂或课外）时的自我监控和调节能力，从而形成良好的</w:t>
            </w:r>
          </w:p>
          <w:p>
            <w:pPr>
              <w:widowControl/>
              <w:ind w:firstLine="480" w:firstLineChars="200"/>
              <w:jc w:val="left"/>
              <w:rPr>
                <w:rFonts w:hint="eastAsia" w:ascii="宋体" w:hAnsi="宋体" w:cs="宋体"/>
                <w:kern w:val="0"/>
                <w:sz w:val="24"/>
                <w:szCs w:val="24"/>
              </w:rPr>
            </w:pPr>
            <w:r>
              <w:rPr>
                <w:rFonts w:ascii="宋体" w:hAnsi="宋体" w:cs="宋体"/>
                <w:kern w:val="0"/>
                <w:sz w:val="24"/>
                <w:szCs w:val="24"/>
              </w:rPr>
              <w:t xml:space="preserve">学习行为。 </w:t>
            </w:r>
            <w:r>
              <w:rPr>
                <w:rFonts w:ascii="宋体" w:hAnsi="宋体" w:cs="宋体"/>
                <w:kern w:val="0"/>
                <w:sz w:val="24"/>
                <w:szCs w:val="24"/>
              </w:rPr>
              <w:br w:type="textWrapping"/>
            </w:r>
            <w:r>
              <w:rPr>
                <w:rFonts w:ascii="宋体" w:hAnsi="宋体" w:cs="宋体"/>
                <w:kern w:val="0"/>
                <w:sz w:val="24"/>
                <w:szCs w:val="24"/>
              </w:rPr>
              <w:t>2。准确把握</w:t>
            </w:r>
            <w:r>
              <w:rPr>
                <w:rFonts w:hint="eastAsia" w:ascii="宋体" w:hAnsi="宋体" w:cs="宋体"/>
                <w:kern w:val="0"/>
                <w:sz w:val="24"/>
                <w:szCs w:val="24"/>
                <w:lang w:eastAsia="zh-CN"/>
              </w:rPr>
              <w:t>学生</w:t>
            </w:r>
            <w:r>
              <w:rPr>
                <w:rFonts w:ascii="宋体" w:hAnsi="宋体" w:cs="宋体"/>
                <w:kern w:val="0"/>
                <w:sz w:val="24"/>
                <w:szCs w:val="24"/>
              </w:rPr>
              <w:t>倾听能力的现状.同时，照顾差异,针对学生倾听差异探</w:t>
            </w:r>
          </w:p>
          <w:p>
            <w:pPr>
              <w:widowControl/>
              <w:ind w:firstLine="480" w:firstLineChars="200"/>
              <w:jc w:val="left"/>
              <w:rPr>
                <w:rFonts w:hint="eastAsia" w:ascii="宋体" w:hAnsi="宋体" w:cs="宋体"/>
                <w:kern w:val="0"/>
                <w:sz w:val="24"/>
                <w:szCs w:val="24"/>
              </w:rPr>
            </w:pPr>
            <w:r>
              <w:rPr>
                <w:rFonts w:ascii="宋体" w:hAnsi="宋体" w:cs="宋体"/>
                <w:kern w:val="0"/>
                <w:sz w:val="24"/>
                <w:szCs w:val="24"/>
              </w:rPr>
              <w:t>索</w:t>
            </w:r>
            <w:r>
              <w:rPr>
                <w:rFonts w:hint="eastAsia" w:ascii="宋体" w:hAnsi="宋体" w:cs="宋体"/>
                <w:kern w:val="0"/>
                <w:sz w:val="24"/>
                <w:szCs w:val="24"/>
                <w:lang w:eastAsia="zh-CN"/>
              </w:rPr>
              <w:t>学生</w:t>
            </w:r>
            <w:r>
              <w:rPr>
                <w:rFonts w:ascii="宋体" w:hAnsi="宋体" w:cs="宋体"/>
                <w:kern w:val="0"/>
                <w:sz w:val="24"/>
                <w:szCs w:val="24"/>
              </w:rPr>
              <w:t>倾听能力培养的方法途径,以求达到新课标对小学生提出的倾听</w:t>
            </w:r>
          </w:p>
          <w:p>
            <w:pPr>
              <w:widowControl/>
              <w:ind w:left="420" w:leftChars="200"/>
              <w:jc w:val="left"/>
              <w:rPr>
                <w:rFonts w:hint="eastAsia" w:ascii="宋体" w:hAnsi="宋体" w:cs="宋体"/>
                <w:kern w:val="0"/>
                <w:sz w:val="24"/>
                <w:szCs w:val="24"/>
              </w:rPr>
            </w:pPr>
            <w:r>
              <w:rPr>
                <w:rFonts w:ascii="宋体" w:hAnsi="宋体" w:cs="宋体"/>
                <w:kern w:val="0"/>
                <w:sz w:val="24"/>
                <w:szCs w:val="24"/>
              </w:rPr>
              <w:t xml:space="preserve">要求。只要因材施教，就可以缩小学生之间的倾听的差异，最终善于倾听，提高倾听能力。 </w:t>
            </w:r>
          </w:p>
          <w:p>
            <w:pPr>
              <w:widowControl/>
              <w:ind w:left="420" w:leftChars="200"/>
              <w:jc w:val="left"/>
              <w:rPr>
                <w:rFonts w:hint="eastAsia" w:ascii="宋体" w:hAnsi="宋体" w:cs="宋体"/>
                <w:kern w:val="0"/>
                <w:sz w:val="24"/>
                <w:szCs w:val="24"/>
              </w:rPr>
            </w:pPr>
            <w:r>
              <w:rPr>
                <w:rFonts w:ascii="宋体" w:hAnsi="宋体" w:cs="宋体"/>
                <w:kern w:val="0"/>
                <w:sz w:val="24"/>
                <w:szCs w:val="24"/>
              </w:rPr>
              <w:t xml:space="preserve">3。培养学生良好倾听习惯,让“听"的习惯养成,全面提高课堂教学效率。 </w:t>
            </w:r>
          </w:p>
          <w:p>
            <w:pPr>
              <w:widowControl/>
              <w:ind w:left="240" w:hanging="240" w:hangingChars="100"/>
              <w:jc w:val="left"/>
              <w:rPr>
                <w:rFonts w:hint="eastAsia" w:ascii="宋体" w:hAnsi="宋体" w:cs="宋体"/>
                <w:kern w:val="0"/>
                <w:sz w:val="24"/>
                <w:szCs w:val="24"/>
              </w:rPr>
            </w:pPr>
            <w:r>
              <w:rPr>
                <w:rFonts w:hint="eastAsia" w:ascii="宋体" w:hAnsi="宋体" w:cs="宋体"/>
                <w:kern w:val="0"/>
                <w:sz w:val="24"/>
                <w:szCs w:val="24"/>
              </w:rPr>
              <w:t>二</w:t>
            </w:r>
            <w:r>
              <w:rPr>
                <w:rFonts w:ascii="宋体" w:hAnsi="宋体" w:cs="宋体"/>
                <w:kern w:val="0"/>
                <w:sz w:val="24"/>
                <w:szCs w:val="24"/>
              </w:rPr>
              <w:t xml:space="preserve">、内容 </w:t>
            </w:r>
            <w:r>
              <w:rPr>
                <w:rFonts w:ascii="宋体" w:hAnsi="宋体" w:cs="宋体"/>
                <w:kern w:val="0"/>
                <w:sz w:val="24"/>
                <w:szCs w:val="24"/>
              </w:rPr>
              <w:br w:type="textWrapping"/>
            </w:r>
            <w:r>
              <w:rPr>
                <w:rFonts w:ascii="宋体" w:hAnsi="宋体" w:cs="宋体"/>
                <w:kern w:val="0"/>
                <w:sz w:val="24"/>
                <w:szCs w:val="24"/>
              </w:rPr>
              <w:t>1. 了解学生听课过程中存在的问题和不良行为，发现学生在听课过程中的积极因素,以加强对</w:t>
            </w:r>
            <w:r>
              <w:rPr>
                <w:rFonts w:hint="eastAsia" w:ascii="宋体" w:hAnsi="宋体" w:cs="宋体"/>
                <w:kern w:val="0"/>
                <w:sz w:val="24"/>
                <w:szCs w:val="24"/>
                <w:lang w:eastAsia="zh-CN"/>
              </w:rPr>
              <w:t>学生</w:t>
            </w:r>
            <w:r>
              <w:rPr>
                <w:rFonts w:ascii="宋体" w:hAnsi="宋体" w:cs="宋体"/>
                <w:kern w:val="0"/>
                <w:sz w:val="24"/>
                <w:szCs w:val="24"/>
              </w:rPr>
              <w:t xml:space="preserve">听课习惯培养的针对性。 </w:t>
            </w:r>
            <w:r>
              <w:rPr>
                <w:rFonts w:ascii="宋体" w:hAnsi="宋体" w:cs="宋体"/>
                <w:kern w:val="0"/>
                <w:sz w:val="24"/>
                <w:szCs w:val="24"/>
              </w:rPr>
              <w:br w:type="textWrapping"/>
            </w:r>
            <w:r>
              <w:rPr>
                <w:rFonts w:ascii="宋体" w:hAnsi="宋体" w:cs="宋体"/>
                <w:kern w:val="0"/>
                <w:sz w:val="24"/>
                <w:szCs w:val="24"/>
              </w:rPr>
              <w:t xml:space="preserve">2。 培养学生良好听课习惯的策略研究.通过理论研究和实践探索,寻求一套切实可行、行之有效的途径和措施。 </w:t>
            </w:r>
            <w:r>
              <w:rPr>
                <w:rFonts w:ascii="宋体" w:hAnsi="宋体" w:cs="宋体"/>
                <w:kern w:val="0"/>
                <w:sz w:val="24"/>
                <w:szCs w:val="24"/>
              </w:rPr>
              <w:br w:type="textWrapping"/>
            </w:r>
            <w:r>
              <w:rPr>
                <w:rFonts w:hint="eastAsia" w:ascii="宋体" w:hAnsi="宋体" w:cs="宋体"/>
                <w:kern w:val="0"/>
                <w:sz w:val="24"/>
                <w:szCs w:val="24"/>
              </w:rPr>
              <w:t>三、方法</w:t>
            </w:r>
          </w:p>
          <w:p>
            <w:pPr>
              <w:widowControl/>
              <w:jc w:val="left"/>
              <w:rPr>
                <w:rFonts w:hint="eastAsia" w:ascii="宋体" w:hAnsi="宋体" w:cs="宋体"/>
                <w:kern w:val="0"/>
                <w:sz w:val="24"/>
                <w:szCs w:val="24"/>
              </w:rPr>
            </w:pPr>
            <w:r>
              <w:rPr>
                <w:rFonts w:hint="eastAsia" w:ascii="宋体" w:hAnsi="宋体" w:cs="宋体"/>
                <w:kern w:val="0"/>
                <w:sz w:val="24"/>
                <w:szCs w:val="24"/>
              </w:rPr>
              <w:t>1。让学生明确专心听讲的姿势与要求。知道上课专心听讲的重要性。课堂上我对学生听的姿势有明确要求。听老师或同学读书时，眼睛要看着书,而不是东张西望。别人读到哪里，你的眼睛就看到哪里。听老师讲话时，要看着老师的眼睛.如果同学的回答与自己的思考相一致，则以微笑、微微点头答表示认可或赞同。</w:t>
            </w:r>
          </w:p>
          <w:p>
            <w:pPr>
              <w:widowControl/>
              <w:jc w:val="left"/>
              <w:rPr>
                <w:rFonts w:hint="eastAsia" w:ascii="宋体" w:hAnsi="宋体" w:cs="宋体"/>
                <w:kern w:val="0"/>
                <w:sz w:val="24"/>
                <w:szCs w:val="24"/>
              </w:rPr>
            </w:pPr>
            <w:r>
              <w:rPr>
                <w:rFonts w:hint="eastAsia" w:ascii="宋体" w:hAnsi="宋体" w:cs="宋体"/>
                <w:kern w:val="0"/>
                <w:sz w:val="24"/>
                <w:szCs w:val="24"/>
              </w:rPr>
              <w:t xml:space="preserve"> 2。教育学生学会倾听。要求学生听同学发言时,要耐心、静心、用心，听清楚同学发言的内容，想想看他说的有没有道理，判断别人的回答是错还是对。同学会说什么和自己的想法有什么不同。不要随便否定同学的想法，如果有不同意见，先不要打断别人的发言,而应耐心听完后再发表自己的看法。在语文课堂上,当一位学生在读课文时,我会鼓励学生去听一听这位同学读得怎么样，一共读错了几个地方？这样孩子们就会照着老师的要求去做。  </w:t>
            </w:r>
          </w:p>
          <w:p>
            <w:pPr>
              <w:widowControl/>
              <w:jc w:val="left"/>
              <w:rPr>
                <w:rFonts w:hint="eastAsia" w:ascii="宋体" w:hAnsi="宋体" w:cs="宋体"/>
                <w:kern w:val="0"/>
                <w:sz w:val="24"/>
                <w:szCs w:val="24"/>
              </w:rPr>
            </w:pPr>
            <w:r>
              <w:rPr>
                <w:rFonts w:hint="eastAsia" w:ascii="宋体" w:hAnsi="宋体" w:cs="宋体"/>
                <w:kern w:val="0"/>
                <w:sz w:val="24"/>
                <w:szCs w:val="24"/>
              </w:rPr>
              <w:t xml:space="preserve"> 3。 正确适当的语言激励和物质奖励:言语激励是调动学生学习积极性的重要因素，也是培养学生专心听讲的重要手段。所以在“认真专心听讲”的培养过程中，教师千万不要吝啬赞扬，要让学生品尝到成功的喜悦，获得成功的满足感。如可经常说：“你听得最认真，这可是尊重别人的表现呀！"“这么一点小小的区别都被你找出来了，你可真了不起！"“你听出了他的不足，可真帮了他的大忙。”……一句赞扬、一个微笑,都能收到明显的教育效果。班上的一名同学记忆力严重缺陷，一直以来惧怕朗读，在我的坚持鼓励下，她改变了以往不愿朗读的散漫习气.我们要善于发现每个学生的闪光点，用真诚的话语鼓励他们,课堂上学生就会逐渐愿意专心听讲。智障孩子对所获得的物质奖励有巨大的满足感，也是帮助孩子取得进步的动力，所以是必须的. </w:t>
            </w:r>
          </w:p>
          <w:p>
            <w:pPr>
              <w:widowControl/>
              <w:jc w:val="left"/>
              <w:rPr>
                <w:rFonts w:hint="eastAsia" w:ascii="宋体" w:hAnsi="宋体" w:cs="宋体"/>
                <w:kern w:val="0"/>
                <w:sz w:val="24"/>
                <w:szCs w:val="24"/>
              </w:rPr>
            </w:pPr>
            <w:r>
              <w:rPr>
                <w:rFonts w:hint="eastAsia" w:ascii="宋体" w:hAnsi="宋体" w:cs="宋体"/>
                <w:kern w:val="0"/>
                <w:sz w:val="24"/>
                <w:szCs w:val="24"/>
              </w:rPr>
              <w:t xml:space="preserve"> 4。及时评估学生的上课表现：针对班上的每一位孩子的上课表现制定个别化教育计划开展个别化帮助。建立积极的教师期待。</w:t>
            </w:r>
          </w:p>
          <w:p>
            <w:pPr>
              <w:widowControl/>
              <w:jc w:val="left"/>
              <w:rPr>
                <w:rFonts w:hint="eastAsia" w:ascii="宋体" w:hAnsi="宋体" w:cs="宋体"/>
                <w:kern w:val="0"/>
                <w:sz w:val="24"/>
                <w:szCs w:val="24"/>
              </w:rPr>
            </w:pPr>
            <w:r>
              <w:rPr>
                <w:rFonts w:hint="eastAsia" w:ascii="宋体" w:hAnsi="宋体" w:cs="宋体"/>
                <w:kern w:val="0"/>
                <w:sz w:val="24"/>
                <w:szCs w:val="24"/>
              </w:rPr>
              <w:t>5。吸引学生专心听讲的注意力。</w:t>
            </w:r>
          </w:p>
          <w:p>
            <w:pPr>
              <w:widowControl/>
              <w:jc w:val="left"/>
              <w:rPr>
                <w:rFonts w:hint="eastAsia" w:ascii="宋体" w:hAnsi="宋体" w:cs="宋体"/>
                <w:kern w:val="0"/>
                <w:sz w:val="24"/>
                <w:szCs w:val="24"/>
              </w:rPr>
            </w:pPr>
            <w:r>
              <w:rPr>
                <w:rFonts w:hint="eastAsia" w:ascii="宋体" w:hAnsi="宋体" w:cs="宋体"/>
                <w:kern w:val="0"/>
                <w:sz w:val="24"/>
                <w:szCs w:val="24"/>
              </w:rPr>
              <w:t>（1）通过不同的语调、语气的变换，引起孩子的注意.有时也可以叫不太专心的孩子重复老师或同学的话语，从而提醒他注意听讲。小昌是一个上课时特会走神的孩子，上课的时候，我经常会跟他进行一些眼神交流，让他知道老师是很关注他的，你的一举一动老师都在关心着。这样，可能原本分散的注意力由于我的注视又重新回到课堂了。</w:t>
            </w:r>
          </w:p>
          <w:p>
            <w:pPr>
              <w:widowControl/>
              <w:jc w:val="left"/>
              <w:rPr>
                <w:rFonts w:hint="eastAsia" w:ascii="宋体" w:hAnsi="宋体" w:cs="宋体"/>
                <w:kern w:val="0"/>
                <w:sz w:val="24"/>
                <w:szCs w:val="24"/>
              </w:rPr>
            </w:pPr>
            <w:r>
              <w:rPr>
                <w:rFonts w:hint="eastAsia" w:ascii="宋体" w:hAnsi="宋体" w:cs="宋体"/>
                <w:kern w:val="0"/>
                <w:sz w:val="24"/>
                <w:szCs w:val="24"/>
              </w:rPr>
              <w:t>(2）教学语言力求趣味性，激发学生认真听讲的兴奋点。比较抽象、枯燥的教学语言很难保持高度的注意力。因此,教学语言在精炼、准确，更要生动、活泼；增加形象思维的色彩、图画；如再配之形象化的动作，学生将十分感兴趣。</w:t>
            </w:r>
          </w:p>
          <w:p>
            <w:pPr>
              <w:widowControl/>
              <w:jc w:val="left"/>
              <w:rPr>
                <w:rFonts w:hint="eastAsia" w:ascii="宋体" w:hAnsi="宋体" w:cs="宋体"/>
                <w:kern w:val="0"/>
                <w:sz w:val="24"/>
                <w:szCs w:val="24"/>
              </w:rPr>
            </w:pPr>
            <w:r>
              <w:rPr>
                <w:rFonts w:hint="eastAsia" w:ascii="宋体" w:hAnsi="宋体" w:cs="宋体"/>
                <w:kern w:val="0"/>
                <w:sz w:val="24"/>
                <w:szCs w:val="24"/>
              </w:rPr>
              <w:t xml:space="preserve">（3）让学生有尽可能多的回答问题和读书的机会，促使他们始终处于积极主动的学习状态。课堂教学中如果过多地让学生被动地听教师讲授，势必缺乏一种学生的参与意识。对于培养专心听讲的习惯是不利的.只有处于积极主动学习状态下的听讲,才能真正做到专心。教学设计上要注意趣味性游戏性,使学生处于一个轻松、愉快的学习氛围中，“有意注意”保持时间自然增长。因此在课堂教学中,必须让每一个孩子有尽可能多的参与学习的机会,以调动他们学习的主动性和积极性.      </w:t>
            </w:r>
          </w:p>
          <w:p>
            <w:pPr>
              <w:widowControl/>
              <w:ind w:firstLine="360" w:firstLineChars="150"/>
              <w:jc w:val="left"/>
              <w:rPr>
                <w:rFonts w:hint="eastAsia" w:ascii="宋体" w:hAnsi="宋体" w:cs="宋体"/>
                <w:kern w:val="0"/>
                <w:szCs w:val="21"/>
              </w:rPr>
            </w:pPr>
            <w:r>
              <w:rPr>
                <w:rFonts w:hint="eastAsia" w:ascii="宋体" w:hAnsi="宋体" w:cs="宋体"/>
                <w:kern w:val="0"/>
                <w:sz w:val="24"/>
                <w:szCs w:val="24"/>
              </w:rPr>
              <w:t xml:space="preserve"> 教师如果能够真正地爱护学生,关心学生,那么学生就会如老师希望的那样进步。使他们对不良行为能进行自我控制。虽然这些变化时不时会反复,但是我已经看到了头顶上的阳光。随着年龄的增长，不同阶段会出现不同的问题。即使是在同一阶段里，障碍生矫正了原有的问题，他们也许又会生出新的问题来，这就要求老师对障碍生的训练一定要持之以恒,尤其要抛弃自己对障碍学生的固有偏见与主观判断，站在学生立场上,设身处地，以学生的眼睛来观察，以学生的心灵来感受，以学生的观点来思考，从而走入并体验学生的内心世界，用真诚唤起信任的沟通艺术，是教师开启障碍学生心灵之门的一把金钥匙，拥有它，你才能读懂学生的内心世界，实现高质量的沟通。学生心理异常的类型有很多种，关键是我们老师一定要对症下药。别忘了:教育如细细的甘泉,需要慢慢地滋润，才会有效。</w:t>
            </w:r>
          </w:p>
          <w:p>
            <w:pPr>
              <w:widowControl/>
              <w:ind w:firstLine="315" w:firstLineChars="150"/>
              <w:jc w:val="left"/>
              <w:rPr>
                <w:rFonts w:hint="eastAsia" w:ascii="宋体" w:hAnsi="宋体" w:cs="宋体"/>
                <w:kern w:val="0"/>
                <w:szCs w:val="21"/>
              </w:rPr>
            </w:pPr>
          </w:p>
          <w:p>
            <w:pPr>
              <w:widowControl/>
              <w:ind w:firstLine="315" w:firstLineChars="150"/>
              <w:jc w:val="left"/>
              <w:rPr>
                <w:rFonts w:hint="eastAsia" w:ascii="宋体" w:hAnsi="宋体" w:cs="宋体"/>
                <w:kern w:val="0"/>
                <w:szCs w:val="21"/>
              </w:rPr>
            </w:pPr>
          </w:p>
          <w:p>
            <w:pPr>
              <w:widowControl/>
              <w:ind w:firstLine="315" w:firstLineChars="150"/>
              <w:jc w:val="left"/>
              <w:rPr>
                <w:rFonts w:hint="eastAsia" w:ascii="宋体" w:hAnsi="宋体" w:cs="宋体"/>
                <w:kern w:val="0"/>
                <w:szCs w:val="21"/>
              </w:rPr>
            </w:pPr>
          </w:p>
          <w:p>
            <w:pPr>
              <w:widowControl/>
              <w:ind w:firstLine="315" w:firstLineChars="150"/>
              <w:jc w:val="left"/>
              <w:rPr>
                <w:rFonts w:hint="eastAsia" w:ascii="宋体" w:hAnsi="宋体" w:cs="宋体"/>
                <w:kern w:val="0"/>
                <w:szCs w:val="21"/>
              </w:rPr>
            </w:pPr>
          </w:p>
        </w:tc>
      </w:tr>
    </w:tbl>
    <w:p>
      <w:pPr>
        <w:jc w:val="center"/>
        <w:rPr>
          <w:rFonts w:hint="eastAsia"/>
          <w:b/>
          <w:sz w:val="36"/>
        </w:rPr>
      </w:pPr>
    </w:p>
    <w:p>
      <w:pPr>
        <w:jc w:val="center"/>
        <w:rPr>
          <w:rFonts w:hint="eastAsia"/>
          <w:b/>
          <w:sz w:val="36"/>
        </w:rPr>
      </w:pPr>
    </w:p>
    <w:p>
      <w:pPr>
        <w:jc w:val="center"/>
        <w:rPr>
          <w:rFonts w:hint="eastAsia"/>
          <w:b/>
          <w:sz w:val="36"/>
        </w:rPr>
      </w:pPr>
    </w:p>
    <w:p>
      <w:pPr>
        <w:jc w:val="center"/>
        <w:rPr>
          <w:rFonts w:hint="eastAsia"/>
          <w:b/>
          <w:sz w:val="36"/>
        </w:rPr>
      </w:pPr>
    </w:p>
    <w:p>
      <w:pPr>
        <w:jc w:val="center"/>
        <w:rPr>
          <w:rFonts w:hint="eastAsia"/>
          <w:b/>
          <w:sz w:val="36"/>
        </w:rPr>
      </w:pPr>
    </w:p>
    <w:p>
      <w:pPr>
        <w:jc w:val="center"/>
        <w:rPr>
          <w:rFonts w:hint="eastAsia"/>
          <w:b/>
          <w:sz w:val="36"/>
        </w:rPr>
      </w:pPr>
    </w:p>
    <w:p>
      <w:pPr>
        <w:jc w:val="center"/>
        <w:rPr>
          <w:rFonts w:hint="eastAsia"/>
          <w:b/>
          <w:sz w:val="36"/>
        </w:rPr>
      </w:pPr>
      <w:r>
        <w:rPr>
          <w:rFonts w:hint="eastAsia"/>
          <w:b/>
          <w:sz w:val="36"/>
          <w:lang w:eastAsia="zh-CN"/>
        </w:rPr>
        <w:t>烹饪</w:t>
      </w:r>
      <w:r>
        <w:rPr>
          <w:rFonts w:hint="eastAsia"/>
          <w:b/>
          <w:sz w:val="36"/>
        </w:rPr>
        <w:t>教研活动记录</w:t>
      </w:r>
    </w:p>
    <w:p>
      <w:pPr>
        <w:ind w:firstLine="275" w:firstLineChars="98"/>
        <w:rPr>
          <w:rFonts w:hint="eastAsia"/>
          <w:b/>
          <w:sz w:val="36"/>
        </w:rPr>
      </w:pPr>
      <w:r>
        <w:rPr>
          <w:rFonts w:hint="eastAsia"/>
          <w:b/>
          <w:sz w:val="28"/>
          <w:szCs w:val="28"/>
        </w:rPr>
        <w:t>教研活动形式</w:t>
      </w:r>
      <w:r>
        <w:rPr>
          <w:rFonts w:hint="eastAsia"/>
          <w:b/>
          <w:sz w:val="36"/>
        </w:rPr>
        <w:t>:</w:t>
      </w:r>
      <w:r>
        <w:rPr>
          <w:rFonts w:hint="eastAsia"/>
          <w:b/>
          <w:sz w:val="36"/>
          <w:u w:val="single"/>
        </w:rPr>
        <w:t xml:space="preserve"> 集体学习 </w:t>
      </w:r>
      <w:r>
        <w:rPr>
          <w:rFonts w:hint="eastAsia"/>
          <w:b/>
          <w:sz w:val="28"/>
        </w:rPr>
        <w:t>第</w:t>
      </w:r>
      <w:r>
        <w:rPr>
          <w:rFonts w:hint="eastAsia"/>
          <w:b/>
          <w:sz w:val="28"/>
          <w:u w:val="single"/>
        </w:rPr>
        <w:t xml:space="preserve">  </w:t>
      </w:r>
      <w:r>
        <w:rPr>
          <w:rFonts w:hint="eastAsia"/>
          <w:b/>
          <w:sz w:val="28"/>
          <w:u w:val="single"/>
          <w:lang w:val="en-US" w:eastAsia="zh-CN"/>
        </w:rPr>
        <w:t>2</w:t>
      </w:r>
      <w:r>
        <w:rPr>
          <w:rFonts w:hint="eastAsia"/>
          <w:b/>
          <w:sz w:val="28"/>
        </w:rPr>
        <w:t>次</w:t>
      </w: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160"/>
        <w:gridCol w:w="1236"/>
        <w:gridCol w:w="1639"/>
        <w:gridCol w:w="147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时间</w:t>
            </w:r>
          </w:p>
        </w:tc>
        <w:tc>
          <w:tcPr>
            <w:tcW w:w="2160" w:type="dxa"/>
            <w:noWrap w:val="0"/>
            <w:vAlign w:val="center"/>
          </w:tcPr>
          <w:p>
            <w:pPr>
              <w:jc w:val="center"/>
              <w:rPr>
                <w:rFonts w:hint="default" w:eastAsia="宋体"/>
                <w:b/>
                <w:sz w:val="28"/>
                <w:lang w:val="en-US" w:eastAsia="zh-CN"/>
              </w:rPr>
            </w:pPr>
            <w:r>
              <w:rPr>
                <w:rFonts w:hint="eastAsia"/>
                <w:b/>
                <w:sz w:val="28"/>
                <w:lang w:val="en-US" w:eastAsia="zh-CN"/>
              </w:rPr>
              <w:t>2020.</w:t>
            </w:r>
            <w:r>
              <w:rPr>
                <w:b/>
                <w:sz w:val="28"/>
              </w:rPr>
              <w:t>3</w:t>
            </w:r>
            <w:r>
              <w:rPr>
                <w:rFonts w:hint="eastAsia"/>
                <w:b/>
                <w:sz w:val="28"/>
                <w:lang w:val="en-US" w:eastAsia="zh-CN"/>
              </w:rPr>
              <w:t>.18</w:t>
            </w:r>
          </w:p>
        </w:tc>
        <w:tc>
          <w:tcPr>
            <w:tcW w:w="1236"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地点</w:t>
            </w:r>
          </w:p>
        </w:tc>
        <w:tc>
          <w:tcPr>
            <w:tcW w:w="1639" w:type="dxa"/>
            <w:noWrap w:val="0"/>
            <w:vAlign w:val="center"/>
          </w:tcPr>
          <w:p>
            <w:pPr>
              <w:jc w:val="center"/>
              <w:rPr>
                <w:rFonts w:hint="eastAsia" w:ascii="楷体_GB2312" w:eastAsia="楷体_GB2312"/>
                <w:b/>
                <w:sz w:val="24"/>
                <w:szCs w:val="24"/>
                <w:lang w:eastAsia="zh-CN"/>
              </w:rPr>
            </w:pPr>
            <w:r>
              <w:rPr>
                <w:rFonts w:hint="eastAsia" w:ascii="楷体_GB2312" w:eastAsia="楷体_GB2312"/>
                <w:b/>
                <w:sz w:val="24"/>
                <w:szCs w:val="24"/>
                <w:lang w:eastAsia="zh-CN"/>
              </w:rPr>
              <w:t>会议室</w:t>
            </w:r>
          </w:p>
        </w:tc>
        <w:tc>
          <w:tcPr>
            <w:tcW w:w="1473"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主持人</w:t>
            </w:r>
          </w:p>
        </w:tc>
        <w:tc>
          <w:tcPr>
            <w:tcW w:w="1440" w:type="dxa"/>
            <w:noWrap w:val="0"/>
            <w:vAlign w:val="center"/>
          </w:tcPr>
          <w:p>
            <w:pPr>
              <w:jc w:val="center"/>
              <w:rPr>
                <w:rFonts w:hint="eastAsia" w:eastAsia="宋体"/>
                <w:b/>
                <w:sz w:val="28"/>
                <w:lang w:eastAsia="zh-CN"/>
              </w:rPr>
            </w:pPr>
            <w:r>
              <w:rPr>
                <w:rFonts w:hint="eastAsia"/>
                <w:b/>
                <w:sz w:val="28"/>
                <w:lang w:eastAsia="zh-CN"/>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参加人员</w:t>
            </w:r>
          </w:p>
          <w:p>
            <w:pPr>
              <w:jc w:val="center"/>
              <w:rPr>
                <w:rFonts w:hint="eastAsia" w:ascii="楷体_GB2312" w:eastAsia="楷体_GB2312"/>
                <w:b/>
                <w:szCs w:val="21"/>
              </w:rPr>
            </w:pPr>
            <w:r>
              <w:rPr>
                <w:rFonts w:hint="eastAsia" w:ascii="楷体_GB2312" w:eastAsia="楷体_GB2312"/>
                <w:b/>
                <w:szCs w:val="21"/>
              </w:rPr>
              <w:t>（活动范围）</w:t>
            </w:r>
          </w:p>
        </w:tc>
        <w:tc>
          <w:tcPr>
            <w:tcW w:w="7948" w:type="dxa"/>
            <w:gridSpan w:val="5"/>
            <w:noWrap w:val="0"/>
            <w:vAlign w:val="center"/>
          </w:tcPr>
          <w:p>
            <w:pPr>
              <w:jc w:val="center"/>
              <w:rPr>
                <w:rFonts w:hint="eastAsia"/>
                <w:b/>
                <w:sz w:val="28"/>
              </w:rPr>
            </w:pPr>
            <w:r>
              <w:rPr>
                <w:rFonts w:hint="eastAsia"/>
                <w:b/>
                <w:sz w:val="28"/>
                <w:lang w:eastAsia="zh-CN"/>
              </w:rPr>
              <w:t>全体</w:t>
            </w:r>
            <w:r>
              <w:rPr>
                <w:rFonts w:hint="eastAsia"/>
                <w:b/>
                <w:sz w:val="28"/>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活动主题</w:t>
            </w:r>
          </w:p>
        </w:tc>
        <w:tc>
          <w:tcPr>
            <w:tcW w:w="7948" w:type="dxa"/>
            <w:gridSpan w:val="5"/>
            <w:noWrap w:val="0"/>
            <w:vAlign w:val="center"/>
          </w:tcPr>
          <w:p>
            <w:pPr>
              <w:jc w:val="center"/>
              <w:rPr>
                <w:rFonts w:hint="eastAsia"/>
                <w:b/>
                <w:sz w:val="24"/>
                <w:szCs w:val="24"/>
              </w:rPr>
            </w:pPr>
            <w:r>
              <w:rPr>
                <w:sz w:val="28"/>
                <w:szCs w:val="28"/>
              </w:rPr>
              <w:t>对新课程下课堂教学评价的认识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w:t>
            </w:r>
          </w:p>
          <w:p>
            <w:pPr>
              <w:jc w:val="center"/>
              <w:rPr>
                <w:rFonts w:hint="eastAsia" w:ascii="楷体_GB2312" w:eastAsia="楷体_GB2312"/>
                <w:b/>
                <w:sz w:val="24"/>
                <w:szCs w:val="24"/>
              </w:rPr>
            </w:pPr>
            <w:r>
              <w:rPr>
                <w:rFonts w:hint="eastAsia" w:ascii="楷体_GB2312" w:eastAsia="楷体_GB2312"/>
                <w:b/>
                <w:sz w:val="24"/>
                <w:szCs w:val="24"/>
              </w:rPr>
              <w:t>动</w:t>
            </w:r>
          </w:p>
          <w:p>
            <w:pPr>
              <w:jc w:val="center"/>
              <w:rPr>
                <w:rFonts w:hint="eastAsia" w:ascii="楷体_GB2312" w:eastAsia="楷体_GB2312"/>
                <w:b/>
                <w:sz w:val="24"/>
                <w:szCs w:val="24"/>
              </w:rPr>
            </w:pPr>
            <w:r>
              <w:rPr>
                <w:rFonts w:hint="eastAsia" w:ascii="楷体_GB2312" w:eastAsia="楷体_GB2312"/>
                <w:b/>
                <w:sz w:val="24"/>
                <w:szCs w:val="24"/>
              </w:rPr>
              <w:t>记</w:t>
            </w:r>
          </w:p>
          <w:p>
            <w:pPr>
              <w:jc w:val="center"/>
              <w:rPr>
                <w:rFonts w:hint="eastAsia" w:ascii="楷体_GB2312" w:eastAsia="楷体_GB2312"/>
                <w:b/>
                <w:sz w:val="24"/>
                <w:szCs w:val="24"/>
              </w:rPr>
            </w:pPr>
            <w:r>
              <w:rPr>
                <w:rFonts w:hint="eastAsia" w:ascii="楷体_GB2312" w:eastAsia="楷体_GB2312"/>
                <w:b/>
                <w:sz w:val="24"/>
                <w:szCs w:val="24"/>
              </w:rPr>
              <w:t>录</w:t>
            </w:r>
          </w:p>
          <w:p>
            <w:pPr>
              <w:jc w:val="center"/>
              <w:rPr>
                <w:rFonts w:hint="eastAsia" w:ascii="楷体_GB2312" w:hAnsi="宋体" w:eastAsia="楷体_GB2312"/>
                <w:b/>
                <w:sz w:val="24"/>
                <w:szCs w:val="24"/>
              </w:rPr>
            </w:pPr>
            <w:r>
              <w:rPr>
                <w:rFonts w:hint="eastAsia" w:ascii="楷体_GB2312" w:hAnsi="宋体"/>
                <w:b/>
                <w:sz w:val="24"/>
                <w:szCs w:val="24"/>
              </w:rPr>
              <w:t>﹃</w:t>
            </w:r>
          </w:p>
          <w:p>
            <w:pPr>
              <w:jc w:val="center"/>
              <w:rPr>
                <w:rFonts w:hint="eastAsia" w:ascii="楷体_GB2312" w:hAnsi="宋体" w:eastAsia="楷体_GB2312"/>
                <w:b/>
                <w:sz w:val="24"/>
                <w:szCs w:val="24"/>
              </w:rPr>
            </w:pPr>
            <w:r>
              <w:rPr>
                <w:rFonts w:hint="eastAsia" w:ascii="楷体_GB2312" w:hAnsi="宋体" w:eastAsia="楷体_GB2312"/>
                <w:b/>
                <w:sz w:val="24"/>
                <w:szCs w:val="24"/>
              </w:rPr>
              <w:t>目</w:t>
            </w:r>
          </w:p>
          <w:p>
            <w:pPr>
              <w:jc w:val="center"/>
              <w:rPr>
                <w:rFonts w:hint="eastAsia" w:ascii="楷体_GB2312" w:hAnsi="宋体" w:eastAsia="楷体_GB2312"/>
                <w:b/>
                <w:sz w:val="24"/>
                <w:szCs w:val="24"/>
              </w:rPr>
            </w:pPr>
            <w:r>
              <w:rPr>
                <w:rFonts w:hint="eastAsia" w:ascii="楷体_GB2312" w:hAnsi="宋体" w:eastAsia="楷体_GB2312"/>
                <w:b/>
                <w:sz w:val="24"/>
                <w:szCs w:val="24"/>
              </w:rPr>
              <w:t>的</w:t>
            </w:r>
          </w:p>
          <w:p>
            <w:pPr>
              <w:jc w:val="center"/>
              <w:rPr>
                <w:rFonts w:hint="eastAsia" w:ascii="楷体_GB2312" w:hAnsi="宋体" w:eastAsia="楷体_GB2312"/>
                <w:b/>
                <w:sz w:val="24"/>
                <w:szCs w:val="24"/>
              </w:rPr>
            </w:pPr>
            <w:r>
              <w:rPr>
                <w:rFonts w:hint="eastAsia" w:ascii="楷体_GB2312" w:hAnsi="宋体" w:eastAsia="楷体_GB2312"/>
                <w:b/>
                <w:sz w:val="24"/>
                <w:szCs w:val="24"/>
              </w:rPr>
              <w:t>形</w:t>
            </w:r>
          </w:p>
          <w:p>
            <w:pPr>
              <w:jc w:val="center"/>
              <w:rPr>
                <w:rFonts w:hint="eastAsia" w:ascii="楷体_GB2312" w:hAnsi="宋体" w:eastAsia="楷体_GB2312"/>
                <w:b/>
                <w:sz w:val="24"/>
                <w:szCs w:val="24"/>
              </w:rPr>
            </w:pPr>
            <w:r>
              <w:rPr>
                <w:rFonts w:hint="eastAsia" w:ascii="楷体_GB2312" w:hAnsi="宋体" w:eastAsia="楷体_GB2312"/>
                <w:b/>
                <w:sz w:val="24"/>
                <w:szCs w:val="24"/>
              </w:rPr>
              <w:t>式</w:t>
            </w:r>
          </w:p>
          <w:p>
            <w:pPr>
              <w:jc w:val="center"/>
              <w:rPr>
                <w:rFonts w:hint="eastAsia" w:ascii="楷体_GB2312" w:hAnsi="宋体" w:eastAsia="楷体_GB2312"/>
                <w:b/>
                <w:sz w:val="24"/>
                <w:szCs w:val="24"/>
              </w:rPr>
            </w:pPr>
            <w:r>
              <w:rPr>
                <w:rFonts w:hint="eastAsia" w:ascii="楷体_GB2312" w:hAnsi="宋体" w:eastAsia="楷体_GB2312"/>
                <w:b/>
                <w:sz w:val="24"/>
                <w:szCs w:val="24"/>
              </w:rPr>
              <w:t>内</w:t>
            </w:r>
          </w:p>
          <w:p>
            <w:pPr>
              <w:jc w:val="center"/>
              <w:rPr>
                <w:rFonts w:hint="eastAsia" w:ascii="楷体_GB2312" w:hAnsi="宋体" w:eastAsia="楷体_GB2312"/>
                <w:b/>
                <w:sz w:val="24"/>
                <w:szCs w:val="24"/>
              </w:rPr>
            </w:pPr>
            <w:r>
              <w:rPr>
                <w:rFonts w:hint="eastAsia" w:ascii="楷体_GB2312" w:hAnsi="宋体" w:eastAsia="楷体_GB2312"/>
                <w:b/>
                <w:sz w:val="24"/>
                <w:szCs w:val="24"/>
              </w:rPr>
              <w:t>容</w:t>
            </w:r>
          </w:p>
          <w:p>
            <w:pPr>
              <w:jc w:val="center"/>
              <w:rPr>
                <w:rFonts w:hint="eastAsia" w:ascii="楷体_GB2312" w:hAnsi="宋体" w:eastAsia="楷体_GB2312"/>
                <w:b/>
                <w:sz w:val="24"/>
                <w:szCs w:val="24"/>
              </w:rPr>
            </w:pPr>
            <w:r>
              <w:rPr>
                <w:rFonts w:hint="eastAsia" w:ascii="楷体_GB2312" w:hAnsi="宋体" w:eastAsia="楷体_GB2312"/>
                <w:b/>
                <w:sz w:val="24"/>
                <w:szCs w:val="24"/>
              </w:rPr>
              <w:t>效</w:t>
            </w:r>
          </w:p>
          <w:p>
            <w:pPr>
              <w:jc w:val="center"/>
              <w:rPr>
                <w:rFonts w:hint="eastAsia" w:ascii="楷体_GB2312" w:hAnsi="宋体" w:eastAsia="楷体_GB2312"/>
                <w:b/>
                <w:sz w:val="24"/>
                <w:szCs w:val="24"/>
              </w:rPr>
            </w:pPr>
            <w:r>
              <w:rPr>
                <w:rFonts w:hint="eastAsia" w:ascii="楷体_GB2312" w:hAnsi="宋体" w:eastAsia="楷体_GB2312"/>
                <w:b/>
                <w:sz w:val="24"/>
                <w:szCs w:val="24"/>
              </w:rPr>
              <w:t>果</w:t>
            </w:r>
          </w:p>
          <w:p>
            <w:pPr>
              <w:jc w:val="center"/>
              <w:rPr>
                <w:rFonts w:hint="eastAsia" w:ascii="楷体_GB2312" w:hAnsi="宋体" w:eastAsia="楷体_GB2312"/>
                <w:b/>
                <w:sz w:val="24"/>
                <w:szCs w:val="24"/>
              </w:rPr>
            </w:pPr>
            <w:r>
              <w:rPr>
                <w:rFonts w:hint="eastAsia" w:ascii="楷体_GB2312" w:hAnsi="宋体"/>
                <w:b/>
                <w:sz w:val="24"/>
                <w:szCs w:val="24"/>
              </w:rPr>
              <w:t>﹄</w:t>
            </w:r>
          </w:p>
        </w:tc>
        <w:tc>
          <w:tcPr>
            <w:tcW w:w="7948" w:type="dxa"/>
            <w:gridSpan w:val="5"/>
            <w:noWrap w:val="0"/>
            <w:vAlign w:val="center"/>
          </w:tcPr>
          <w:p>
            <w:pPr>
              <w:rPr>
                <w:sz w:val="24"/>
                <w:szCs w:val="24"/>
              </w:rPr>
            </w:pPr>
            <w:r>
              <w:rPr>
                <w:sz w:val="24"/>
                <w:szCs w:val="24"/>
              </w:rPr>
              <w:t>全体教师讨论：</w:t>
            </w:r>
          </w:p>
          <w:p>
            <w:pPr>
              <w:rPr>
                <w:rFonts w:hint="eastAsia"/>
                <w:sz w:val="24"/>
                <w:szCs w:val="24"/>
              </w:rPr>
            </w:pPr>
            <w:r>
              <w:rPr>
                <w:sz w:val="24"/>
                <w:szCs w:val="24"/>
              </w:rPr>
              <w:t>一、对新课程下课堂教学评价的认识</w:t>
            </w:r>
          </w:p>
          <w:p>
            <w:pPr>
              <w:rPr>
                <w:sz w:val="24"/>
                <w:szCs w:val="24"/>
              </w:rPr>
            </w:pPr>
            <w:r>
              <w:rPr>
                <w:rFonts w:hint="eastAsia"/>
                <w:sz w:val="24"/>
                <w:szCs w:val="24"/>
                <w:lang w:eastAsia="zh-CN"/>
              </w:rPr>
              <w:t>孙政</w:t>
            </w:r>
            <w:r>
              <w:rPr>
                <w:sz w:val="24"/>
                <w:szCs w:val="24"/>
              </w:rPr>
              <w:t>老师</w:t>
            </w:r>
          </w:p>
          <w:p>
            <w:pPr>
              <w:rPr>
                <w:sz w:val="24"/>
                <w:szCs w:val="24"/>
              </w:rPr>
            </w:pPr>
            <w:r>
              <w:rPr>
                <w:sz w:val="24"/>
                <w:szCs w:val="24"/>
              </w:rPr>
              <w:t>   作为教学的一个重要组成部分，我深刻地感受到它对学习产生的积极作用。</w:t>
            </w:r>
          </w:p>
          <w:p>
            <w:pPr>
              <w:rPr>
                <w:sz w:val="24"/>
                <w:szCs w:val="24"/>
              </w:rPr>
            </w:pPr>
            <w:r>
              <w:rPr>
                <w:sz w:val="24"/>
                <w:szCs w:val="24"/>
              </w:rPr>
              <w:t>1、教师评价学生。</w:t>
            </w:r>
          </w:p>
          <w:p>
            <w:pPr>
              <w:rPr>
                <w:sz w:val="24"/>
                <w:szCs w:val="24"/>
              </w:rPr>
            </w:pPr>
            <w:r>
              <w:rPr>
                <w:sz w:val="24"/>
                <w:szCs w:val="24"/>
              </w:rPr>
              <w:t>在教学中更多关注学生的成长与发展，对学生的学习过程给予肯定、赞赏和鼓励，给学生指明前进的方向。除了口头评价外，还可以采用一些奖励性的手段评价学生，如</w:t>
            </w:r>
            <w:r>
              <w:rPr>
                <w:rFonts w:hint="eastAsia"/>
                <w:sz w:val="24"/>
                <w:szCs w:val="24"/>
              </w:rPr>
              <w:t>红花</w:t>
            </w:r>
            <w:r>
              <w:rPr>
                <w:sz w:val="24"/>
                <w:szCs w:val="24"/>
              </w:rPr>
              <w:t>、</w:t>
            </w:r>
            <w:r>
              <w:rPr>
                <w:rFonts w:hint="eastAsia"/>
                <w:sz w:val="24"/>
                <w:szCs w:val="24"/>
              </w:rPr>
              <w:t>小本</w:t>
            </w:r>
            <w:r>
              <w:rPr>
                <w:sz w:val="24"/>
                <w:szCs w:val="24"/>
              </w:rPr>
              <w:t>等等。</w:t>
            </w:r>
          </w:p>
          <w:p>
            <w:pPr>
              <w:rPr>
                <w:sz w:val="24"/>
                <w:szCs w:val="24"/>
              </w:rPr>
            </w:pPr>
            <w:r>
              <w:rPr>
                <w:sz w:val="24"/>
                <w:szCs w:val="24"/>
              </w:rPr>
              <w:t>2、学生自评、互评.调动竞争意识，培养合作的好习惯。</w:t>
            </w:r>
          </w:p>
          <w:p>
            <w:pPr>
              <w:rPr>
                <w:sz w:val="24"/>
                <w:szCs w:val="24"/>
              </w:rPr>
            </w:pPr>
            <w:r>
              <w:rPr>
                <w:sz w:val="24"/>
                <w:szCs w:val="24"/>
              </w:rPr>
              <w:t>3、邀请小朋友做老师定期批阅作业，进一步养成良好做作业的好习惯。</w:t>
            </w:r>
          </w:p>
          <w:p>
            <w:pPr>
              <w:rPr>
                <w:sz w:val="24"/>
                <w:szCs w:val="24"/>
              </w:rPr>
            </w:pPr>
            <w:r>
              <w:rPr>
                <w:rFonts w:hint="eastAsia"/>
                <w:sz w:val="24"/>
                <w:szCs w:val="24"/>
                <w:lang w:eastAsia="zh-CN"/>
              </w:rPr>
              <w:t>袁利利</w:t>
            </w:r>
            <w:r>
              <w:rPr>
                <w:sz w:val="24"/>
                <w:szCs w:val="24"/>
              </w:rPr>
              <w:t>老师</w:t>
            </w:r>
          </w:p>
          <w:p>
            <w:pPr>
              <w:rPr>
                <w:sz w:val="24"/>
                <w:szCs w:val="24"/>
              </w:rPr>
            </w:pPr>
            <w:r>
              <w:rPr>
                <w:sz w:val="24"/>
                <w:szCs w:val="24"/>
              </w:rPr>
              <w:t>我实行评价标准的多样化与层次化，关注被评价者之间差异的不同需求。评价时采取“下要保底、上不封顶”的方式。再如单元测验后的评价，根据卷面的难易程度推出不同的评价标准，使每个孩子都知道自己的优点与不足，发展每一个孩子的个性,准确找出自己的能力坐标.</w:t>
            </w:r>
          </w:p>
          <w:p>
            <w:pPr>
              <w:rPr>
                <w:rFonts w:hint="eastAsia" w:eastAsia="宋体"/>
                <w:sz w:val="24"/>
                <w:szCs w:val="24"/>
                <w:lang w:eastAsia="zh-CN"/>
              </w:rPr>
            </w:pPr>
            <w:r>
              <w:rPr>
                <w:rFonts w:hint="eastAsia"/>
                <w:sz w:val="24"/>
                <w:szCs w:val="24"/>
                <w:lang w:eastAsia="zh-CN"/>
              </w:rPr>
              <w:t>丁铁主任</w:t>
            </w:r>
          </w:p>
          <w:p>
            <w:pPr>
              <w:rPr>
                <w:sz w:val="24"/>
                <w:szCs w:val="24"/>
              </w:rPr>
            </w:pPr>
            <w:r>
              <w:rPr>
                <w:sz w:val="24"/>
                <w:szCs w:val="24"/>
              </w:rPr>
              <w:t>1、学生长时间沉浸在被表扬的喜悦中，根本没办法集中注意力在课堂上。</w:t>
            </w:r>
          </w:p>
          <w:p>
            <w:pPr>
              <w:rPr>
                <w:sz w:val="24"/>
                <w:szCs w:val="24"/>
              </w:rPr>
            </w:pPr>
            <w:r>
              <w:rPr>
                <w:sz w:val="24"/>
                <w:szCs w:val="24"/>
              </w:rPr>
              <w:t>2、对于答题错误的学生关注不多，其积极性和兴趣受到了抑制，学习效果不好，心理压力也比较大。</w:t>
            </w:r>
          </w:p>
          <w:p>
            <w:pPr>
              <w:rPr>
                <w:sz w:val="24"/>
                <w:szCs w:val="24"/>
              </w:rPr>
            </w:pPr>
            <w:r>
              <w:rPr>
                <w:sz w:val="24"/>
                <w:szCs w:val="24"/>
              </w:rPr>
              <w:t>所以，课堂教学中评价不能过多，不能太“廉价”。</w:t>
            </w:r>
          </w:p>
          <w:p>
            <w:pPr>
              <w:rPr>
                <w:sz w:val="24"/>
                <w:szCs w:val="24"/>
              </w:rPr>
            </w:pPr>
          </w:p>
          <w:p>
            <w:pPr>
              <w:rPr>
                <w:rFonts w:hint="eastAsia"/>
                <w:sz w:val="24"/>
                <w:szCs w:val="24"/>
              </w:rPr>
            </w:pPr>
          </w:p>
          <w:p>
            <w:pPr>
              <w:rPr>
                <w:sz w:val="24"/>
                <w:szCs w:val="24"/>
              </w:rPr>
            </w:pPr>
            <w:r>
              <w:rPr>
                <w:rFonts w:hint="eastAsia"/>
                <w:sz w:val="24"/>
                <w:szCs w:val="24"/>
              </w:rPr>
              <w:t>效果：课堂上的评价有了自己的特点，学生的学习兴趣也有所改变</w:t>
            </w:r>
          </w:p>
          <w:p>
            <w:pPr>
              <w:jc w:val="center"/>
              <w:rPr>
                <w:rFonts w:hint="eastAsia"/>
                <w:b/>
                <w:sz w:val="24"/>
                <w:szCs w:val="24"/>
              </w:rPr>
            </w:pPr>
          </w:p>
        </w:tc>
      </w:tr>
    </w:tbl>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lang w:eastAsia="zh-CN"/>
        </w:rPr>
      </w:pPr>
    </w:p>
    <w:p>
      <w:pPr>
        <w:jc w:val="center"/>
        <w:rPr>
          <w:rFonts w:hint="eastAsia"/>
          <w:b/>
          <w:sz w:val="36"/>
        </w:rPr>
      </w:pPr>
      <w:r>
        <w:rPr>
          <w:rFonts w:hint="eastAsia"/>
          <w:b/>
          <w:sz w:val="36"/>
          <w:lang w:eastAsia="zh-CN"/>
        </w:rPr>
        <w:t>烹饪</w:t>
      </w:r>
      <w:r>
        <w:rPr>
          <w:rFonts w:hint="eastAsia"/>
          <w:b/>
          <w:sz w:val="36"/>
        </w:rPr>
        <w:t>教研活动记录</w:t>
      </w:r>
    </w:p>
    <w:p>
      <w:pPr>
        <w:ind w:firstLine="275" w:firstLineChars="98"/>
        <w:rPr>
          <w:rFonts w:hint="eastAsia"/>
          <w:b/>
          <w:sz w:val="36"/>
        </w:rPr>
      </w:pPr>
      <w:r>
        <w:rPr>
          <w:rFonts w:hint="eastAsia"/>
          <w:b/>
          <w:sz w:val="28"/>
          <w:szCs w:val="28"/>
        </w:rPr>
        <w:t>教研活动形式</w:t>
      </w:r>
      <w:r>
        <w:rPr>
          <w:rFonts w:hint="eastAsia"/>
          <w:b/>
          <w:sz w:val="36"/>
        </w:rPr>
        <w:t>:</w:t>
      </w:r>
      <w:r>
        <w:rPr>
          <w:rFonts w:hint="eastAsia"/>
          <w:b/>
          <w:sz w:val="36"/>
          <w:u w:val="single"/>
        </w:rPr>
        <w:t xml:space="preserve">  集体学习</w:t>
      </w:r>
      <w:r>
        <w:rPr>
          <w:rFonts w:hint="eastAsia"/>
          <w:b/>
          <w:sz w:val="28"/>
        </w:rPr>
        <w:t>第</w:t>
      </w:r>
      <w:r>
        <w:rPr>
          <w:rFonts w:hint="eastAsia"/>
          <w:b/>
          <w:sz w:val="28"/>
          <w:lang w:val="en-US" w:eastAsia="zh-CN"/>
        </w:rPr>
        <w:t>3</w:t>
      </w:r>
      <w:r>
        <w:rPr>
          <w:rFonts w:hint="eastAsia"/>
          <w:b/>
          <w:sz w:val="28"/>
        </w:rPr>
        <w:t>次</w:t>
      </w: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160"/>
        <w:gridCol w:w="1236"/>
        <w:gridCol w:w="1639"/>
        <w:gridCol w:w="147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时间</w:t>
            </w:r>
          </w:p>
        </w:tc>
        <w:tc>
          <w:tcPr>
            <w:tcW w:w="2160" w:type="dxa"/>
            <w:noWrap w:val="0"/>
            <w:vAlign w:val="center"/>
          </w:tcPr>
          <w:p>
            <w:pPr>
              <w:jc w:val="center"/>
              <w:rPr>
                <w:rFonts w:hint="default" w:eastAsia="宋体"/>
                <w:b/>
                <w:sz w:val="28"/>
                <w:lang w:val="en-US" w:eastAsia="zh-CN"/>
              </w:rPr>
            </w:pPr>
            <w:r>
              <w:rPr>
                <w:rFonts w:hint="eastAsia"/>
                <w:b/>
                <w:sz w:val="28"/>
                <w:lang w:val="en-US" w:eastAsia="zh-CN"/>
              </w:rPr>
              <w:t>2020.4.6</w:t>
            </w:r>
          </w:p>
        </w:tc>
        <w:tc>
          <w:tcPr>
            <w:tcW w:w="1236"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地点</w:t>
            </w:r>
          </w:p>
        </w:tc>
        <w:tc>
          <w:tcPr>
            <w:tcW w:w="1639" w:type="dxa"/>
            <w:noWrap w:val="0"/>
            <w:vAlign w:val="center"/>
          </w:tcPr>
          <w:p>
            <w:pPr>
              <w:jc w:val="center"/>
              <w:rPr>
                <w:rFonts w:hint="eastAsia" w:ascii="楷体_GB2312" w:eastAsia="楷体_GB2312"/>
                <w:b/>
                <w:sz w:val="24"/>
                <w:szCs w:val="24"/>
                <w:lang w:eastAsia="zh-CN"/>
              </w:rPr>
            </w:pPr>
            <w:r>
              <w:rPr>
                <w:rFonts w:hint="eastAsia" w:ascii="楷体_GB2312" w:eastAsia="楷体_GB2312"/>
                <w:b/>
                <w:sz w:val="24"/>
                <w:szCs w:val="24"/>
                <w:lang w:eastAsia="zh-CN"/>
              </w:rPr>
              <w:t>会议室</w:t>
            </w:r>
          </w:p>
        </w:tc>
        <w:tc>
          <w:tcPr>
            <w:tcW w:w="1473"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主持人</w:t>
            </w:r>
          </w:p>
        </w:tc>
        <w:tc>
          <w:tcPr>
            <w:tcW w:w="1440" w:type="dxa"/>
            <w:noWrap w:val="0"/>
            <w:vAlign w:val="center"/>
          </w:tcPr>
          <w:p>
            <w:pPr>
              <w:jc w:val="center"/>
              <w:rPr>
                <w:rFonts w:hint="eastAsia" w:eastAsia="宋体"/>
                <w:b/>
                <w:sz w:val="28"/>
                <w:lang w:eastAsia="zh-CN"/>
              </w:rPr>
            </w:pPr>
            <w:r>
              <w:rPr>
                <w:rFonts w:hint="eastAsia"/>
                <w:b/>
                <w:sz w:val="28"/>
                <w:lang w:eastAsia="zh-CN"/>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参加人员</w:t>
            </w:r>
          </w:p>
          <w:p>
            <w:pPr>
              <w:jc w:val="center"/>
              <w:rPr>
                <w:rFonts w:hint="eastAsia" w:ascii="楷体_GB2312" w:eastAsia="楷体_GB2312"/>
                <w:b/>
                <w:szCs w:val="21"/>
              </w:rPr>
            </w:pPr>
            <w:r>
              <w:rPr>
                <w:rFonts w:hint="eastAsia" w:ascii="楷体_GB2312" w:eastAsia="楷体_GB2312"/>
                <w:b/>
                <w:szCs w:val="21"/>
              </w:rPr>
              <w:t>（活动范围）</w:t>
            </w:r>
          </w:p>
        </w:tc>
        <w:tc>
          <w:tcPr>
            <w:tcW w:w="7948" w:type="dxa"/>
            <w:gridSpan w:val="5"/>
            <w:noWrap w:val="0"/>
            <w:vAlign w:val="center"/>
          </w:tcPr>
          <w:p>
            <w:pPr>
              <w:jc w:val="center"/>
              <w:rPr>
                <w:rFonts w:hint="eastAsia"/>
                <w:b/>
                <w:sz w:val="28"/>
              </w:rPr>
            </w:pPr>
            <w:r>
              <w:rPr>
                <w:rFonts w:hint="eastAsia"/>
                <w:b/>
                <w:sz w:val="28"/>
              </w:rPr>
              <w:t>全体老师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活动主题</w:t>
            </w:r>
          </w:p>
        </w:tc>
        <w:tc>
          <w:tcPr>
            <w:tcW w:w="7948" w:type="dxa"/>
            <w:gridSpan w:val="5"/>
            <w:noWrap w:val="0"/>
            <w:vAlign w:val="center"/>
          </w:tcPr>
          <w:p>
            <w:pPr>
              <w:jc w:val="center"/>
              <w:rPr>
                <w:rFonts w:hint="eastAsia"/>
                <w:b/>
                <w:sz w:val="28"/>
              </w:rPr>
            </w:pPr>
            <w:r>
              <w:rPr>
                <w:rFonts w:hint="eastAsia" w:ascii="宋体" w:hAnsi="宋体" w:cs="Tahoma"/>
                <w:sz w:val="28"/>
                <w:szCs w:val="28"/>
              </w:rPr>
              <w:t>安排本学期工作,明确工作重心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w:t>
            </w:r>
          </w:p>
          <w:p>
            <w:pPr>
              <w:jc w:val="center"/>
              <w:rPr>
                <w:rFonts w:hint="eastAsia" w:ascii="楷体_GB2312" w:eastAsia="楷体_GB2312"/>
                <w:b/>
                <w:sz w:val="24"/>
                <w:szCs w:val="24"/>
              </w:rPr>
            </w:pPr>
            <w:r>
              <w:rPr>
                <w:rFonts w:hint="eastAsia" w:ascii="楷体_GB2312" w:eastAsia="楷体_GB2312"/>
                <w:b/>
                <w:sz w:val="24"/>
                <w:szCs w:val="24"/>
              </w:rPr>
              <w:t>动</w:t>
            </w:r>
          </w:p>
          <w:p>
            <w:pPr>
              <w:jc w:val="center"/>
              <w:rPr>
                <w:rFonts w:hint="eastAsia" w:ascii="楷体_GB2312" w:eastAsia="楷体_GB2312"/>
                <w:b/>
                <w:sz w:val="24"/>
                <w:szCs w:val="24"/>
              </w:rPr>
            </w:pPr>
            <w:r>
              <w:rPr>
                <w:rFonts w:hint="eastAsia" w:ascii="楷体_GB2312" w:eastAsia="楷体_GB2312"/>
                <w:b/>
                <w:sz w:val="24"/>
                <w:szCs w:val="24"/>
              </w:rPr>
              <w:t>记</w:t>
            </w:r>
          </w:p>
          <w:p>
            <w:pPr>
              <w:jc w:val="center"/>
              <w:rPr>
                <w:rFonts w:hint="eastAsia" w:ascii="楷体_GB2312" w:eastAsia="楷体_GB2312"/>
                <w:b/>
                <w:sz w:val="24"/>
                <w:szCs w:val="24"/>
              </w:rPr>
            </w:pPr>
            <w:r>
              <w:rPr>
                <w:rFonts w:hint="eastAsia" w:ascii="楷体_GB2312" w:eastAsia="楷体_GB2312"/>
                <w:b/>
                <w:sz w:val="24"/>
                <w:szCs w:val="24"/>
              </w:rPr>
              <w:t>录</w:t>
            </w:r>
          </w:p>
          <w:p>
            <w:pPr>
              <w:jc w:val="center"/>
              <w:rPr>
                <w:rFonts w:hint="eastAsia" w:ascii="楷体_GB2312" w:hAnsi="宋体" w:eastAsia="楷体_GB2312"/>
                <w:b/>
                <w:sz w:val="24"/>
                <w:szCs w:val="24"/>
              </w:rPr>
            </w:pPr>
            <w:r>
              <w:rPr>
                <w:rFonts w:hint="eastAsia" w:ascii="楷体_GB2312" w:hAnsi="宋体"/>
                <w:b/>
                <w:sz w:val="24"/>
                <w:szCs w:val="24"/>
              </w:rPr>
              <w:t>﹃</w:t>
            </w:r>
          </w:p>
          <w:p>
            <w:pPr>
              <w:jc w:val="center"/>
              <w:rPr>
                <w:rFonts w:hint="eastAsia" w:ascii="楷体_GB2312" w:hAnsi="宋体" w:eastAsia="楷体_GB2312"/>
                <w:b/>
                <w:sz w:val="24"/>
                <w:szCs w:val="24"/>
              </w:rPr>
            </w:pPr>
            <w:r>
              <w:rPr>
                <w:rFonts w:hint="eastAsia" w:ascii="楷体_GB2312" w:hAnsi="宋体" w:eastAsia="楷体_GB2312"/>
                <w:b/>
                <w:sz w:val="24"/>
                <w:szCs w:val="24"/>
              </w:rPr>
              <w:t>目</w:t>
            </w:r>
          </w:p>
          <w:p>
            <w:pPr>
              <w:jc w:val="center"/>
              <w:rPr>
                <w:rFonts w:hint="eastAsia" w:ascii="楷体_GB2312" w:hAnsi="宋体" w:eastAsia="楷体_GB2312"/>
                <w:b/>
                <w:sz w:val="24"/>
                <w:szCs w:val="24"/>
              </w:rPr>
            </w:pPr>
            <w:r>
              <w:rPr>
                <w:rFonts w:hint="eastAsia" w:ascii="楷体_GB2312" w:hAnsi="宋体" w:eastAsia="楷体_GB2312"/>
                <w:b/>
                <w:sz w:val="24"/>
                <w:szCs w:val="24"/>
              </w:rPr>
              <w:t>的</w:t>
            </w:r>
          </w:p>
          <w:p>
            <w:pPr>
              <w:jc w:val="center"/>
              <w:rPr>
                <w:rFonts w:hint="eastAsia" w:ascii="楷体_GB2312" w:hAnsi="宋体" w:eastAsia="楷体_GB2312"/>
                <w:b/>
                <w:sz w:val="24"/>
                <w:szCs w:val="24"/>
              </w:rPr>
            </w:pPr>
            <w:r>
              <w:rPr>
                <w:rFonts w:hint="eastAsia" w:ascii="楷体_GB2312" w:hAnsi="宋体" w:eastAsia="楷体_GB2312"/>
                <w:b/>
                <w:sz w:val="24"/>
                <w:szCs w:val="24"/>
              </w:rPr>
              <w:t>形</w:t>
            </w:r>
          </w:p>
          <w:p>
            <w:pPr>
              <w:jc w:val="center"/>
              <w:rPr>
                <w:rFonts w:hint="eastAsia" w:ascii="楷体_GB2312" w:hAnsi="宋体" w:eastAsia="楷体_GB2312"/>
                <w:b/>
                <w:sz w:val="24"/>
                <w:szCs w:val="24"/>
              </w:rPr>
            </w:pPr>
            <w:r>
              <w:rPr>
                <w:rFonts w:hint="eastAsia" w:ascii="楷体_GB2312" w:hAnsi="宋体" w:eastAsia="楷体_GB2312"/>
                <w:b/>
                <w:sz w:val="24"/>
                <w:szCs w:val="24"/>
              </w:rPr>
              <w:t>式</w:t>
            </w:r>
          </w:p>
          <w:p>
            <w:pPr>
              <w:jc w:val="center"/>
              <w:rPr>
                <w:rFonts w:hint="eastAsia" w:ascii="楷体_GB2312" w:hAnsi="宋体" w:eastAsia="楷体_GB2312"/>
                <w:b/>
                <w:sz w:val="24"/>
                <w:szCs w:val="24"/>
              </w:rPr>
            </w:pPr>
            <w:r>
              <w:rPr>
                <w:rFonts w:hint="eastAsia" w:ascii="楷体_GB2312" w:hAnsi="宋体" w:eastAsia="楷体_GB2312"/>
                <w:b/>
                <w:sz w:val="24"/>
                <w:szCs w:val="24"/>
              </w:rPr>
              <w:t>内</w:t>
            </w:r>
          </w:p>
          <w:p>
            <w:pPr>
              <w:jc w:val="center"/>
              <w:rPr>
                <w:rFonts w:hint="eastAsia" w:ascii="楷体_GB2312" w:hAnsi="宋体" w:eastAsia="楷体_GB2312"/>
                <w:b/>
                <w:sz w:val="24"/>
                <w:szCs w:val="24"/>
              </w:rPr>
            </w:pPr>
            <w:r>
              <w:rPr>
                <w:rFonts w:hint="eastAsia" w:ascii="楷体_GB2312" w:hAnsi="宋体" w:eastAsia="楷体_GB2312"/>
                <w:b/>
                <w:sz w:val="24"/>
                <w:szCs w:val="24"/>
              </w:rPr>
              <w:t>容</w:t>
            </w:r>
          </w:p>
          <w:p>
            <w:pPr>
              <w:jc w:val="center"/>
              <w:rPr>
                <w:rFonts w:hint="eastAsia" w:ascii="楷体_GB2312" w:hAnsi="宋体" w:eastAsia="楷体_GB2312"/>
                <w:b/>
                <w:sz w:val="24"/>
                <w:szCs w:val="24"/>
              </w:rPr>
            </w:pPr>
            <w:r>
              <w:rPr>
                <w:rFonts w:hint="eastAsia" w:ascii="楷体_GB2312" w:hAnsi="宋体" w:eastAsia="楷体_GB2312"/>
                <w:b/>
                <w:sz w:val="24"/>
                <w:szCs w:val="24"/>
              </w:rPr>
              <w:t>效</w:t>
            </w:r>
          </w:p>
          <w:p>
            <w:pPr>
              <w:jc w:val="center"/>
              <w:rPr>
                <w:rFonts w:hint="eastAsia" w:ascii="楷体_GB2312" w:hAnsi="宋体" w:eastAsia="楷体_GB2312"/>
                <w:b/>
                <w:sz w:val="24"/>
                <w:szCs w:val="24"/>
              </w:rPr>
            </w:pPr>
            <w:r>
              <w:rPr>
                <w:rFonts w:hint="eastAsia" w:ascii="楷体_GB2312" w:hAnsi="宋体" w:eastAsia="楷体_GB2312"/>
                <w:b/>
                <w:sz w:val="24"/>
                <w:szCs w:val="24"/>
              </w:rPr>
              <w:t>果</w:t>
            </w:r>
          </w:p>
          <w:p>
            <w:pPr>
              <w:jc w:val="center"/>
              <w:rPr>
                <w:rFonts w:hint="eastAsia" w:ascii="楷体_GB2312" w:hAnsi="宋体" w:eastAsia="楷体_GB2312"/>
                <w:b/>
                <w:sz w:val="24"/>
                <w:szCs w:val="24"/>
              </w:rPr>
            </w:pPr>
            <w:r>
              <w:rPr>
                <w:rFonts w:hint="eastAsia" w:ascii="楷体_GB2312" w:hAnsi="宋体"/>
                <w:b/>
                <w:sz w:val="24"/>
                <w:szCs w:val="24"/>
              </w:rPr>
              <w:t>﹄</w:t>
            </w:r>
          </w:p>
        </w:tc>
        <w:tc>
          <w:tcPr>
            <w:tcW w:w="7948" w:type="dxa"/>
            <w:gridSpan w:val="5"/>
            <w:noWrap w:val="0"/>
            <w:vAlign w:val="center"/>
          </w:tcPr>
          <w:p>
            <w:pPr>
              <w:widowControl/>
              <w:tabs>
                <w:tab w:val="left" w:pos="1200"/>
              </w:tabs>
              <w:spacing w:line="360" w:lineRule="auto"/>
              <w:jc w:val="left"/>
              <w:rPr>
                <w:rFonts w:hint="eastAsia" w:ascii="宋体" w:hAnsi="宋体" w:cs="宋体"/>
                <w:kern w:val="0"/>
                <w:sz w:val="28"/>
                <w:szCs w:val="28"/>
              </w:rPr>
            </w:pPr>
            <w:r>
              <w:rPr>
                <w:rFonts w:hint="eastAsia" w:ascii="宋体" w:hAnsi="宋体" w:cs="宋体"/>
                <w:bCs/>
                <w:kern w:val="0"/>
                <w:sz w:val="28"/>
                <w:szCs w:val="28"/>
              </w:rPr>
              <w:t>（一）组织教师学习并进行相关考核，丰厚教师的文化积淀，提升</w:t>
            </w:r>
            <w:r>
              <w:rPr>
                <w:rFonts w:hint="eastAsia" w:ascii="宋体" w:hAnsi="宋体" w:cs="宋体"/>
                <w:bCs/>
                <w:kern w:val="0"/>
                <w:sz w:val="28"/>
                <w:szCs w:val="28"/>
                <w:lang w:eastAsia="zh-CN"/>
              </w:rPr>
              <w:t>专业</w:t>
            </w:r>
            <w:r>
              <w:rPr>
                <w:rFonts w:hint="eastAsia" w:ascii="宋体" w:hAnsi="宋体" w:cs="宋体"/>
                <w:bCs/>
                <w:kern w:val="0"/>
                <w:sz w:val="28"/>
                <w:szCs w:val="28"/>
              </w:rPr>
              <w:t>素养。</w:t>
            </w:r>
            <w:r>
              <w:rPr>
                <w:rFonts w:hint="eastAsia" w:ascii="宋体" w:hAnsi="宋体" w:cs="宋体"/>
                <w:kern w:val="0"/>
                <w:sz w:val="28"/>
                <w:szCs w:val="28"/>
              </w:rPr>
              <w:t>全体教师要在以前学习的基础上再次认真自学课程标准，明确教学理念及各年段学习要求,期末进行相关的考核。</w:t>
            </w:r>
          </w:p>
          <w:p>
            <w:pPr>
              <w:widowControl/>
              <w:tabs>
                <w:tab w:val="left" w:pos="1200"/>
              </w:tabs>
              <w:spacing w:line="360" w:lineRule="auto"/>
              <w:jc w:val="left"/>
              <w:rPr>
                <w:rFonts w:hint="eastAsia" w:ascii="宋体" w:hAnsi="宋体" w:cs="宋体"/>
                <w:bCs/>
                <w:kern w:val="0"/>
                <w:sz w:val="28"/>
                <w:szCs w:val="28"/>
              </w:rPr>
            </w:pPr>
            <w:r>
              <w:rPr>
                <w:rFonts w:hint="eastAsia" w:ascii="宋体" w:hAnsi="宋体" w:cs="宋体"/>
                <w:bCs/>
                <w:kern w:val="0"/>
                <w:sz w:val="28"/>
                <w:szCs w:val="28"/>
              </w:rPr>
              <w:t>（二） 进行研训一体的教研模式研究</w:t>
            </w:r>
            <w:r>
              <w:rPr>
                <w:rFonts w:hint="eastAsia" w:ascii="宋体" w:hAnsi="宋体" w:cs="宋体"/>
                <w:kern w:val="0"/>
                <w:sz w:val="28"/>
                <w:szCs w:val="28"/>
              </w:rPr>
              <w:t>进行研训一体的备课组建设的研究,全面促进全校各备课组的教研活动质量。各个备课组要定人、定时、定内容、定地点进行教研活动（教材分析）</w:t>
            </w:r>
          </w:p>
          <w:p>
            <w:pPr>
              <w:widowControl/>
              <w:spacing w:line="360" w:lineRule="auto"/>
              <w:jc w:val="left"/>
              <w:rPr>
                <w:rFonts w:hint="eastAsia" w:ascii="宋体" w:hAnsi="宋体" w:cs="宋体"/>
                <w:bCs/>
                <w:kern w:val="0"/>
                <w:sz w:val="28"/>
                <w:szCs w:val="28"/>
              </w:rPr>
            </w:pPr>
            <w:r>
              <w:rPr>
                <w:rFonts w:hint="eastAsia" w:ascii="宋体" w:hAnsi="宋体" w:cs="宋体"/>
                <w:bCs/>
                <w:kern w:val="0"/>
                <w:sz w:val="28"/>
                <w:szCs w:val="28"/>
              </w:rPr>
              <w:t>（三） 积极开展丰富的师生活动，以竞赛促发展.</w:t>
            </w:r>
          </w:p>
          <w:p>
            <w:pPr>
              <w:widowControl/>
              <w:spacing w:line="360" w:lineRule="auto"/>
              <w:jc w:val="left"/>
              <w:rPr>
                <w:rFonts w:hint="eastAsia" w:ascii="宋体" w:hAnsi="宋体" w:cs="宋体"/>
                <w:bCs/>
                <w:kern w:val="0"/>
                <w:sz w:val="28"/>
                <w:szCs w:val="28"/>
              </w:rPr>
            </w:pPr>
          </w:p>
          <w:p>
            <w:pPr>
              <w:jc w:val="left"/>
              <w:rPr>
                <w:rFonts w:hint="eastAsia"/>
                <w:b/>
                <w:sz w:val="28"/>
              </w:rPr>
            </w:pPr>
            <w:r>
              <w:rPr>
                <w:rFonts w:hint="eastAsia" w:ascii="宋体" w:hAnsi="宋体"/>
                <w:sz w:val="28"/>
                <w:szCs w:val="28"/>
              </w:rPr>
              <w:t>效果:通过本次活动,教师们明确了本学期的工作重心，有利于各位教师结合学校的计划安排自己的教学工作。</w:t>
            </w:r>
          </w:p>
        </w:tc>
      </w:tr>
    </w:tbl>
    <w:p>
      <w:pPr>
        <w:jc w:val="center"/>
        <w:rPr>
          <w:rFonts w:hint="eastAsia"/>
          <w:b/>
          <w:sz w:val="36"/>
        </w:rPr>
      </w:pPr>
      <w:r>
        <w:rPr>
          <w:rFonts w:hint="eastAsia"/>
          <w:b/>
          <w:sz w:val="36"/>
          <w:lang w:eastAsia="zh-CN"/>
        </w:rPr>
        <w:t>烹饪</w:t>
      </w:r>
      <w:r>
        <w:rPr>
          <w:rFonts w:hint="eastAsia"/>
          <w:b/>
          <w:sz w:val="36"/>
        </w:rPr>
        <w:t>教研活动记录</w:t>
      </w:r>
    </w:p>
    <w:p>
      <w:pPr>
        <w:ind w:firstLine="275" w:firstLineChars="98"/>
        <w:rPr>
          <w:rFonts w:hint="eastAsia"/>
          <w:b/>
          <w:sz w:val="36"/>
        </w:rPr>
      </w:pPr>
      <w:r>
        <w:rPr>
          <w:rFonts w:hint="eastAsia"/>
          <w:b/>
          <w:sz w:val="28"/>
          <w:szCs w:val="28"/>
        </w:rPr>
        <w:t>教研活动形式</w:t>
      </w:r>
      <w:r>
        <w:rPr>
          <w:rFonts w:hint="eastAsia"/>
          <w:b/>
          <w:sz w:val="36"/>
        </w:rPr>
        <w:t>：</w:t>
      </w:r>
      <w:r>
        <w:rPr>
          <w:rFonts w:hint="eastAsia"/>
          <w:b/>
          <w:sz w:val="36"/>
          <w:u w:val="single"/>
        </w:rPr>
        <w:t xml:space="preserve"> 集体学习</w:t>
      </w:r>
      <w:r>
        <w:rPr>
          <w:rFonts w:hint="eastAsia"/>
          <w:b/>
          <w:sz w:val="28"/>
        </w:rPr>
        <w:t>第</w:t>
      </w:r>
      <w:r>
        <w:rPr>
          <w:rFonts w:hint="eastAsia"/>
          <w:b/>
          <w:sz w:val="28"/>
          <w:lang w:val="en-US" w:eastAsia="zh-CN"/>
        </w:rPr>
        <w:t>4</w:t>
      </w:r>
      <w:r>
        <w:rPr>
          <w:rFonts w:hint="eastAsia"/>
          <w:b/>
          <w:sz w:val="28"/>
        </w:rPr>
        <w:t>次</w:t>
      </w: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160"/>
        <w:gridCol w:w="1236"/>
        <w:gridCol w:w="1639"/>
        <w:gridCol w:w="147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时间</w:t>
            </w:r>
          </w:p>
        </w:tc>
        <w:tc>
          <w:tcPr>
            <w:tcW w:w="2160" w:type="dxa"/>
            <w:noWrap w:val="0"/>
            <w:vAlign w:val="center"/>
          </w:tcPr>
          <w:p>
            <w:pPr>
              <w:jc w:val="center"/>
              <w:rPr>
                <w:rFonts w:hint="eastAsia" w:eastAsia="宋体"/>
                <w:b/>
                <w:sz w:val="28"/>
                <w:lang w:val="en-US" w:eastAsia="zh-CN"/>
              </w:rPr>
            </w:pPr>
            <w:r>
              <w:rPr>
                <w:rFonts w:hint="eastAsia"/>
                <w:b/>
                <w:sz w:val="28"/>
                <w:lang w:val="en-US" w:eastAsia="zh-CN"/>
              </w:rPr>
              <w:t>2020.</w:t>
            </w:r>
            <w:r>
              <w:rPr>
                <w:b/>
                <w:sz w:val="28"/>
              </w:rPr>
              <w:t>5.1</w:t>
            </w:r>
            <w:r>
              <w:rPr>
                <w:rFonts w:hint="eastAsia"/>
                <w:b/>
                <w:sz w:val="28"/>
                <w:lang w:val="en-US" w:eastAsia="zh-CN"/>
              </w:rPr>
              <w:t>0</w:t>
            </w:r>
          </w:p>
        </w:tc>
        <w:tc>
          <w:tcPr>
            <w:tcW w:w="1236"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地点</w:t>
            </w:r>
          </w:p>
        </w:tc>
        <w:tc>
          <w:tcPr>
            <w:tcW w:w="1639" w:type="dxa"/>
            <w:noWrap w:val="0"/>
            <w:vAlign w:val="center"/>
          </w:tcPr>
          <w:p>
            <w:pPr>
              <w:jc w:val="center"/>
              <w:rPr>
                <w:rFonts w:hint="eastAsia" w:ascii="楷体_GB2312" w:eastAsia="楷体_GB2312"/>
                <w:b/>
                <w:sz w:val="24"/>
                <w:szCs w:val="24"/>
                <w:lang w:eastAsia="zh-CN"/>
              </w:rPr>
            </w:pPr>
            <w:r>
              <w:rPr>
                <w:rFonts w:hint="eastAsia" w:ascii="楷体_GB2312" w:eastAsia="楷体_GB2312"/>
                <w:b/>
                <w:sz w:val="24"/>
                <w:szCs w:val="24"/>
                <w:lang w:eastAsia="zh-CN"/>
              </w:rPr>
              <w:t>会议室</w:t>
            </w:r>
          </w:p>
        </w:tc>
        <w:tc>
          <w:tcPr>
            <w:tcW w:w="1473"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主持人</w:t>
            </w:r>
          </w:p>
        </w:tc>
        <w:tc>
          <w:tcPr>
            <w:tcW w:w="1440" w:type="dxa"/>
            <w:noWrap w:val="0"/>
            <w:vAlign w:val="center"/>
          </w:tcPr>
          <w:p>
            <w:pPr>
              <w:jc w:val="center"/>
              <w:rPr>
                <w:rFonts w:hint="eastAsia" w:eastAsia="宋体"/>
                <w:b/>
                <w:sz w:val="28"/>
                <w:lang w:eastAsia="zh-CN"/>
              </w:rPr>
            </w:pPr>
            <w:r>
              <w:rPr>
                <w:rFonts w:hint="eastAsia"/>
                <w:b/>
                <w:sz w:val="28"/>
                <w:lang w:eastAsia="zh-CN"/>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参加人员</w:t>
            </w:r>
          </w:p>
          <w:p>
            <w:pPr>
              <w:jc w:val="center"/>
              <w:rPr>
                <w:rFonts w:hint="eastAsia" w:ascii="楷体_GB2312" w:eastAsia="楷体_GB2312"/>
                <w:b/>
                <w:szCs w:val="21"/>
              </w:rPr>
            </w:pPr>
            <w:r>
              <w:rPr>
                <w:rFonts w:hint="eastAsia" w:ascii="楷体_GB2312" w:eastAsia="楷体_GB2312"/>
                <w:b/>
                <w:szCs w:val="21"/>
              </w:rPr>
              <w:t>(活动范围）</w:t>
            </w:r>
          </w:p>
        </w:tc>
        <w:tc>
          <w:tcPr>
            <w:tcW w:w="7948" w:type="dxa"/>
            <w:gridSpan w:val="5"/>
            <w:noWrap w:val="0"/>
            <w:vAlign w:val="center"/>
          </w:tcPr>
          <w:p>
            <w:pPr>
              <w:jc w:val="left"/>
              <w:rPr>
                <w:rFonts w:hint="eastAsia"/>
                <w:b/>
                <w:sz w:val="28"/>
              </w:rPr>
            </w:pPr>
            <w:r>
              <w:rPr>
                <w:rFonts w:hint="eastAsia"/>
                <w:b/>
                <w:sz w:val="28"/>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活动主题</w:t>
            </w:r>
          </w:p>
        </w:tc>
        <w:tc>
          <w:tcPr>
            <w:tcW w:w="7948" w:type="dxa"/>
            <w:gridSpan w:val="5"/>
            <w:noWrap w:val="0"/>
            <w:vAlign w:val="center"/>
          </w:tcPr>
          <w:p>
            <w:pPr>
              <w:widowControl/>
              <w:wordWrap w:val="0"/>
              <w:jc w:val="left"/>
              <w:rPr>
                <w:rFonts w:hint="eastAsia"/>
                <w:b/>
                <w:sz w:val="28"/>
              </w:rPr>
            </w:pPr>
            <w:r>
              <w:rPr>
                <w:rFonts w:hint="eastAsia" w:ascii="宋体" w:hAnsi="宋体" w:cs="宋体"/>
                <w:kern w:val="0"/>
                <w:sz w:val="28"/>
                <w:szCs w:val="28"/>
              </w:rPr>
              <w:t>通过各种手段，活跃课堂气氛。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w:t>
            </w:r>
          </w:p>
          <w:p>
            <w:pPr>
              <w:jc w:val="center"/>
              <w:rPr>
                <w:rFonts w:hint="eastAsia" w:ascii="楷体_GB2312" w:eastAsia="楷体_GB2312"/>
                <w:b/>
                <w:sz w:val="24"/>
                <w:szCs w:val="24"/>
              </w:rPr>
            </w:pPr>
            <w:r>
              <w:rPr>
                <w:rFonts w:hint="eastAsia" w:ascii="楷体_GB2312" w:eastAsia="楷体_GB2312"/>
                <w:b/>
                <w:sz w:val="24"/>
                <w:szCs w:val="24"/>
              </w:rPr>
              <w:t>动</w:t>
            </w:r>
          </w:p>
          <w:p>
            <w:pPr>
              <w:jc w:val="center"/>
              <w:rPr>
                <w:rFonts w:hint="eastAsia" w:ascii="楷体_GB2312" w:eastAsia="楷体_GB2312"/>
                <w:b/>
                <w:sz w:val="24"/>
                <w:szCs w:val="24"/>
              </w:rPr>
            </w:pPr>
            <w:r>
              <w:rPr>
                <w:rFonts w:hint="eastAsia" w:ascii="楷体_GB2312" w:eastAsia="楷体_GB2312"/>
                <w:b/>
                <w:sz w:val="24"/>
                <w:szCs w:val="24"/>
              </w:rPr>
              <w:t>记</w:t>
            </w:r>
          </w:p>
          <w:p>
            <w:pPr>
              <w:jc w:val="center"/>
              <w:rPr>
                <w:rFonts w:hint="eastAsia" w:ascii="楷体_GB2312" w:eastAsia="楷体_GB2312"/>
                <w:b/>
                <w:sz w:val="24"/>
                <w:szCs w:val="24"/>
              </w:rPr>
            </w:pPr>
            <w:r>
              <w:rPr>
                <w:rFonts w:hint="eastAsia" w:ascii="楷体_GB2312" w:eastAsia="楷体_GB2312"/>
                <w:b/>
                <w:sz w:val="24"/>
                <w:szCs w:val="24"/>
              </w:rPr>
              <w:t>录</w:t>
            </w:r>
          </w:p>
          <w:p>
            <w:pPr>
              <w:jc w:val="center"/>
              <w:rPr>
                <w:rFonts w:hint="eastAsia" w:ascii="楷体_GB2312" w:hAnsi="宋体" w:eastAsia="楷体_GB2312"/>
                <w:b/>
                <w:sz w:val="24"/>
                <w:szCs w:val="24"/>
              </w:rPr>
            </w:pPr>
            <w:r>
              <w:rPr>
                <w:rFonts w:hint="eastAsia" w:ascii="楷体_GB2312" w:hAnsi="宋体"/>
                <w:b/>
                <w:sz w:val="24"/>
                <w:szCs w:val="24"/>
              </w:rPr>
              <w:t>﹃</w:t>
            </w:r>
          </w:p>
          <w:p>
            <w:pPr>
              <w:jc w:val="center"/>
              <w:rPr>
                <w:rFonts w:hint="eastAsia" w:ascii="楷体_GB2312" w:hAnsi="宋体" w:eastAsia="楷体_GB2312"/>
                <w:b/>
                <w:sz w:val="24"/>
                <w:szCs w:val="24"/>
              </w:rPr>
            </w:pPr>
            <w:r>
              <w:rPr>
                <w:rFonts w:hint="eastAsia" w:ascii="楷体_GB2312" w:hAnsi="宋体" w:eastAsia="楷体_GB2312"/>
                <w:b/>
                <w:sz w:val="24"/>
                <w:szCs w:val="24"/>
              </w:rPr>
              <w:t>目</w:t>
            </w:r>
          </w:p>
          <w:p>
            <w:pPr>
              <w:jc w:val="center"/>
              <w:rPr>
                <w:rFonts w:hint="eastAsia" w:ascii="楷体_GB2312" w:hAnsi="宋体" w:eastAsia="楷体_GB2312"/>
                <w:b/>
                <w:sz w:val="24"/>
                <w:szCs w:val="24"/>
              </w:rPr>
            </w:pPr>
            <w:r>
              <w:rPr>
                <w:rFonts w:hint="eastAsia" w:ascii="楷体_GB2312" w:hAnsi="宋体" w:eastAsia="楷体_GB2312"/>
                <w:b/>
                <w:sz w:val="24"/>
                <w:szCs w:val="24"/>
              </w:rPr>
              <w:t>的</w:t>
            </w:r>
          </w:p>
          <w:p>
            <w:pPr>
              <w:jc w:val="center"/>
              <w:rPr>
                <w:rFonts w:hint="eastAsia" w:ascii="楷体_GB2312" w:hAnsi="宋体" w:eastAsia="楷体_GB2312"/>
                <w:b/>
                <w:sz w:val="24"/>
                <w:szCs w:val="24"/>
              </w:rPr>
            </w:pPr>
            <w:r>
              <w:rPr>
                <w:rFonts w:hint="eastAsia" w:ascii="楷体_GB2312" w:hAnsi="宋体" w:eastAsia="楷体_GB2312"/>
                <w:b/>
                <w:sz w:val="24"/>
                <w:szCs w:val="24"/>
              </w:rPr>
              <w:t>形</w:t>
            </w:r>
          </w:p>
          <w:p>
            <w:pPr>
              <w:jc w:val="center"/>
              <w:rPr>
                <w:rFonts w:hint="eastAsia" w:ascii="楷体_GB2312" w:hAnsi="宋体" w:eastAsia="楷体_GB2312"/>
                <w:b/>
                <w:sz w:val="24"/>
                <w:szCs w:val="24"/>
              </w:rPr>
            </w:pPr>
            <w:r>
              <w:rPr>
                <w:rFonts w:hint="eastAsia" w:ascii="楷体_GB2312" w:hAnsi="宋体" w:eastAsia="楷体_GB2312"/>
                <w:b/>
                <w:sz w:val="24"/>
                <w:szCs w:val="24"/>
              </w:rPr>
              <w:t>式</w:t>
            </w:r>
          </w:p>
          <w:p>
            <w:pPr>
              <w:jc w:val="center"/>
              <w:rPr>
                <w:rFonts w:hint="eastAsia" w:ascii="楷体_GB2312" w:hAnsi="宋体" w:eastAsia="楷体_GB2312"/>
                <w:b/>
                <w:sz w:val="24"/>
                <w:szCs w:val="24"/>
              </w:rPr>
            </w:pPr>
            <w:r>
              <w:rPr>
                <w:rFonts w:hint="eastAsia" w:ascii="楷体_GB2312" w:hAnsi="宋体" w:eastAsia="楷体_GB2312"/>
                <w:b/>
                <w:sz w:val="24"/>
                <w:szCs w:val="24"/>
              </w:rPr>
              <w:t>内</w:t>
            </w:r>
          </w:p>
          <w:p>
            <w:pPr>
              <w:jc w:val="center"/>
              <w:rPr>
                <w:rFonts w:hint="eastAsia" w:ascii="楷体_GB2312" w:hAnsi="宋体" w:eastAsia="楷体_GB2312"/>
                <w:b/>
                <w:sz w:val="24"/>
                <w:szCs w:val="24"/>
              </w:rPr>
            </w:pPr>
            <w:r>
              <w:rPr>
                <w:rFonts w:hint="eastAsia" w:ascii="楷体_GB2312" w:hAnsi="宋体" w:eastAsia="楷体_GB2312"/>
                <w:b/>
                <w:sz w:val="24"/>
                <w:szCs w:val="24"/>
              </w:rPr>
              <w:t>容</w:t>
            </w:r>
          </w:p>
          <w:p>
            <w:pPr>
              <w:jc w:val="center"/>
              <w:rPr>
                <w:rFonts w:hint="eastAsia" w:ascii="楷体_GB2312" w:hAnsi="宋体" w:eastAsia="楷体_GB2312"/>
                <w:b/>
                <w:sz w:val="24"/>
                <w:szCs w:val="24"/>
              </w:rPr>
            </w:pPr>
            <w:r>
              <w:rPr>
                <w:rFonts w:hint="eastAsia" w:ascii="楷体_GB2312" w:hAnsi="宋体" w:eastAsia="楷体_GB2312"/>
                <w:b/>
                <w:sz w:val="24"/>
                <w:szCs w:val="24"/>
              </w:rPr>
              <w:t>效</w:t>
            </w:r>
          </w:p>
          <w:p>
            <w:pPr>
              <w:jc w:val="center"/>
              <w:rPr>
                <w:rFonts w:hint="eastAsia" w:ascii="楷体_GB2312" w:hAnsi="宋体" w:eastAsia="楷体_GB2312"/>
                <w:b/>
                <w:sz w:val="24"/>
                <w:szCs w:val="24"/>
              </w:rPr>
            </w:pPr>
            <w:r>
              <w:rPr>
                <w:rFonts w:hint="eastAsia" w:ascii="楷体_GB2312" w:hAnsi="宋体" w:eastAsia="楷体_GB2312"/>
                <w:b/>
                <w:sz w:val="24"/>
                <w:szCs w:val="24"/>
              </w:rPr>
              <w:t>果</w:t>
            </w:r>
          </w:p>
          <w:p>
            <w:pPr>
              <w:jc w:val="center"/>
              <w:rPr>
                <w:rFonts w:hint="eastAsia" w:ascii="楷体_GB2312" w:hAnsi="宋体" w:eastAsia="楷体_GB2312"/>
                <w:b/>
                <w:sz w:val="24"/>
                <w:szCs w:val="24"/>
              </w:rPr>
            </w:pPr>
            <w:r>
              <w:rPr>
                <w:rFonts w:hint="eastAsia" w:ascii="楷体_GB2312" w:hAnsi="宋体"/>
                <w:b/>
                <w:sz w:val="24"/>
                <w:szCs w:val="24"/>
              </w:rPr>
              <w:t>﹄</w:t>
            </w:r>
          </w:p>
        </w:tc>
        <w:tc>
          <w:tcPr>
            <w:tcW w:w="7948" w:type="dxa"/>
            <w:gridSpan w:val="5"/>
            <w:noWrap w:val="0"/>
            <w:vAlign w:val="center"/>
          </w:tcPr>
          <w:p>
            <w:pPr>
              <w:widowControl/>
              <w:wordWrap w:val="0"/>
              <w:jc w:val="left"/>
              <w:rPr>
                <w:rFonts w:hint="eastAsia" w:ascii="宋体" w:hAnsi="宋体" w:cs="宋体"/>
                <w:kern w:val="0"/>
                <w:sz w:val="28"/>
                <w:szCs w:val="28"/>
              </w:rPr>
            </w:pPr>
            <w:r>
              <w:rPr>
                <w:rFonts w:hint="eastAsia" w:ascii="宋体" w:hAnsi="宋体" w:cs="Arial"/>
                <w:kern w:val="0"/>
                <w:sz w:val="28"/>
                <w:szCs w:val="28"/>
              </w:rPr>
              <w:t>1、充分备课。把知识与学生的兴趣结合起来，让他们多多参与，充分调动学生的积极性.</w:t>
            </w:r>
          </w:p>
          <w:p>
            <w:pPr>
              <w:widowControl/>
              <w:wordWrap w:val="0"/>
              <w:jc w:val="left"/>
              <w:rPr>
                <w:rFonts w:hint="eastAsia" w:ascii="宋体" w:hAnsi="宋体" w:cs="宋体"/>
                <w:kern w:val="0"/>
                <w:sz w:val="28"/>
                <w:szCs w:val="28"/>
              </w:rPr>
            </w:pPr>
            <w:r>
              <w:rPr>
                <w:rFonts w:hint="eastAsia" w:ascii="宋体" w:hAnsi="宋体" w:cs="宋体"/>
                <w:kern w:val="0"/>
                <w:sz w:val="28"/>
                <w:szCs w:val="28"/>
              </w:rPr>
              <w:t>2、尝试</w:t>
            </w:r>
            <w:r>
              <w:rPr>
                <w:rFonts w:hint="eastAsia" w:ascii="宋体" w:hAnsi="宋体" w:cs="Arial"/>
                <w:kern w:val="0"/>
                <w:sz w:val="28"/>
                <w:szCs w:val="28"/>
              </w:rPr>
              <w:t>让学生讲课。学生自己给自己当老师，会很兴奋，课堂气氛肯定很活跃.</w:t>
            </w:r>
          </w:p>
          <w:p>
            <w:pPr>
              <w:widowControl/>
              <w:wordWrap w:val="0"/>
              <w:jc w:val="left"/>
              <w:rPr>
                <w:rFonts w:hint="eastAsia" w:ascii="宋体" w:hAnsi="宋体" w:cs="宋体"/>
                <w:kern w:val="0"/>
                <w:sz w:val="28"/>
                <w:szCs w:val="28"/>
              </w:rPr>
            </w:pPr>
            <w:r>
              <w:rPr>
                <w:rFonts w:hint="eastAsia" w:ascii="宋体" w:hAnsi="宋体" w:cs="Arial"/>
                <w:kern w:val="0"/>
                <w:sz w:val="28"/>
                <w:szCs w:val="28"/>
              </w:rPr>
              <w:t>3、课堂上调节气氛的内容也必不可少。比如,可以扩展的地方，就稍稍拓展些，这样可以很有效地吸引住学生的注意力。</w:t>
            </w:r>
          </w:p>
          <w:p>
            <w:pPr>
              <w:widowControl/>
              <w:wordWrap w:val="0"/>
              <w:jc w:val="left"/>
              <w:rPr>
                <w:rFonts w:hint="eastAsia" w:ascii="宋体" w:hAnsi="宋体" w:cs="宋体"/>
                <w:kern w:val="0"/>
                <w:sz w:val="28"/>
                <w:szCs w:val="28"/>
              </w:rPr>
            </w:pPr>
            <w:r>
              <w:rPr>
                <w:rFonts w:hint="eastAsia" w:ascii="宋体" w:hAnsi="宋体" w:cs="Arial"/>
                <w:kern w:val="0"/>
                <w:sz w:val="28"/>
                <w:szCs w:val="28"/>
              </w:rPr>
              <w:t>4、尽可能增加一些关于课题的笑话或一些小游戏.既可帮助学习，又能加强课堂娱乐的气氛,让学生在轻松中愉快学习。</w:t>
            </w:r>
          </w:p>
          <w:p>
            <w:pPr>
              <w:widowControl/>
              <w:wordWrap w:val="0"/>
              <w:jc w:val="left"/>
              <w:rPr>
                <w:rFonts w:hint="eastAsia" w:ascii="宋体" w:hAnsi="宋体" w:cs="宋体"/>
                <w:kern w:val="0"/>
                <w:sz w:val="28"/>
                <w:szCs w:val="28"/>
              </w:rPr>
            </w:pPr>
            <w:r>
              <w:rPr>
                <w:rFonts w:hint="eastAsia" w:ascii="宋体" w:hAnsi="宋体" w:cs="Arial"/>
                <w:kern w:val="0"/>
                <w:sz w:val="28"/>
                <w:szCs w:val="28"/>
              </w:rPr>
              <w:t>5、适当开展知识竞赛活动。让学生在“赛中学”、“学中赛”，既活跃了课堂气氛又提高了学习效率,扩大了学生的知识面。</w:t>
            </w:r>
          </w:p>
          <w:p>
            <w:pPr>
              <w:widowControl/>
              <w:wordWrap w:val="0"/>
              <w:jc w:val="left"/>
              <w:rPr>
                <w:rFonts w:hint="eastAsia" w:ascii="宋体" w:hAnsi="宋体" w:cs="宋体"/>
                <w:kern w:val="0"/>
                <w:sz w:val="28"/>
                <w:szCs w:val="28"/>
              </w:rPr>
            </w:pPr>
            <w:r>
              <w:rPr>
                <w:rFonts w:hint="eastAsia" w:ascii="宋体" w:hAnsi="宋体" w:cs="Arial"/>
                <w:kern w:val="0"/>
                <w:sz w:val="28"/>
                <w:szCs w:val="28"/>
              </w:rPr>
              <w:t>6、老师在课堂上应扮好引导的角色.要采用灵活新颖，多样化的教学方式，适时适景地激发学生听课的热情，让学生充分体会到课堂上的主动性，从而让学生满怀兴致地投入到教学中。</w:t>
            </w:r>
          </w:p>
          <w:p>
            <w:pPr>
              <w:jc w:val="left"/>
              <w:rPr>
                <w:rFonts w:hint="eastAsia"/>
                <w:b/>
                <w:sz w:val="28"/>
              </w:rPr>
            </w:pPr>
            <w:r>
              <w:rPr>
                <w:rFonts w:hint="eastAsia"/>
                <w:b/>
                <w:sz w:val="28"/>
                <w:szCs w:val="28"/>
              </w:rPr>
              <w:t>效果：</w:t>
            </w:r>
            <w:r>
              <w:rPr>
                <w:rFonts w:hint="eastAsia" w:ascii="宋体" w:hAnsi="宋体"/>
                <w:sz w:val="28"/>
                <w:szCs w:val="28"/>
              </w:rPr>
              <w:t>通过本次活动，教师们更新了教育理念,反思自己的教学方式方法,优化教学环节,给我们的课堂教学实践带来了多维度的思索和多角度的探究。</w:t>
            </w:r>
          </w:p>
        </w:tc>
      </w:tr>
    </w:tbl>
    <w:p>
      <w:pPr>
        <w:jc w:val="center"/>
        <w:rPr>
          <w:rFonts w:hint="eastAsia"/>
          <w:b/>
          <w:sz w:val="36"/>
        </w:rPr>
      </w:pPr>
    </w:p>
    <w:p>
      <w:pPr>
        <w:jc w:val="center"/>
        <w:rPr>
          <w:rFonts w:hint="eastAsia"/>
          <w:b/>
          <w:sz w:val="36"/>
        </w:rPr>
      </w:pPr>
      <w:r>
        <w:rPr>
          <w:rFonts w:hint="eastAsia"/>
          <w:b/>
          <w:sz w:val="36"/>
          <w:lang w:eastAsia="zh-CN"/>
        </w:rPr>
        <w:t>烹饪</w:t>
      </w:r>
      <w:r>
        <w:rPr>
          <w:rFonts w:hint="eastAsia"/>
          <w:b/>
          <w:sz w:val="36"/>
        </w:rPr>
        <w:t>教研活动记录</w:t>
      </w:r>
    </w:p>
    <w:p>
      <w:pPr>
        <w:ind w:firstLine="275" w:firstLineChars="98"/>
        <w:rPr>
          <w:rFonts w:hint="eastAsia"/>
          <w:b/>
          <w:sz w:val="36"/>
        </w:rPr>
      </w:pPr>
      <w:r>
        <w:rPr>
          <w:rFonts w:hint="eastAsia"/>
          <w:b/>
          <w:sz w:val="28"/>
          <w:szCs w:val="28"/>
        </w:rPr>
        <w:t>教研活动形式</w:t>
      </w:r>
      <w:r>
        <w:rPr>
          <w:rFonts w:hint="eastAsia"/>
          <w:b/>
          <w:sz w:val="36"/>
        </w:rPr>
        <w:t>:</w:t>
      </w:r>
      <w:r>
        <w:rPr>
          <w:rFonts w:hint="eastAsia"/>
          <w:b/>
          <w:sz w:val="36"/>
          <w:u w:val="single"/>
        </w:rPr>
        <w:t xml:space="preserve"> 讨论</w:t>
      </w:r>
      <w:r>
        <w:rPr>
          <w:rFonts w:hint="eastAsia"/>
          <w:b/>
          <w:sz w:val="28"/>
        </w:rPr>
        <w:t>第</w:t>
      </w:r>
      <w:r>
        <w:rPr>
          <w:rFonts w:hint="eastAsia"/>
          <w:b/>
          <w:sz w:val="28"/>
          <w:lang w:val="en-US" w:eastAsia="zh-CN"/>
        </w:rPr>
        <w:t>5</w:t>
      </w:r>
      <w:r>
        <w:rPr>
          <w:rFonts w:hint="eastAsia"/>
          <w:b/>
          <w:sz w:val="28"/>
        </w:rPr>
        <w:t>次</w:t>
      </w: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160"/>
        <w:gridCol w:w="1236"/>
        <w:gridCol w:w="1639"/>
        <w:gridCol w:w="147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时间</w:t>
            </w:r>
          </w:p>
        </w:tc>
        <w:tc>
          <w:tcPr>
            <w:tcW w:w="2160" w:type="dxa"/>
            <w:noWrap w:val="0"/>
            <w:vAlign w:val="center"/>
          </w:tcPr>
          <w:p>
            <w:pPr>
              <w:jc w:val="center"/>
              <w:rPr>
                <w:rFonts w:hint="eastAsia" w:eastAsia="宋体"/>
                <w:b/>
                <w:sz w:val="28"/>
                <w:lang w:val="en-US" w:eastAsia="zh-CN"/>
              </w:rPr>
            </w:pPr>
            <w:r>
              <w:rPr>
                <w:rFonts w:hint="eastAsia"/>
                <w:b/>
                <w:sz w:val="28"/>
                <w:lang w:val="en-US" w:eastAsia="zh-CN"/>
              </w:rPr>
              <w:t>2020.</w:t>
            </w:r>
            <w:r>
              <w:rPr>
                <w:b/>
                <w:sz w:val="28"/>
              </w:rPr>
              <w:t>5.1</w:t>
            </w:r>
            <w:r>
              <w:rPr>
                <w:rFonts w:hint="eastAsia"/>
                <w:b/>
                <w:sz w:val="28"/>
                <w:lang w:val="en-US" w:eastAsia="zh-CN"/>
              </w:rPr>
              <w:t>6</w:t>
            </w:r>
          </w:p>
        </w:tc>
        <w:tc>
          <w:tcPr>
            <w:tcW w:w="1236"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地点</w:t>
            </w:r>
          </w:p>
        </w:tc>
        <w:tc>
          <w:tcPr>
            <w:tcW w:w="1639" w:type="dxa"/>
            <w:noWrap w:val="0"/>
            <w:vAlign w:val="center"/>
          </w:tcPr>
          <w:p>
            <w:pPr>
              <w:jc w:val="center"/>
              <w:rPr>
                <w:rFonts w:hint="eastAsia" w:ascii="楷体_GB2312" w:eastAsia="楷体_GB2312"/>
                <w:b/>
                <w:sz w:val="24"/>
                <w:szCs w:val="24"/>
                <w:lang w:eastAsia="zh-CN"/>
              </w:rPr>
            </w:pPr>
            <w:r>
              <w:rPr>
                <w:rFonts w:hint="eastAsia" w:ascii="楷体_GB2312" w:eastAsia="楷体_GB2312"/>
                <w:b/>
                <w:sz w:val="24"/>
                <w:szCs w:val="24"/>
                <w:lang w:eastAsia="zh-CN"/>
              </w:rPr>
              <w:t>会议室</w:t>
            </w:r>
          </w:p>
        </w:tc>
        <w:tc>
          <w:tcPr>
            <w:tcW w:w="1473"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主持人</w:t>
            </w:r>
          </w:p>
        </w:tc>
        <w:tc>
          <w:tcPr>
            <w:tcW w:w="1440" w:type="dxa"/>
            <w:noWrap w:val="0"/>
            <w:vAlign w:val="center"/>
          </w:tcPr>
          <w:p>
            <w:pPr>
              <w:rPr>
                <w:rFonts w:hint="eastAsia"/>
                <w:b/>
                <w:sz w:val="28"/>
              </w:rPr>
            </w:pPr>
            <w:r>
              <w:rPr>
                <w:rFonts w:hint="eastAsia" w:ascii="新宋体" w:hAnsi="新宋体" w:eastAsia="新宋体"/>
                <w:color w:val="151515"/>
                <w:sz w:val="24"/>
              </w:rPr>
              <w:t>曹晓波老师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参加人员</w:t>
            </w:r>
          </w:p>
          <w:p>
            <w:pPr>
              <w:jc w:val="center"/>
              <w:rPr>
                <w:rFonts w:hint="eastAsia" w:ascii="楷体_GB2312" w:eastAsia="楷体_GB2312"/>
                <w:b/>
                <w:szCs w:val="21"/>
              </w:rPr>
            </w:pPr>
            <w:r>
              <w:rPr>
                <w:rFonts w:hint="eastAsia" w:ascii="楷体_GB2312" w:eastAsia="楷体_GB2312"/>
                <w:b/>
                <w:szCs w:val="21"/>
              </w:rPr>
              <w:t>（活动范围）</w:t>
            </w:r>
          </w:p>
        </w:tc>
        <w:tc>
          <w:tcPr>
            <w:tcW w:w="7948" w:type="dxa"/>
            <w:gridSpan w:val="5"/>
            <w:noWrap w:val="0"/>
            <w:vAlign w:val="center"/>
          </w:tcPr>
          <w:p>
            <w:pPr>
              <w:jc w:val="center"/>
              <w:rPr>
                <w:rFonts w:hint="eastAsia"/>
                <w:b/>
                <w:sz w:val="28"/>
              </w:rPr>
            </w:pPr>
            <w:r>
              <w:rPr>
                <w:rFonts w:hint="eastAsia" w:ascii="新宋体" w:hAnsi="新宋体" w:eastAsia="新宋体"/>
                <w:color w:val="151515"/>
                <w:sz w:val="24"/>
              </w:rPr>
              <w:t>教研组全体教师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活动主题</w:t>
            </w:r>
          </w:p>
        </w:tc>
        <w:tc>
          <w:tcPr>
            <w:tcW w:w="7948" w:type="dxa"/>
            <w:gridSpan w:val="5"/>
            <w:noWrap w:val="0"/>
            <w:vAlign w:val="center"/>
          </w:tcPr>
          <w:p>
            <w:pPr>
              <w:jc w:val="center"/>
              <w:rPr>
                <w:rFonts w:hint="eastAsia"/>
                <w:b/>
                <w:sz w:val="28"/>
              </w:rPr>
            </w:pPr>
            <w:r>
              <w:rPr>
                <w:rFonts w:hint="eastAsia" w:ascii="新宋体" w:hAnsi="新宋体" w:eastAsia="新宋体"/>
                <w:color w:val="151515"/>
                <w:sz w:val="24"/>
              </w:rPr>
              <w:t>新课程背景下，“智慧课堂”的实施标准、策略和措施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right"/>
        </w:trPr>
        <w:tc>
          <w:tcPr>
            <w:tcW w:w="1520" w:type="dxa"/>
            <w:noWrap w:val="0"/>
            <w:vAlign w:val="center"/>
          </w:tcPr>
          <w:p>
            <w:pPr>
              <w:jc w:val="center"/>
              <w:rPr>
                <w:rFonts w:hint="eastAsia" w:ascii="楷体_GB2312" w:eastAsia="楷体_GB2312"/>
                <w:b/>
                <w:sz w:val="24"/>
                <w:szCs w:val="24"/>
              </w:rPr>
            </w:pPr>
            <w:r>
              <w:rPr>
                <w:rFonts w:hint="eastAsia" w:ascii="楷体_GB2312" w:eastAsia="楷体_GB2312"/>
                <w:b/>
                <w:sz w:val="24"/>
                <w:szCs w:val="24"/>
              </w:rPr>
              <w:t>活</w:t>
            </w:r>
          </w:p>
          <w:p>
            <w:pPr>
              <w:jc w:val="center"/>
              <w:rPr>
                <w:rFonts w:hint="eastAsia" w:ascii="楷体_GB2312" w:eastAsia="楷体_GB2312"/>
                <w:b/>
                <w:sz w:val="24"/>
                <w:szCs w:val="24"/>
              </w:rPr>
            </w:pPr>
            <w:r>
              <w:rPr>
                <w:rFonts w:hint="eastAsia" w:ascii="楷体_GB2312" w:eastAsia="楷体_GB2312"/>
                <w:b/>
                <w:sz w:val="24"/>
                <w:szCs w:val="24"/>
              </w:rPr>
              <w:t>动</w:t>
            </w:r>
          </w:p>
          <w:p>
            <w:pPr>
              <w:jc w:val="center"/>
              <w:rPr>
                <w:rFonts w:hint="eastAsia" w:ascii="楷体_GB2312" w:eastAsia="楷体_GB2312"/>
                <w:b/>
                <w:sz w:val="24"/>
                <w:szCs w:val="24"/>
              </w:rPr>
            </w:pPr>
            <w:r>
              <w:rPr>
                <w:rFonts w:hint="eastAsia" w:ascii="楷体_GB2312" w:eastAsia="楷体_GB2312"/>
                <w:b/>
                <w:sz w:val="24"/>
                <w:szCs w:val="24"/>
              </w:rPr>
              <w:t>记</w:t>
            </w:r>
          </w:p>
          <w:p>
            <w:pPr>
              <w:jc w:val="center"/>
              <w:rPr>
                <w:rFonts w:hint="eastAsia" w:ascii="楷体_GB2312" w:eastAsia="楷体_GB2312"/>
                <w:b/>
                <w:sz w:val="24"/>
                <w:szCs w:val="24"/>
              </w:rPr>
            </w:pPr>
            <w:r>
              <w:rPr>
                <w:rFonts w:hint="eastAsia" w:ascii="楷体_GB2312" w:eastAsia="楷体_GB2312"/>
                <w:b/>
                <w:sz w:val="24"/>
                <w:szCs w:val="24"/>
              </w:rPr>
              <w:t>录</w:t>
            </w:r>
          </w:p>
          <w:p>
            <w:pPr>
              <w:jc w:val="center"/>
              <w:rPr>
                <w:rFonts w:hint="eastAsia" w:ascii="楷体_GB2312" w:hAnsi="宋体" w:eastAsia="楷体_GB2312"/>
                <w:b/>
                <w:sz w:val="24"/>
                <w:szCs w:val="24"/>
              </w:rPr>
            </w:pPr>
            <w:r>
              <w:rPr>
                <w:rFonts w:hint="eastAsia" w:ascii="楷体_GB2312" w:hAnsi="宋体"/>
                <w:b/>
                <w:sz w:val="24"/>
                <w:szCs w:val="24"/>
              </w:rPr>
              <w:t>﹃</w:t>
            </w:r>
          </w:p>
          <w:p>
            <w:pPr>
              <w:jc w:val="center"/>
              <w:rPr>
                <w:rFonts w:hint="eastAsia" w:ascii="楷体_GB2312" w:hAnsi="宋体" w:eastAsia="楷体_GB2312"/>
                <w:b/>
                <w:sz w:val="24"/>
                <w:szCs w:val="24"/>
              </w:rPr>
            </w:pPr>
            <w:r>
              <w:rPr>
                <w:rFonts w:hint="eastAsia" w:ascii="楷体_GB2312" w:hAnsi="宋体" w:eastAsia="楷体_GB2312"/>
                <w:b/>
                <w:sz w:val="24"/>
                <w:szCs w:val="24"/>
              </w:rPr>
              <w:t>目</w:t>
            </w:r>
          </w:p>
          <w:p>
            <w:pPr>
              <w:jc w:val="center"/>
              <w:rPr>
                <w:rFonts w:hint="eastAsia" w:ascii="楷体_GB2312" w:hAnsi="宋体" w:eastAsia="楷体_GB2312"/>
                <w:b/>
                <w:sz w:val="24"/>
                <w:szCs w:val="24"/>
              </w:rPr>
            </w:pPr>
            <w:r>
              <w:rPr>
                <w:rFonts w:hint="eastAsia" w:ascii="楷体_GB2312" w:hAnsi="宋体" w:eastAsia="楷体_GB2312"/>
                <w:b/>
                <w:sz w:val="24"/>
                <w:szCs w:val="24"/>
              </w:rPr>
              <w:t>的</w:t>
            </w:r>
          </w:p>
          <w:p>
            <w:pPr>
              <w:jc w:val="center"/>
              <w:rPr>
                <w:rFonts w:hint="eastAsia" w:ascii="楷体_GB2312" w:hAnsi="宋体" w:eastAsia="楷体_GB2312"/>
                <w:b/>
                <w:sz w:val="24"/>
                <w:szCs w:val="24"/>
              </w:rPr>
            </w:pPr>
            <w:r>
              <w:rPr>
                <w:rFonts w:hint="eastAsia" w:ascii="楷体_GB2312" w:hAnsi="宋体" w:eastAsia="楷体_GB2312"/>
                <w:b/>
                <w:sz w:val="24"/>
                <w:szCs w:val="24"/>
              </w:rPr>
              <w:t>形</w:t>
            </w:r>
          </w:p>
          <w:p>
            <w:pPr>
              <w:jc w:val="center"/>
              <w:rPr>
                <w:rFonts w:hint="eastAsia" w:ascii="楷体_GB2312" w:hAnsi="宋体" w:eastAsia="楷体_GB2312"/>
                <w:b/>
                <w:sz w:val="24"/>
                <w:szCs w:val="24"/>
              </w:rPr>
            </w:pPr>
            <w:r>
              <w:rPr>
                <w:rFonts w:hint="eastAsia" w:ascii="楷体_GB2312" w:hAnsi="宋体" w:eastAsia="楷体_GB2312"/>
                <w:b/>
                <w:sz w:val="24"/>
                <w:szCs w:val="24"/>
              </w:rPr>
              <w:t>式</w:t>
            </w:r>
          </w:p>
          <w:p>
            <w:pPr>
              <w:jc w:val="center"/>
              <w:rPr>
                <w:rFonts w:hint="eastAsia" w:ascii="楷体_GB2312" w:hAnsi="宋体" w:eastAsia="楷体_GB2312"/>
                <w:b/>
                <w:sz w:val="24"/>
                <w:szCs w:val="24"/>
              </w:rPr>
            </w:pPr>
            <w:r>
              <w:rPr>
                <w:rFonts w:hint="eastAsia" w:ascii="楷体_GB2312" w:hAnsi="宋体" w:eastAsia="楷体_GB2312"/>
                <w:b/>
                <w:sz w:val="24"/>
                <w:szCs w:val="24"/>
              </w:rPr>
              <w:t>内</w:t>
            </w:r>
          </w:p>
          <w:p>
            <w:pPr>
              <w:jc w:val="center"/>
              <w:rPr>
                <w:rFonts w:hint="eastAsia" w:ascii="楷体_GB2312" w:hAnsi="宋体" w:eastAsia="楷体_GB2312"/>
                <w:b/>
                <w:sz w:val="24"/>
                <w:szCs w:val="24"/>
              </w:rPr>
            </w:pPr>
            <w:r>
              <w:rPr>
                <w:rFonts w:hint="eastAsia" w:ascii="楷体_GB2312" w:hAnsi="宋体" w:eastAsia="楷体_GB2312"/>
                <w:b/>
                <w:sz w:val="24"/>
                <w:szCs w:val="24"/>
              </w:rPr>
              <w:t>容</w:t>
            </w:r>
          </w:p>
          <w:p>
            <w:pPr>
              <w:jc w:val="center"/>
              <w:rPr>
                <w:rFonts w:hint="eastAsia" w:ascii="楷体_GB2312" w:hAnsi="宋体" w:eastAsia="楷体_GB2312"/>
                <w:b/>
                <w:sz w:val="24"/>
                <w:szCs w:val="24"/>
              </w:rPr>
            </w:pPr>
            <w:r>
              <w:rPr>
                <w:rFonts w:hint="eastAsia" w:ascii="楷体_GB2312" w:hAnsi="宋体" w:eastAsia="楷体_GB2312"/>
                <w:b/>
                <w:sz w:val="24"/>
                <w:szCs w:val="24"/>
              </w:rPr>
              <w:t>效</w:t>
            </w:r>
          </w:p>
          <w:p>
            <w:pPr>
              <w:jc w:val="center"/>
              <w:rPr>
                <w:rFonts w:hint="eastAsia" w:ascii="楷体_GB2312" w:hAnsi="宋体" w:eastAsia="楷体_GB2312"/>
                <w:b/>
                <w:sz w:val="24"/>
                <w:szCs w:val="24"/>
              </w:rPr>
            </w:pPr>
            <w:r>
              <w:rPr>
                <w:rFonts w:hint="eastAsia" w:ascii="楷体_GB2312" w:hAnsi="宋体" w:eastAsia="楷体_GB2312"/>
                <w:b/>
                <w:sz w:val="24"/>
                <w:szCs w:val="24"/>
              </w:rPr>
              <w:t>果</w:t>
            </w:r>
          </w:p>
          <w:p>
            <w:pPr>
              <w:jc w:val="center"/>
              <w:rPr>
                <w:rFonts w:hint="eastAsia" w:ascii="楷体_GB2312" w:hAnsi="宋体" w:eastAsia="楷体_GB2312"/>
                <w:b/>
                <w:sz w:val="24"/>
                <w:szCs w:val="24"/>
              </w:rPr>
            </w:pPr>
            <w:r>
              <w:rPr>
                <w:rFonts w:hint="eastAsia" w:ascii="楷体_GB2312" w:hAnsi="宋体"/>
                <w:b/>
                <w:sz w:val="24"/>
                <w:szCs w:val="24"/>
              </w:rPr>
              <w:t>﹄</w:t>
            </w:r>
          </w:p>
        </w:tc>
        <w:tc>
          <w:tcPr>
            <w:tcW w:w="7948" w:type="dxa"/>
            <w:gridSpan w:val="5"/>
            <w:noWrap w:val="0"/>
            <w:vAlign w:val="center"/>
          </w:tcPr>
          <w:p>
            <w:pPr>
              <w:ind w:firstLine="480" w:firstLineChars="200"/>
              <w:rPr>
                <w:rFonts w:hint="eastAsia" w:ascii="新宋体" w:hAnsi="新宋体" w:eastAsia="新宋体"/>
                <w:color w:val="151515"/>
                <w:sz w:val="24"/>
              </w:rPr>
            </w:pP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w:t>
            </w:r>
            <w:r>
              <w:rPr>
                <w:rFonts w:hint="eastAsia" w:ascii="新宋体" w:hAnsi="新宋体" w:eastAsia="新宋体"/>
                <w:color w:val="151515"/>
                <w:sz w:val="24"/>
                <w:szCs w:val="24"/>
                <w:lang w:eastAsia="zh-CN"/>
              </w:rPr>
              <w:t>盛红凤老师：</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我想智慧课堂的智慧主要表现在问题的设计和解决上。思维发展是通过对问题的探讨与解决来实现的,问题设计的质量决定了学生思维发展的水平、课堂参与的程度和文本体验的效果。</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问题设计包括教师预设的部分和课堂生成的部分.预设的问题要引起学生的兴趣，具有一定的难度、层次性、延展性。</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w:t>
            </w:r>
            <w:r>
              <w:rPr>
                <w:rFonts w:hint="eastAsia" w:ascii="新宋体" w:hAnsi="新宋体" w:eastAsia="新宋体"/>
                <w:color w:val="151515"/>
                <w:sz w:val="24"/>
                <w:szCs w:val="24"/>
                <w:lang w:eastAsia="zh-CN"/>
              </w:rPr>
              <w:t>尤文静老师：</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我也以为智慧地设问是智慧课堂的前提。知识的传授、师生的对话、学生的体验和感悟，都从问题开始。设问质量的高低，直接影响着学生思维程度的深浅与智慧碰撞的强弱，决定着教学过程的流畅与教学的生动与否，也影响着教学效果的好坏与教学成功与否。</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w:t>
            </w:r>
            <w:r>
              <w:rPr>
                <w:rFonts w:hint="eastAsia" w:ascii="新宋体" w:hAnsi="新宋体" w:eastAsia="新宋体"/>
                <w:color w:val="151515"/>
                <w:sz w:val="24"/>
                <w:szCs w:val="24"/>
                <w:lang w:eastAsia="zh-CN"/>
              </w:rPr>
              <w:t>唐敏</w:t>
            </w:r>
            <w:r>
              <w:rPr>
                <w:rFonts w:hint="eastAsia" w:ascii="新宋体" w:hAnsi="新宋体" w:eastAsia="新宋体"/>
                <w:color w:val="151515"/>
                <w:sz w:val="24"/>
                <w:szCs w:val="24"/>
              </w:rPr>
              <w:t>老师</w:t>
            </w:r>
            <w:r>
              <w:rPr>
                <w:rFonts w:hint="eastAsia" w:ascii="新宋体" w:hAnsi="新宋体" w:eastAsia="新宋体"/>
                <w:color w:val="151515"/>
                <w:sz w:val="24"/>
                <w:szCs w:val="24"/>
                <w:lang w:eastAsia="zh-CN"/>
              </w:rPr>
              <w:t>：</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我认为“智慧课堂”有几大需要:</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1、深入钻研文本。智慧在于真实。让生活之水流进课堂，实现课堂教学的生活化、生命化与真实化.</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2、精心设计教案。教案需要广度和深度.教师要读书学习,有“一桶水”，靠教参设计教案（或别人的基础教案）是产生不了教学智慧的.</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3、目标意识。教师要明确教什么?怎么教?学生怎样学？这样的课堂价值在于通过师生情感的交流、智慧的碰撞努力让学生由“学会”向“会学"转化.</w:t>
            </w:r>
            <w:r>
              <w:rPr>
                <w:rFonts w:hint="eastAsia" w:ascii="新宋体" w:hAnsi="新宋体" w:eastAsia="新宋体"/>
                <w:color w:val="151515"/>
                <w:sz w:val="24"/>
                <w:szCs w:val="24"/>
              </w:rPr>
              <w:br w:type="textWrapping"/>
            </w:r>
            <w:r>
              <w:rPr>
                <w:rFonts w:hint="eastAsia" w:ascii="新宋体" w:hAnsi="新宋体" w:eastAsia="新宋体"/>
                <w:color w:val="151515"/>
                <w:sz w:val="24"/>
                <w:szCs w:val="24"/>
              </w:rPr>
              <w:t>　　4、导之有方。我以为教师越是导之有方,学生的主体作用就越能充分发挥。</w:t>
            </w:r>
          </w:p>
          <w:p>
            <w:pPr>
              <w:ind w:firstLine="480" w:firstLineChars="200"/>
              <w:rPr>
                <w:rFonts w:hint="eastAsia" w:ascii="新宋体" w:hAnsi="新宋体" w:eastAsia="新宋体"/>
                <w:color w:val="151515"/>
                <w:sz w:val="24"/>
              </w:rPr>
            </w:pPr>
          </w:p>
          <w:p>
            <w:pPr>
              <w:rPr>
                <w:rFonts w:hint="eastAsia"/>
                <w:b/>
                <w:sz w:val="28"/>
              </w:rPr>
            </w:pPr>
          </w:p>
        </w:tc>
      </w:tr>
    </w:tbl>
    <w:p>
      <w:pPr>
        <w:rPr>
          <w:rFonts w:hint="eastAsia"/>
          <w:b/>
          <w:sz w:val="36"/>
        </w:rPr>
      </w:pPr>
    </w:p>
    <w:p/>
    <w:p/>
    <w:p/>
    <w:p>
      <w:pPr>
        <w:ind w:left="4920" w:hanging="4920" w:hangingChars="2050"/>
        <w:rPr>
          <w:rFonts w:hint="eastAsia" w:ascii="等线" w:hAnsi="宋体" w:eastAsia="等线"/>
          <w:sz w:val="24"/>
        </w:rPr>
      </w:pPr>
      <w:r>
        <w:rPr>
          <w:rFonts w:hint="eastAsia" w:ascii="等线" w:hAnsi="宋体" w:eastAsia="等线"/>
          <w:sz w:val="24"/>
          <w:lang w:eastAsia="zh-CN"/>
        </w:rPr>
        <w:t>烹饪教研活动记录</w:t>
      </w:r>
      <w:r>
        <w:rPr>
          <w:rFonts w:ascii="等线" w:hAnsi="宋体" w:eastAsia="等线"/>
          <w:sz w:val="24"/>
        </w:rPr>
        <w:t xml:space="preserve">                                 </w:t>
      </w:r>
      <w:r>
        <w:rPr>
          <w:rFonts w:hint="eastAsia" w:ascii="等线" w:hAnsi="宋体" w:eastAsia="等线"/>
          <w:sz w:val="24"/>
        </w:rPr>
        <w:t>第</w:t>
      </w:r>
      <w:r>
        <w:rPr>
          <w:rFonts w:ascii="等线" w:hAnsi="宋体" w:eastAsia="等线"/>
          <w:sz w:val="24"/>
          <w:u w:val="single"/>
        </w:rPr>
        <w:t xml:space="preserve"> 1  </w:t>
      </w:r>
      <w:r>
        <w:rPr>
          <w:rFonts w:hint="eastAsia" w:ascii="等线" w:hAnsi="宋体" w:eastAsia="等线"/>
          <w:sz w:val="24"/>
        </w:rPr>
        <w:t>次</w:t>
      </w:r>
    </w:p>
    <w:tbl>
      <w:tblPr>
        <w:tblStyle w:val="5"/>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573"/>
        <w:gridCol w:w="959"/>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活动内容　　</w:t>
            </w:r>
          </w:p>
        </w:tc>
        <w:tc>
          <w:tcPr>
            <w:tcW w:w="697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学习市教研室教学意见、讨论新学期教研工作计划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1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活动时间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default" w:ascii="等线" w:hAnsi="宋体" w:eastAsia="等线"/>
                <w:sz w:val="24"/>
                <w:lang w:val="en-US" w:eastAsia="zh-CN"/>
              </w:rPr>
            </w:pPr>
            <w:r>
              <w:rPr>
                <w:rFonts w:hint="eastAsia" w:ascii="等线" w:hAnsi="宋体" w:eastAsia="等线"/>
                <w:sz w:val="24"/>
                <w:lang w:val="en-US" w:eastAsia="zh-CN"/>
              </w:rPr>
              <w:t>2021.02.16</w:t>
            </w:r>
          </w:p>
        </w:tc>
        <w:tc>
          <w:tcPr>
            <w:tcW w:w="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活动地点　　</w:t>
            </w:r>
          </w:p>
        </w:tc>
        <w:tc>
          <w:tcPr>
            <w:tcW w:w="44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参加人员　　</w:t>
            </w:r>
          </w:p>
        </w:tc>
        <w:tc>
          <w:tcPr>
            <w:tcW w:w="697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全体教师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主 持 人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王刚</w:t>
            </w:r>
            <w:r>
              <w:rPr>
                <w:rFonts w:hint="eastAsia" w:ascii="等线" w:hAnsi="宋体" w:eastAsia="等线"/>
                <w:sz w:val="24"/>
              </w:rPr>
              <w:t>　</w:t>
            </w:r>
          </w:p>
        </w:tc>
        <w:tc>
          <w:tcPr>
            <w:tcW w:w="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记 录 员　　</w:t>
            </w:r>
          </w:p>
        </w:tc>
        <w:tc>
          <w:tcPr>
            <w:tcW w:w="44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lang w:eastAsia="zh-CN"/>
              </w:rPr>
              <w:t>孙政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6" w:hRule="atLeast"/>
          <w:jc w:val="center"/>
        </w:trPr>
        <w:tc>
          <w:tcPr>
            <w:tcW w:w="8499"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1919"/>
              </w:tabs>
              <w:spacing w:line="360" w:lineRule="auto"/>
              <w:rPr>
                <w:rFonts w:hint="eastAsia" w:ascii="等线" w:hAnsi="宋体" w:eastAsia="等线"/>
                <w:sz w:val="24"/>
              </w:rPr>
            </w:pPr>
            <w:r>
              <w:rPr>
                <w:rFonts w:hint="eastAsia" w:ascii="等线" w:hAnsi="宋体" w:eastAsia="等线"/>
                <w:sz w:val="24"/>
              </w:rPr>
              <w:t>活动记录：　　</w:t>
            </w:r>
          </w:p>
          <w:p>
            <w:pPr>
              <w:tabs>
                <w:tab w:val="left" w:pos="1919"/>
              </w:tabs>
              <w:spacing w:line="360" w:lineRule="auto"/>
              <w:rPr>
                <w:rFonts w:hint="eastAsia" w:ascii="等线" w:hAnsi="宋体" w:eastAsia="等线"/>
                <w:sz w:val="24"/>
              </w:rPr>
            </w:pPr>
            <w:r>
              <w:rPr>
                <w:rFonts w:hint="eastAsia" w:ascii="等线" w:hAnsi="宋体" w:eastAsia="等线"/>
                <w:sz w:val="24"/>
              </w:rPr>
              <w:t>1、</w:t>
            </w:r>
            <w:r>
              <w:rPr>
                <w:rFonts w:ascii="等线" w:hAnsi="宋体" w:eastAsia="等线"/>
                <w:sz w:val="24"/>
              </w:rPr>
              <w:t>制定落实教研活动计划</w:t>
            </w:r>
          </w:p>
          <w:p>
            <w:pPr>
              <w:adjustRightInd w:val="0"/>
              <w:snapToGrid w:val="0"/>
              <w:spacing w:line="360" w:lineRule="atLeast"/>
              <w:rPr>
                <w:rFonts w:ascii="等线" w:hAnsi="宋体" w:eastAsia="等线"/>
                <w:sz w:val="24"/>
              </w:rPr>
            </w:pPr>
            <w:r>
              <w:rPr>
                <w:rFonts w:ascii="等线" w:hAnsi="宋体" w:eastAsia="等线"/>
                <w:sz w:val="24"/>
              </w:rPr>
              <w:t xml:space="preserve">2、加强备课组活动，提高教学质量 </w:t>
            </w:r>
          </w:p>
          <w:p>
            <w:pPr>
              <w:adjustRightInd w:val="0"/>
              <w:snapToGrid w:val="0"/>
              <w:spacing w:line="360" w:lineRule="atLeast"/>
              <w:ind w:firstLine="480" w:firstLineChars="200"/>
              <w:rPr>
                <w:rFonts w:ascii="等线" w:hAnsi="宋体" w:eastAsia="等线"/>
                <w:sz w:val="24"/>
              </w:rPr>
            </w:pPr>
            <w:r>
              <w:rPr>
                <w:rFonts w:ascii="等线" w:hAnsi="宋体" w:eastAsia="等线"/>
                <w:sz w:val="24"/>
              </w:rPr>
              <w:t>备课组建设首抓集体备课，逐步做到 “四定”、“四同”，“四定”即定制度、定时间、定内容、定任务。把集体备课作为教研组工作的一项制度，写入每学期的教研组计划中。每周用2个小时作为集体备课的时间。集体备课的内容一般定为：（1）分析研究教材和教学的重点、难点和热点；（2）分析交流所教班级学生的思想状况和学习情况；（3）交流教学体会和有关新近信息；（4）教材后面的思考与练习怎样处理。由备课组长提前将备课专题分配给中心发言人，由中心发言人交流自己对教材的理解和对课堂教学框架的构想，其他教师在此基础上进行修改。利用集体备课，丰富课堂教学，是本学期教研活动的一个重要工作。对高三的复习，认真组织备课，分解教学过程，从细节处入手，制定切实可行的教学计划。通过“四定”做到“四同”，即同课头的教师在教学要求、教学重难点、作业处理和考试考核上基本相同，最终形成备课组的基础教案。备课组成员根据各自教学班级的具体情况，对基础教案进行适当调整，以做到因材施教。</w:t>
            </w:r>
          </w:p>
          <w:p>
            <w:pPr>
              <w:adjustRightInd w:val="0"/>
              <w:snapToGrid w:val="0"/>
              <w:spacing w:line="360" w:lineRule="atLeast"/>
              <w:rPr>
                <w:rFonts w:ascii="等线" w:hAnsi="宋体" w:eastAsia="等线"/>
                <w:sz w:val="24"/>
              </w:rPr>
            </w:pPr>
            <w:r>
              <w:rPr>
                <w:rFonts w:ascii="等线" w:hAnsi="宋体" w:eastAsia="等线"/>
                <w:sz w:val="24"/>
              </w:rPr>
              <w:t>3、抓好</w:t>
            </w:r>
            <w:r>
              <w:rPr>
                <w:rFonts w:hint="eastAsia" w:ascii="等线" w:hAnsi="宋体" w:eastAsia="等线"/>
                <w:sz w:val="24"/>
              </w:rPr>
              <w:t>常规教学，</w:t>
            </w:r>
            <w:r>
              <w:rPr>
                <w:rFonts w:ascii="等线" w:hAnsi="宋体" w:eastAsia="等线"/>
                <w:sz w:val="24"/>
              </w:rPr>
              <w:t xml:space="preserve">提高课堂效率 </w:t>
            </w:r>
          </w:p>
          <w:p>
            <w:pPr>
              <w:adjustRightInd w:val="0"/>
              <w:snapToGrid w:val="0"/>
              <w:spacing w:line="360" w:lineRule="atLeast"/>
              <w:rPr>
                <w:rFonts w:ascii="等线" w:hAnsi="宋体" w:eastAsia="等线"/>
                <w:sz w:val="24"/>
              </w:rPr>
            </w:pPr>
            <w:r>
              <w:rPr>
                <w:rFonts w:ascii="等线" w:hAnsi="宋体" w:eastAsia="等线"/>
                <w:sz w:val="24"/>
              </w:rPr>
              <w:t xml:space="preserve">4、落实考试制度，做好成绩分析 </w:t>
            </w:r>
          </w:p>
          <w:p>
            <w:pPr>
              <w:adjustRightInd w:val="0"/>
              <w:snapToGrid w:val="0"/>
              <w:spacing w:line="360" w:lineRule="atLeast"/>
              <w:rPr>
                <w:rFonts w:ascii="等线" w:hAnsi="宋体" w:eastAsia="等线"/>
                <w:sz w:val="24"/>
              </w:rPr>
            </w:pPr>
            <w:r>
              <w:rPr>
                <w:rFonts w:ascii="等线" w:hAnsi="宋体" w:eastAsia="等线"/>
                <w:sz w:val="24"/>
              </w:rPr>
              <w:t xml:space="preserve">   </w:t>
            </w:r>
            <w:r>
              <w:rPr>
                <w:rFonts w:hint="eastAsia" w:ascii="等线" w:hAnsi="宋体" w:eastAsia="等线"/>
                <w:sz w:val="24"/>
              </w:rPr>
              <w:t>（1）</w:t>
            </w:r>
            <w:r>
              <w:rPr>
                <w:rFonts w:ascii="等线" w:hAnsi="宋体" w:eastAsia="等线"/>
                <w:sz w:val="24"/>
              </w:rPr>
              <w:t>认真</w:t>
            </w:r>
            <w:r>
              <w:rPr>
                <w:rFonts w:hint="eastAsia" w:ascii="等线" w:hAnsi="宋体" w:eastAsia="等线"/>
                <w:sz w:val="24"/>
              </w:rPr>
              <w:t>组织</w:t>
            </w:r>
            <w:r>
              <w:rPr>
                <w:rFonts w:ascii="等线" w:hAnsi="宋体" w:eastAsia="等线"/>
                <w:sz w:val="24"/>
              </w:rPr>
              <w:t>每一份试卷</w:t>
            </w:r>
            <w:r>
              <w:rPr>
                <w:rFonts w:hint="eastAsia" w:ascii="等线" w:hAnsi="宋体" w:eastAsia="等线"/>
                <w:sz w:val="24"/>
              </w:rPr>
              <w:t>，</w:t>
            </w:r>
            <w:r>
              <w:rPr>
                <w:rFonts w:ascii="等线" w:hAnsi="宋体" w:eastAsia="等线"/>
                <w:sz w:val="24"/>
              </w:rPr>
              <w:t xml:space="preserve">备课组集体研究，精选试题，突出重点，难易适度。 </w:t>
            </w:r>
          </w:p>
          <w:p>
            <w:pPr>
              <w:adjustRightInd w:val="0"/>
              <w:snapToGrid w:val="0"/>
              <w:spacing w:line="360" w:lineRule="atLeast"/>
              <w:rPr>
                <w:rFonts w:ascii="等线" w:hAnsi="宋体" w:eastAsia="等线"/>
                <w:sz w:val="24"/>
              </w:rPr>
            </w:pPr>
            <w:r>
              <w:rPr>
                <w:rFonts w:ascii="等线" w:hAnsi="宋体" w:eastAsia="等线"/>
                <w:sz w:val="24"/>
              </w:rPr>
              <w:t xml:space="preserve">   </w:t>
            </w:r>
            <w:r>
              <w:rPr>
                <w:rFonts w:hint="eastAsia" w:ascii="等线" w:hAnsi="宋体" w:eastAsia="等线"/>
                <w:sz w:val="24"/>
              </w:rPr>
              <w:t>（2）</w:t>
            </w:r>
            <w:r>
              <w:rPr>
                <w:rFonts w:ascii="等线" w:hAnsi="宋体" w:eastAsia="等线"/>
                <w:sz w:val="24"/>
              </w:rPr>
              <w:t xml:space="preserve">认真批改、认真分析、认真评讲，做好成绩统计。找出学生学习的薄弱之处，完善课堂教学。 </w:t>
            </w:r>
          </w:p>
          <w:p>
            <w:pPr>
              <w:adjustRightInd w:val="0"/>
              <w:snapToGrid w:val="0"/>
              <w:spacing w:line="360" w:lineRule="atLeast"/>
              <w:rPr>
                <w:rFonts w:ascii="等线" w:hAnsi="宋体" w:eastAsia="等线"/>
                <w:sz w:val="24"/>
              </w:rPr>
            </w:pPr>
            <w:r>
              <w:rPr>
                <w:rFonts w:ascii="等线" w:hAnsi="宋体" w:eastAsia="等线"/>
                <w:sz w:val="24"/>
              </w:rPr>
              <w:t>5、加强教育理论学习</w:t>
            </w:r>
            <w:r>
              <w:rPr>
                <w:rFonts w:hint="eastAsia" w:ascii="等线" w:hAnsi="宋体" w:eastAsia="等线"/>
                <w:sz w:val="24"/>
              </w:rPr>
              <w:t>，</w:t>
            </w:r>
            <w:r>
              <w:rPr>
                <w:rFonts w:ascii="等线" w:hAnsi="宋体" w:eastAsia="等线"/>
                <w:sz w:val="24"/>
              </w:rPr>
              <w:t>开展研讨历史新课程标准活动</w:t>
            </w:r>
          </w:p>
          <w:p>
            <w:pPr>
              <w:adjustRightInd w:val="0"/>
              <w:snapToGrid w:val="0"/>
              <w:spacing w:line="360" w:lineRule="atLeast"/>
              <w:rPr>
                <w:rFonts w:hint="eastAsia" w:ascii="等线" w:hAnsi="宋体" w:eastAsia="等线"/>
                <w:sz w:val="24"/>
              </w:rPr>
            </w:pPr>
            <w:r>
              <w:rPr>
                <w:rFonts w:ascii="等线" w:hAnsi="宋体" w:eastAsia="等线"/>
                <w:sz w:val="24"/>
              </w:rPr>
              <w:t>6、</w:t>
            </w:r>
            <w:r>
              <w:rPr>
                <w:rFonts w:hint="eastAsia" w:ascii="等线" w:hAnsi="宋体" w:eastAsia="等线"/>
                <w:sz w:val="24"/>
              </w:rPr>
              <w:t>针对</w:t>
            </w:r>
            <w:r>
              <w:rPr>
                <w:rFonts w:ascii="等线" w:hAnsi="宋体" w:eastAsia="等线"/>
                <w:sz w:val="24"/>
              </w:rPr>
              <w:t>高考开设高三历史复习研讨课</w:t>
            </w:r>
            <w:r>
              <w:rPr>
                <w:rFonts w:hint="eastAsia" w:ascii="等线" w:hAnsi="宋体" w:eastAsia="等线"/>
                <w:sz w:val="24"/>
              </w:rPr>
              <w:t>，</w:t>
            </w:r>
            <w:r>
              <w:rPr>
                <w:rFonts w:ascii="等线" w:hAnsi="宋体" w:eastAsia="等线"/>
                <w:sz w:val="24"/>
              </w:rPr>
              <w:t>扎实做好第二轮复习，提高复习课的针对性、实效性</w:t>
            </w:r>
            <w:r>
              <w:rPr>
                <w:rFonts w:hint="eastAsia" w:ascii="等线" w:hAnsi="宋体" w:eastAsia="等线"/>
                <w:sz w:val="24"/>
              </w:rPr>
              <w:t>。</w:t>
            </w:r>
          </w:p>
          <w:p>
            <w:pPr>
              <w:adjustRightInd w:val="0"/>
              <w:snapToGrid w:val="0"/>
              <w:spacing w:line="360" w:lineRule="atLeast"/>
              <w:rPr>
                <w:rFonts w:hint="eastAsia" w:ascii="等线" w:hAnsi="宋体" w:eastAsia="等线"/>
                <w:sz w:val="24"/>
              </w:rPr>
            </w:pPr>
            <w:r>
              <w:rPr>
                <w:rFonts w:hint="eastAsia" w:ascii="等线" w:hAnsi="宋体" w:eastAsia="等线"/>
                <w:sz w:val="24"/>
              </w:rPr>
              <w:t>7、制定教师个人发展计划</w:t>
            </w:r>
          </w:p>
        </w:tc>
      </w:tr>
    </w:tbl>
    <w:p>
      <w:pPr>
        <w:rPr>
          <w:rFonts w:hint="eastAsia" w:ascii="等线" w:hAnsi="宋体" w:eastAsia="等线"/>
          <w:sz w:val="24"/>
          <w:lang w:eastAsia="zh-CN"/>
        </w:rPr>
      </w:pPr>
    </w:p>
    <w:p>
      <w:pPr>
        <w:rPr>
          <w:rFonts w:hint="eastAsia" w:ascii="等线" w:hAnsi="宋体" w:eastAsia="等线"/>
          <w:sz w:val="24"/>
          <w:lang w:eastAsia="zh-CN"/>
        </w:rPr>
      </w:pPr>
    </w:p>
    <w:p>
      <w:pPr>
        <w:rPr>
          <w:rFonts w:hint="eastAsia" w:ascii="等线" w:hAnsi="宋体" w:eastAsia="等线"/>
          <w:sz w:val="24"/>
          <w:lang w:eastAsia="zh-CN"/>
        </w:rPr>
      </w:pPr>
    </w:p>
    <w:p>
      <w:pPr>
        <w:rPr>
          <w:rFonts w:hint="eastAsia" w:ascii="等线" w:hAnsi="宋体" w:eastAsia="等线"/>
          <w:sz w:val="24"/>
          <w:lang w:eastAsia="zh-CN"/>
        </w:rPr>
      </w:pPr>
    </w:p>
    <w:p>
      <w:pPr>
        <w:rPr>
          <w:rFonts w:hint="eastAsia" w:ascii="等线" w:hAnsi="宋体" w:eastAsia="等线"/>
          <w:sz w:val="24"/>
          <w:lang w:eastAsia="zh-CN"/>
        </w:rPr>
      </w:pPr>
    </w:p>
    <w:p>
      <w:pPr>
        <w:rPr>
          <w:rFonts w:hint="eastAsia" w:ascii="等线" w:hAnsi="宋体" w:eastAsia="等线"/>
          <w:sz w:val="24"/>
          <w:lang w:eastAsia="zh-CN"/>
        </w:rPr>
      </w:pPr>
    </w:p>
    <w:p>
      <w:pPr>
        <w:rPr>
          <w:rFonts w:hint="eastAsia" w:ascii="等线" w:hAnsi="宋体" w:eastAsia="等线"/>
          <w:sz w:val="24"/>
          <w:lang w:eastAsia="zh-CN"/>
        </w:rPr>
      </w:pPr>
    </w:p>
    <w:p>
      <w:pPr>
        <w:rPr>
          <w:rFonts w:hint="eastAsia" w:ascii="等线" w:hAnsi="宋体" w:eastAsia="等线"/>
          <w:sz w:val="24"/>
        </w:rPr>
      </w:pPr>
      <w:r>
        <w:rPr>
          <w:rFonts w:hint="eastAsia" w:ascii="等线" w:hAnsi="宋体" w:eastAsia="等线"/>
          <w:sz w:val="24"/>
          <w:lang w:eastAsia="zh-CN"/>
        </w:rPr>
        <w:t>烹饪</w:t>
      </w:r>
      <w:r>
        <w:rPr>
          <w:rFonts w:hint="eastAsia" w:ascii="等线" w:hAnsi="宋体" w:eastAsia="等线"/>
          <w:sz w:val="24"/>
        </w:rPr>
        <w:t>教</w:t>
      </w:r>
      <w:r>
        <w:rPr>
          <w:rFonts w:ascii="等线" w:hAnsi="宋体" w:eastAsia="等线"/>
          <w:sz w:val="24"/>
        </w:rPr>
        <w:t xml:space="preserve"> </w:t>
      </w:r>
      <w:r>
        <w:rPr>
          <w:rFonts w:hint="eastAsia" w:ascii="等线" w:hAnsi="宋体" w:eastAsia="等线"/>
          <w:sz w:val="24"/>
        </w:rPr>
        <w:t>研</w:t>
      </w:r>
      <w:r>
        <w:rPr>
          <w:rFonts w:ascii="等线" w:hAnsi="宋体" w:eastAsia="等线"/>
          <w:sz w:val="24"/>
        </w:rPr>
        <w:t xml:space="preserve"> </w:t>
      </w:r>
      <w:r>
        <w:rPr>
          <w:rFonts w:hint="eastAsia" w:ascii="等线" w:hAnsi="宋体" w:eastAsia="等线"/>
          <w:sz w:val="24"/>
        </w:rPr>
        <w:t>活</w:t>
      </w:r>
      <w:r>
        <w:rPr>
          <w:rFonts w:ascii="等线" w:hAnsi="宋体" w:eastAsia="等线"/>
          <w:sz w:val="24"/>
        </w:rPr>
        <w:t xml:space="preserve"> </w:t>
      </w:r>
      <w:r>
        <w:rPr>
          <w:rFonts w:hint="eastAsia" w:ascii="等线" w:hAnsi="宋体" w:eastAsia="等线"/>
          <w:sz w:val="24"/>
        </w:rPr>
        <w:t>动</w:t>
      </w:r>
      <w:r>
        <w:rPr>
          <w:rFonts w:ascii="等线" w:hAnsi="宋体" w:eastAsia="等线"/>
          <w:sz w:val="24"/>
        </w:rPr>
        <w:t xml:space="preserve"> </w:t>
      </w:r>
      <w:r>
        <w:rPr>
          <w:rFonts w:hint="eastAsia" w:ascii="等线" w:hAnsi="宋体" w:eastAsia="等线"/>
          <w:sz w:val="24"/>
        </w:rPr>
        <w:t>记</w:t>
      </w:r>
      <w:r>
        <w:rPr>
          <w:rFonts w:ascii="等线" w:hAnsi="宋体" w:eastAsia="等线"/>
          <w:sz w:val="24"/>
        </w:rPr>
        <w:t xml:space="preserve"> </w:t>
      </w:r>
      <w:r>
        <w:rPr>
          <w:rFonts w:hint="eastAsia" w:ascii="等线" w:hAnsi="宋体" w:eastAsia="等线"/>
          <w:sz w:val="24"/>
        </w:rPr>
        <w:t>录</w:t>
      </w:r>
      <w:r>
        <w:rPr>
          <w:rFonts w:ascii="等线" w:hAnsi="宋体" w:eastAsia="等线"/>
          <w:sz w:val="24"/>
        </w:rPr>
        <w:t xml:space="preserve">                                   </w:t>
      </w:r>
      <w:r>
        <w:rPr>
          <w:rFonts w:hint="eastAsia" w:ascii="等线" w:hAnsi="宋体" w:eastAsia="等线"/>
          <w:sz w:val="24"/>
        </w:rPr>
        <w:t>第</w:t>
      </w:r>
      <w:r>
        <w:rPr>
          <w:rFonts w:ascii="等线" w:hAnsi="宋体" w:eastAsia="等线"/>
          <w:sz w:val="24"/>
          <w:u w:val="single"/>
        </w:rPr>
        <w:t xml:space="preserve"> </w:t>
      </w:r>
      <w:r>
        <w:rPr>
          <w:rFonts w:hint="eastAsia" w:ascii="等线" w:hAnsi="宋体" w:eastAsia="等线"/>
          <w:sz w:val="24"/>
          <w:u w:val="single"/>
        </w:rPr>
        <w:t>２</w:t>
      </w:r>
      <w:r>
        <w:rPr>
          <w:rFonts w:ascii="等线" w:hAnsi="宋体" w:eastAsia="等线"/>
          <w:sz w:val="24"/>
          <w:u w:val="single"/>
        </w:rPr>
        <w:t xml:space="preserve">  </w:t>
      </w:r>
      <w:r>
        <w:rPr>
          <w:rFonts w:hint="eastAsia" w:ascii="等线" w:hAnsi="宋体" w:eastAsia="等线"/>
          <w:sz w:val="24"/>
        </w:rPr>
        <w:t>次</w:t>
      </w:r>
    </w:p>
    <w:tbl>
      <w:tblPr>
        <w:tblStyle w:val="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670"/>
        <w:gridCol w:w="1019"/>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活动内容　　</w:t>
            </w:r>
          </w:p>
        </w:tc>
        <w:tc>
          <w:tcPr>
            <w:tcW w:w="799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ind w:firstLine="480" w:firstLineChars="200"/>
              <w:rPr>
                <w:rFonts w:hint="eastAsia" w:ascii="等线" w:hAnsi="宋体" w:eastAsia="等线"/>
                <w:sz w:val="24"/>
              </w:rPr>
            </w:pPr>
            <w:r>
              <w:rPr>
                <w:rFonts w:hint="eastAsia" w:ascii="等线" w:hAnsi="宋体" w:eastAsia="等线"/>
                <w:sz w:val="24"/>
              </w:rPr>
              <w:t>讨论本学期</w:t>
            </w:r>
            <w:r>
              <w:rPr>
                <w:rFonts w:hint="eastAsia" w:ascii="等线" w:hAnsi="宋体" w:eastAsia="等线"/>
                <w:sz w:val="24"/>
                <w:lang w:eastAsia="zh-CN"/>
              </w:rPr>
              <w:t>烹饪组</w:t>
            </w:r>
            <w:r>
              <w:rPr>
                <w:rFonts w:hint="eastAsia" w:ascii="等线" w:hAnsi="宋体" w:eastAsia="等线"/>
                <w:sz w:val="24"/>
              </w:rPr>
              <w:t>的科研课题</w:t>
            </w:r>
          </w:p>
          <w:p>
            <w:pPr>
              <w:spacing w:line="425" w:lineRule="exact"/>
              <w:jc w:val="center"/>
              <w:rPr>
                <w:rFonts w:ascii="等线" w:hAnsi="宋体"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活动时间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val="en-US" w:eastAsia="zh-CN"/>
              </w:rPr>
              <w:t>2021.3</w:t>
            </w:r>
            <w:r>
              <w:rPr>
                <w:rFonts w:hint="eastAsia" w:ascii="等线" w:hAnsi="宋体" w:eastAsia="等线"/>
                <w:sz w:val="24"/>
              </w:rPr>
              <w:t>.14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活动地点　　</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参加人员　　</w:t>
            </w:r>
          </w:p>
        </w:tc>
        <w:tc>
          <w:tcPr>
            <w:tcW w:w="799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全体</w:t>
            </w:r>
            <w:r>
              <w:rPr>
                <w:rFonts w:hint="eastAsia" w:ascii="等线" w:hAnsi="宋体" w:eastAsia="等线"/>
                <w:sz w:val="24"/>
              </w:rPr>
              <w:t>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主 持 人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王刚</w:t>
            </w:r>
            <w:r>
              <w:rPr>
                <w:rFonts w:hint="eastAsia" w:ascii="等线" w:hAnsi="宋体" w:eastAsia="等线"/>
                <w:sz w:val="24"/>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记 录 员　　</w:t>
            </w:r>
          </w:p>
        </w:tc>
        <w:tc>
          <w:tcPr>
            <w:tcW w:w="5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孙政</w:t>
            </w:r>
          </w:p>
        </w:tc>
      </w:tr>
    </w:tbl>
    <w:p>
      <w:pPr>
        <w:rPr>
          <w:rFonts w:hint="eastAsia" w:ascii="等线" w:hAnsi="宋体" w:eastAsia="等线"/>
          <w:sz w:val="24"/>
        </w:rPr>
      </w:pPr>
    </w:p>
    <w:tbl>
      <w:tblPr>
        <w:tblStyle w:val="5"/>
        <w:tblW w:w="512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等线" w:hAnsi="宋体" w:eastAsia="等线"/>
                <w:bCs/>
                <w:sz w:val="24"/>
              </w:rPr>
            </w:pPr>
          </w:p>
          <w:p>
            <w:pPr>
              <w:spacing w:line="560" w:lineRule="exact"/>
              <w:rPr>
                <w:rFonts w:hint="eastAsia" w:ascii="等线" w:hAnsi="宋体" w:eastAsia="等线"/>
                <w:bCs/>
                <w:sz w:val="24"/>
              </w:rPr>
            </w:pPr>
            <w:r>
              <w:rPr>
                <w:rFonts w:hint="eastAsia" w:ascii="等线" w:hAnsi="宋体" w:eastAsia="等线"/>
                <w:bCs/>
                <w:sz w:val="24"/>
              </w:rPr>
              <w:t>活动内容</w:t>
            </w:r>
          </w:p>
          <w:p>
            <w:pPr>
              <w:spacing w:line="560" w:lineRule="exact"/>
              <w:ind w:firstLine="480" w:firstLineChars="200"/>
              <w:rPr>
                <w:rFonts w:hint="eastAsia" w:ascii="等线" w:hAnsi="宋体" w:eastAsia="等线"/>
                <w:sz w:val="24"/>
              </w:rPr>
            </w:pPr>
            <w:r>
              <w:rPr>
                <w:rFonts w:hint="eastAsia" w:ascii="等线" w:hAnsi="宋体" w:eastAsia="等线"/>
                <w:sz w:val="24"/>
              </w:rPr>
              <w:t>讨论本学期</w:t>
            </w:r>
            <w:r>
              <w:rPr>
                <w:rFonts w:hint="eastAsia" w:ascii="等线" w:hAnsi="宋体" w:eastAsia="等线"/>
                <w:sz w:val="24"/>
                <w:lang w:eastAsia="zh-CN"/>
              </w:rPr>
              <w:t>烹饪组</w:t>
            </w:r>
            <w:r>
              <w:rPr>
                <w:rFonts w:hint="eastAsia" w:ascii="等线" w:hAnsi="宋体" w:eastAsia="等线"/>
                <w:sz w:val="24"/>
              </w:rPr>
              <w:t>的科研课题</w:t>
            </w:r>
          </w:p>
          <w:p>
            <w:pPr>
              <w:spacing w:line="560" w:lineRule="exact"/>
              <w:ind w:firstLine="360" w:firstLineChars="150"/>
              <w:rPr>
                <w:rFonts w:hint="eastAsia" w:ascii="等线" w:hAnsi="宋体" w:eastAsia="等线"/>
                <w:sz w:val="24"/>
              </w:rPr>
            </w:pPr>
            <w:r>
              <w:rPr>
                <w:rFonts w:hint="eastAsia" w:ascii="等线" w:hAnsi="宋体" w:eastAsia="等线"/>
                <w:sz w:val="24"/>
              </w:rPr>
              <w:t>主要任务：</w:t>
            </w:r>
          </w:p>
          <w:p>
            <w:pPr>
              <w:spacing w:line="560" w:lineRule="exact"/>
              <w:ind w:firstLine="360" w:firstLineChars="150"/>
              <w:rPr>
                <w:rFonts w:hint="eastAsia" w:ascii="等线" w:hAnsi="宋体" w:eastAsia="等线"/>
                <w:sz w:val="24"/>
              </w:rPr>
            </w:pPr>
            <w:r>
              <w:rPr>
                <w:rFonts w:hint="eastAsia" w:ascii="等线" w:hAnsi="宋体" w:eastAsia="等线"/>
                <w:sz w:val="24"/>
              </w:rPr>
              <w:t>确定研讨课题，模仿问卷设计。</w:t>
            </w:r>
          </w:p>
          <w:p>
            <w:pPr>
              <w:spacing w:line="560" w:lineRule="exact"/>
              <w:ind w:firstLine="360" w:firstLineChars="150"/>
              <w:rPr>
                <w:rFonts w:hint="eastAsia" w:ascii="等线" w:hAnsi="宋体" w:eastAsia="等线"/>
                <w:sz w:val="24"/>
              </w:rPr>
            </w:pPr>
            <w:r>
              <w:rPr>
                <w:rFonts w:hint="eastAsia" w:ascii="等线" w:hAnsi="宋体" w:eastAsia="等线"/>
                <w:sz w:val="24"/>
              </w:rPr>
              <w:t>学生进行问卷的修改和调查方案的设计。</w:t>
            </w:r>
          </w:p>
          <w:p>
            <w:pPr>
              <w:spacing w:line="560" w:lineRule="exact"/>
              <w:ind w:firstLine="360" w:firstLineChars="150"/>
              <w:rPr>
                <w:rFonts w:hint="eastAsia" w:ascii="等线" w:hAnsi="宋体" w:eastAsia="等线"/>
                <w:sz w:val="24"/>
              </w:rPr>
            </w:pPr>
            <w:r>
              <w:rPr>
                <w:rFonts w:hint="eastAsia" w:ascii="等线" w:hAnsi="宋体" w:eastAsia="等线"/>
                <w:sz w:val="24"/>
              </w:rPr>
              <w:t>学生进行问卷调查的数据整理和统计。</w:t>
            </w:r>
          </w:p>
          <w:p>
            <w:pPr>
              <w:spacing w:line="560" w:lineRule="exact"/>
              <w:ind w:firstLine="360" w:firstLineChars="150"/>
              <w:rPr>
                <w:rFonts w:hint="eastAsia" w:ascii="等线" w:hAnsi="宋体" w:eastAsia="等线"/>
                <w:sz w:val="24"/>
              </w:rPr>
            </w:pPr>
            <w:r>
              <w:rPr>
                <w:rFonts w:hint="eastAsia" w:ascii="等线" w:hAnsi="宋体" w:eastAsia="等线"/>
                <w:sz w:val="24"/>
              </w:rPr>
              <w:t>学生对调查结果进行分析。</w:t>
            </w:r>
          </w:p>
          <w:p>
            <w:pPr>
              <w:spacing w:line="560" w:lineRule="exact"/>
              <w:ind w:left="420"/>
              <w:rPr>
                <w:rFonts w:hint="eastAsia" w:ascii="等线" w:hAnsi="宋体" w:eastAsia="等线"/>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等线" w:hAnsi="宋体" w:eastAsia="等线"/>
                <w:bCs/>
                <w:sz w:val="24"/>
              </w:rPr>
            </w:pPr>
            <w:r>
              <w:rPr>
                <w:rFonts w:ascii="等线" w:hAnsi="宋体" w:eastAsia="等线"/>
                <w:bCs/>
                <w:sz w:val="24"/>
              </w:rPr>
              <w:t xml:space="preserve">  </w:t>
            </w:r>
            <w:r>
              <w:rPr>
                <w:rFonts w:hint="eastAsia" w:ascii="等线" w:hAnsi="宋体" w:eastAsia="等线"/>
                <w:bCs/>
                <w:sz w:val="24"/>
              </w:rPr>
              <w:t>活动分析与反思（关于主题确定、教师态度、形式与内容、经验与不足等）</w:t>
            </w:r>
          </w:p>
          <w:p>
            <w:pPr>
              <w:spacing w:line="560" w:lineRule="exact"/>
              <w:rPr>
                <w:rFonts w:hint="eastAsia" w:ascii="等线" w:hAnsi="宋体" w:eastAsia="等线"/>
                <w:sz w:val="24"/>
              </w:rPr>
            </w:pPr>
            <w:r>
              <w:rPr>
                <w:rFonts w:hint="eastAsia" w:ascii="等线" w:hAnsi="宋体" w:eastAsia="等线"/>
                <w:bCs/>
                <w:sz w:val="24"/>
              </w:rPr>
              <w:t xml:space="preserve">    </w:t>
            </w:r>
            <w:r>
              <w:rPr>
                <w:rFonts w:hint="eastAsia" w:ascii="等线" w:hAnsi="宋体" w:eastAsia="等线"/>
                <w:sz w:val="24"/>
              </w:rPr>
              <w:t>本次伙伴合作教研活动，气氛非常热烈，通过研讨，达到了伙伴合作的实效。本校老师认为一定开展这样的伙伴合作，有利于把高中的探究（研究）型课程推向深入。</w:t>
            </w:r>
          </w:p>
        </w:tc>
      </w:tr>
    </w:tbl>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r>
        <w:rPr>
          <w:rFonts w:hint="eastAsia" w:ascii="等线" w:hAnsi="宋体" w:eastAsia="等线"/>
          <w:sz w:val="24"/>
        </w:rPr>
        <w:t>教</w:t>
      </w:r>
      <w:r>
        <w:rPr>
          <w:rFonts w:ascii="等线" w:hAnsi="宋体" w:eastAsia="等线"/>
          <w:sz w:val="24"/>
        </w:rPr>
        <w:t xml:space="preserve"> </w:t>
      </w:r>
      <w:r>
        <w:rPr>
          <w:rFonts w:hint="eastAsia" w:ascii="等线" w:hAnsi="宋体" w:eastAsia="等线"/>
          <w:sz w:val="24"/>
        </w:rPr>
        <w:t>研</w:t>
      </w:r>
      <w:r>
        <w:rPr>
          <w:rFonts w:ascii="等线" w:hAnsi="宋体" w:eastAsia="等线"/>
          <w:sz w:val="24"/>
        </w:rPr>
        <w:t xml:space="preserve"> </w:t>
      </w:r>
      <w:r>
        <w:rPr>
          <w:rFonts w:hint="eastAsia" w:ascii="等线" w:hAnsi="宋体" w:eastAsia="等线"/>
          <w:sz w:val="24"/>
        </w:rPr>
        <w:t>活</w:t>
      </w:r>
      <w:r>
        <w:rPr>
          <w:rFonts w:ascii="等线" w:hAnsi="宋体" w:eastAsia="等线"/>
          <w:sz w:val="24"/>
        </w:rPr>
        <w:t xml:space="preserve"> </w:t>
      </w:r>
      <w:r>
        <w:rPr>
          <w:rFonts w:hint="eastAsia" w:ascii="等线" w:hAnsi="宋体" w:eastAsia="等线"/>
          <w:sz w:val="24"/>
        </w:rPr>
        <w:t>动</w:t>
      </w:r>
      <w:r>
        <w:rPr>
          <w:rFonts w:ascii="等线" w:hAnsi="宋体" w:eastAsia="等线"/>
          <w:sz w:val="24"/>
        </w:rPr>
        <w:t xml:space="preserve"> </w:t>
      </w:r>
      <w:r>
        <w:rPr>
          <w:rFonts w:hint="eastAsia" w:ascii="等线" w:hAnsi="宋体" w:eastAsia="等线"/>
          <w:sz w:val="24"/>
        </w:rPr>
        <w:t>记</w:t>
      </w:r>
      <w:r>
        <w:rPr>
          <w:rFonts w:ascii="等线" w:hAnsi="宋体" w:eastAsia="等线"/>
          <w:sz w:val="24"/>
        </w:rPr>
        <w:t xml:space="preserve"> </w:t>
      </w:r>
      <w:r>
        <w:rPr>
          <w:rFonts w:hint="eastAsia" w:ascii="等线" w:hAnsi="宋体" w:eastAsia="等线"/>
          <w:sz w:val="24"/>
        </w:rPr>
        <w:t>录</w:t>
      </w:r>
      <w:r>
        <w:rPr>
          <w:rFonts w:ascii="等线" w:hAnsi="宋体" w:eastAsia="等线"/>
          <w:sz w:val="24"/>
        </w:rPr>
        <w:t xml:space="preserve"> </w:t>
      </w:r>
      <w:r>
        <w:rPr>
          <w:rFonts w:hint="eastAsia" w:ascii="等线" w:hAnsi="宋体" w:eastAsia="等线"/>
          <w:sz w:val="24"/>
          <w:lang w:val="en-US" w:eastAsia="zh-CN"/>
        </w:rPr>
        <w:t xml:space="preserve">                                           </w:t>
      </w:r>
      <w:r>
        <w:rPr>
          <w:rFonts w:hint="eastAsia" w:ascii="等线" w:hAnsi="宋体" w:eastAsia="等线"/>
          <w:sz w:val="24"/>
        </w:rPr>
        <w:t>第</w:t>
      </w:r>
      <w:r>
        <w:rPr>
          <w:rFonts w:ascii="等线" w:hAnsi="宋体" w:eastAsia="等线"/>
          <w:sz w:val="24"/>
          <w:u w:val="single"/>
        </w:rPr>
        <w:t xml:space="preserve"> </w:t>
      </w:r>
      <w:r>
        <w:rPr>
          <w:rFonts w:hint="eastAsia" w:ascii="等线" w:hAnsi="宋体" w:eastAsia="等线"/>
          <w:sz w:val="24"/>
          <w:u w:val="single"/>
        </w:rPr>
        <w:t>3</w:t>
      </w:r>
      <w:r>
        <w:rPr>
          <w:rFonts w:ascii="等线" w:hAnsi="宋体" w:eastAsia="等线"/>
          <w:sz w:val="24"/>
          <w:u w:val="single"/>
        </w:rPr>
        <w:t xml:space="preserve">  </w:t>
      </w:r>
      <w:r>
        <w:rPr>
          <w:rFonts w:hint="eastAsia" w:ascii="等线" w:hAnsi="宋体" w:eastAsia="等线"/>
          <w:sz w:val="24"/>
        </w:rPr>
        <w:t>次</w:t>
      </w:r>
    </w:p>
    <w:tbl>
      <w:tblPr>
        <w:tblStyle w:val="5"/>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670"/>
        <w:gridCol w:w="1019"/>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活动内容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理论学习--</w:t>
            </w:r>
            <w:r>
              <w:rPr>
                <w:rFonts w:ascii="等线" w:hAnsi="宋体" w:eastAsia="等线"/>
                <w:sz w:val="24"/>
              </w:rPr>
              <w:t>基于问题学习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活动时间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val="en-US" w:eastAsia="zh-CN"/>
              </w:rPr>
              <w:t>2021.4</w:t>
            </w:r>
            <w:r>
              <w:rPr>
                <w:rFonts w:hint="eastAsia" w:ascii="等线" w:hAnsi="宋体" w:eastAsia="等线"/>
                <w:sz w:val="24"/>
              </w:rPr>
              <w:t>.21</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活动地点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参加人员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全体教师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主 持 人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丁铁</w:t>
            </w:r>
            <w:r>
              <w:rPr>
                <w:rFonts w:hint="eastAsia" w:ascii="等线" w:hAnsi="宋体" w:eastAsia="等线"/>
                <w:sz w:val="24"/>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记 录 员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孙政</w:t>
            </w:r>
          </w:p>
        </w:tc>
      </w:tr>
    </w:tbl>
    <w:p>
      <w:pPr>
        <w:ind w:firstLine="3127" w:firstLineChars="1303"/>
        <w:rPr>
          <w:rFonts w:ascii="等线" w:hAnsi="宋体" w:eastAsia="等线"/>
          <w:sz w:val="24"/>
        </w:rPr>
      </w:pPr>
    </w:p>
    <w:tbl>
      <w:tblPr>
        <w:tblStyle w:val="5"/>
        <w:tblW w:w="490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4"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r>
              <w:rPr>
                <w:rFonts w:hint="eastAsia" w:ascii="等线" w:hAnsi="宋体" w:eastAsia="等线"/>
                <w:bCs/>
                <w:sz w:val="24"/>
              </w:rPr>
              <w:t>活动内容</w:t>
            </w:r>
          </w:p>
          <w:p>
            <w:pPr>
              <w:rPr>
                <w:rFonts w:hint="eastAsia" w:ascii="等线" w:hAnsi="宋体" w:eastAsia="等线"/>
                <w:sz w:val="24"/>
              </w:rPr>
            </w:pPr>
            <w:r>
              <w:rPr>
                <w:rFonts w:hint="eastAsia" w:ascii="等线" w:hAnsi="宋体" w:eastAsia="等线"/>
                <w:sz w:val="24"/>
              </w:rPr>
              <w:t>主要内容</w:t>
            </w:r>
          </w:p>
          <w:p>
            <w:pPr>
              <w:ind w:firstLine="480" w:firstLineChars="200"/>
              <w:rPr>
                <w:rFonts w:hint="eastAsia" w:ascii="等线" w:hAnsi="宋体" w:eastAsia="等线"/>
                <w:sz w:val="24"/>
              </w:rPr>
            </w:pPr>
            <w:r>
              <w:rPr>
                <w:rFonts w:hint="eastAsia" w:ascii="等线" w:hAnsi="宋体" w:eastAsia="等线"/>
                <w:sz w:val="24"/>
              </w:rPr>
              <w:t>一、史学理论学习--</w:t>
            </w:r>
            <w:r>
              <w:rPr>
                <w:rFonts w:ascii="等线" w:hAnsi="宋体" w:eastAsia="等线"/>
                <w:sz w:val="24"/>
              </w:rPr>
              <w:t>基于问题学习</w:t>
            </w:r>
          </w:p>
          <w:p>
            <w:pPr>
              <w:ind w:left="420" w:leftChars="200" w:firstLine="240" w:firstLineChars="100"/>
              <w:rPr>
                <w:rFonts w:hint="eastAsia" w:ascii="等线" w:hAnsi="宋体" w:eastAsia="等线"/>
                <w:sz w:val="24"/>
              </w:rPr>
            </w:pPr>
            <w:r>
              <w:rPr>
                <w:rFonts w:hint="eastAsia" w:ascii="等线" w:hAnsi="宋体" w:eastAsia="等线"/>
                <w:sz w:val="24"/>
              </w:rPr>
              <w:t>“</w:t>
            </w:r>
            <w:r>
              <w:rPr>
                <w:rFonts w:ascii="等线" w:hAnsi="宋体" w:eastAsia="等线"/>
                <w:sz w:val="24"/>
              </w:rPr>
              <w:t>基于问题学习</w:t>
            </w:r>
            <w:r>
              <w:rPr>
                <w:rFonts w:hint="eastAsia" w:ascii="等线" w:hAnsi="宋体" w:eastAsia="等线"/>
                <w:sz w:val="24"/>
              </w:rPr>
              <w:t>”</w:t>
            </w:r>
            <w:r>
              <w:rPr>
                <w:rFonts w:ascii="等线" w:hAnsi="宋体" w:eastAsia="等线"/>
                <w:sz w:val="24"/>
              </w:rPr>
              <w:t>是建构主义所提倡的一种教学方式。它是由师生根据教学内容，联系生活实际提出问题，在教师的指导下通过个人、小组搜集材料、提取信息、处理信息、合作研究、探索解决问题的学习方式，为学生提供了一个交流、合作、探索、发展的平台。</w:t>
            </w:r>
            <w:r>
              <w:rPr>
                <w:rFonts w:ascii="等线" w:hAnsi="宋体" w:eastAsia="等线"/>
                <w:sz w:val="24"/>
              </w:rPr>
              <w:br w:type="textWrapping"/>
            </w:r>
            <w:r>
              <w:rPr>
                <w:rFonts w:ascii="等线" w:hAnsi="宋体" w:eastAsia="等线"/>
                <w:sz w:val="24"/>
              </w:rPr>
              <w:t>1</w:t>
            </w:r>
            <w:r>
              <w:rPr>
                <w:rFonts w:hint="eastAsia" w:ascii="等线" w:hAnsi="宋体" w:eastAsia="等线"/>
                <w:sz w:val="24"/>
              </w:rPr>
              <w:t>、</w:t>
            </w:r>
            <w:r>
              <w:rPr>
                <w:rFonts w:ascii="等线" w:hAnsi="宋体" w:eastAsia="等线"/>
                <w:sz w:val="24"/>
              </w:rPr>
              <w:t>培养学生问题意识</w:t>
            </w:r>
            <w:r>
              <w:rPr>
                <w:rFonts w:ascii="等线" w:hAnsi="宋体" w:eastAsia="等线"/>
                <w:sz w:val="24"/>
              </w:rPr>
              <w:br w:type="textWrapping"/>
            </w:r>
            <w:r>
              <w:rPr>
                <w:rFonts w:hint="eastAsia" w:ascii="等线" w:hAnsi="宋体" w:eastAsia="等线"/>
                <w:sz w:val="24"/>
              </w:rPr>
              <w:t xml:space="preserve"> </w:t>
            </w:r>
            <w:r>
              <w:rPr>
                <w:rFonts w:ascii="等线" w:hAnsi="宋体" w:eastAsia="等线"/>
                <w:sz w:val="24"/>
              </w:rPr>
              <w:t>　在传统的教学过程中，一般都是教师讲，学生听，教师按照预先设计好的教学思路和教学过程进行教学。即使中间穿插一些提问，也主要是对一些事实现象的再现，没有多大的思考余地。建构主义以相反的思路来设计教和学，主张"在问题解决中学习"。同时心理学的研究也表明，发现问题是思维的起点，也是思维的源泉和动力，没有问题的思维是肤浅的思维。因此，在课堂教学中，教师应注重激发学生思维的积极性，培养学生的问题意识。问题意识是指学生在认识活动中意识到一些难以解决的、疑惑的实际问题或理论问题时产生的一种怀疑、困惑、焦虑、探究的心理状态，这种心理状态驱使学生积极思维，不断提出问题和解决问题。</w:t>
            </w:r>
            <w:r>
              <w:rPr>
                <w:rFonts w:ascii="等线" w:hAnsi="宋体" w:eastAsia="等线"/>
                <w:sz w:val="24"/>
              </w:rPr>
              <w:br w:type="textWrapping"/>
            </w:r>
            <w:r>
              <w:rPr>
                <w:rFonts w:ascii="等线" w:hAnsi="宋体" w:eastAsia="等线"/>
                <w:sz w:val="24"/>
              </w:rPr>
              <w:br w:type="textWrapping"/>
            </w:r>
            <w:r>
              <w:rPr>
                <w:rFonts w:ascii="等线" w:hAnsi="宋体" w:eastAsia="等线"/>
                <w:sz w:val="24"/>
              </w:rPr>
              <w:t>　</w:t>
            </w:r>
            <w:r>
              <w:rPr>
                <w:rStyle w:val="7"/>
                <w:rFonts w:ascii="等线" w:hAnsi="宋体" w:eastAsia="等线"/>
                <w:b w:val="0"/>
                <w:sz w:val="24"/>
              </w:rPr>
              <w:t>　2.</w:t>
            </w:r>
            <w:r>
              <w:rPr>
                <w:rStyle w:val="7"/>
                <w:rFonts w:hint="eastAsia" w:ascii="等线" w:hAnsi="宋体" w:eastAsia="等线"/>
                <w:b w:val="0"/>
                <w:sz w:val="24"/>
              </w:rPr>
              <w:t>、</w:t>
            </w:r>
            <w:r>
              <w:rPr>
                <w:rStyle w:val="7"/>
                <w:rFonts w:ascii="等线" w:hAnsi="宋体" w:eastAsia="等线"/>
                <w:b w:val="0"/>
                <w:sz w:val="24"/>
              </w:rPr>
              <w:t>鼓励学生探索问题</w:t>
            </w:r>
            <w:r>
              <w:rPr>
                <w:rFonts w:ascii="等线" w:hAnsi="宋体" w:eastAsia="等线"/>
                <w:sz w:val="24"/>
              </w:rPr>
              <w:br w:type="textWrapping"/>
            </w:r>
            <w:r>
              <w:rPr>
                <w:rFonts w:ascii="等线" w:hAnsi="宋体" w:eastAsia="等线"/>
                <w:sz w:val="24"/>
              </w:rPr>
              <w:br w:type="textWrapping"/>
            </w:r>
            <w:r>
              <w:rPr>
                <w:rFonts w:ascii="等线" w:hAnsi="宋体" w:eastAsia="等线"/>
                <w:sz w:val="24"/>
              </w:rPr>
              <w:t>　　在课堂教学中，教师不仅要培养学生的问题意识，还要善于挖掘素材，努力创设各种问题情境，鼓励、引导学生多角度、多层面地深入探索问题，用疑问开启学生思维的心扉，启迪学生智慧，帮助他们不断挑战自我，挑战极限，享受到探索问题给自己所带来的快乐。从而在探索问题的过程中，将知识的理解引向深入。</w:t>
            </w:r>
            <w:r>
              <w:rPr>
                <w:rFonts w:ascii="等线" w:hAnsi="宋体" w:eastAsia="等线"/>
                <w:sz w:val="24"/>
              </w:rPr>
              <w:br w:type="textWrapping"/>
            </w:r>
            <w:r>
              <w:rPr>
                <w:rFonts w:ascii="等线" w:hAnsi="宋体" w:eastAsia="等线"/>
                <w:sz w:val="24"/>
              </w:rPr>
              <w:t>3</w:t>
            </w:r>
            <w:r>
              <w:rPr>
                <w:rFonts w:hint="eastAsia" w:ascii="等线" w:hAnsi="宋体" w:eastAsia="等线"/>
                <w:sz w:val="24"/>
              </w:rPr>
              <w:t>、</w:t>
            </w:r>
            <w:r>
              <w:rPr>
                <w:rFonts w:ascii="等线" w:hAnsi="宋体" w:eastAsia="等线"/>
                <w:sz w:val="24"/>
              </w:rPr>
              <w:t>引导学生解决问题</w:t>
            </w:r>
            <w:r>
              <w:rPr>
                <w:rFonts w:ascii="等线" w:hAnsi="宋体" w:eastAsia="等线"/>
                <w:sz w:val="24"/>
              </w:rPr>
              <w:br w:type="textWrapping"/>
            </w:r>
            <w:r>
              <w:rPr>
                <w:rFonts w:ascii="等线" w:hAnsi="宋体" w:eastAsia="等线"/>
                <w:sz w:val="24"/>
              </w:rPr>
              <w:br w:type="textWrapping"/>
            </w:r>
            <w:r>
              <w:rPr>
                <w:rFonts w:ascii="等线" w:hAnsi="宋体" w:eastAsia="等线"/>
                <w:sz w:val="24"/>
              </w:rPr>
              <w:t>　　教学过程实际上就是设疑、质疑、释疑的过程，也是教学生学会学习，提高学习能力的过程，同时也是培养学生创新能力和实践能力的过程。解决问题的过程，也就是学生学会学习的过程。教师要引导、培养学生从不同的角度去思考、判断和解决问题，从而在问题的解决中学会学习，学会创新。</w:t>
            </w:r>
            <w:r>
              <w:rPr>
                <w:rFonts w:ascii="等线" w:hAnsi="宋体" w:eastAsia="等线"/>
                <w:sz w:val="24"/>
              </w:rPr>
              <w:br w:type="textWrapping"/>
            </w:r>
            <w:r>
              <w:rPr>
                <w:rFonts w:ascii="等线" w:hAnsi="宋体" w:eastAsia="等线"/>
                <w:sz w:val="24"/>
              </w:rPr>
              <w:t>4</w:t>
            </w:r>
            <w:r>
              <w:rPr>
                <w:rFonts w:hint="eastAsia" w:ascii="等线" w:hAnsi="宋体" w:eastAsia="等线"/>
                <w:sz w:val="24"/>
              </w:rPr>
              <w:t>、</w:t>
            </w:r>
            <w:r>
              <w:rPr>
                <w:rFonts w:ascii="等线" w:hAnsi="宋体" w:eastAsia="等线"/>
                <w:sz w:val="24"/>
              </w:rPr>
              <w:t>激活学生求知欲望</w:t>
            </w:r>
            <w:r>
              <w:rPr>
                <w:rFonts w:ascii="等线" w:hAnsi="宋体" w:eastAsia="等线"/>
                <w:sz w:val="24"/>
              </w:rPr>
              <w:br w:type="textWrapping"/>
            </w:r>
            <w:r>
              <w:rPr>
                <w:rFonts w:ascii="等线" w:hAnsi="宋体" w:eastAsia="等线"/>
                <w:sz w:val="24"/>
              </w:rPr>
              <w:br w:type="textWrapping"/>
            </w:r>
            <w:r>
              <w:rPr>
                <w:rFonts w:ascii="等线" w:hAnsi="宋体" w:eastAsia="等线"/>
                <w:sz w:val="24"/>
              </w:rPr>
              <w:t>　　求知欲是学生追求知识的欲望，是激发学生学习兴趣，提高学习质量的内在动力。求知欲越强，学习的自觉性越强。教学过程是教师导，学生的学的双边活动。教学效果既受教师主导作用的影响，也受学生主体作用的影响；教师的主导作用要通过学生的主体作用来实现。所以要提高教学质量，就必须激活学生的求知欲望。学生有了强烈的求知欲望，教学就能取得最佳效果。很多时候，学生有学习的欲望，有动机，有上进心，却不知道如何去学，或学习的效率低下。建构主义理论关于</w:t>
            </w:r>
            <w:r>
              <w:rPr>
                <w:rFonts w:hint="eastAsia" w:ascii="等线" w:hAnsi="宋体" w:eastAsia="等线"/>
                <w:sz w:val="24"/>
              </w:rPr>
              <w:t>“</w:t>
            </w:r>
            <w:r>
              <w:rPr>
                <w:rFonts w:ascii="等线" w:hAnsi="宋体" w:eastAsia="等线"/>
                <w:sz w:val="24"/>
              </w:rPr>
              <w:t>在解决问题中学习</w:t>
            </w:r>
            <w:r>
              <w:rPr>
                <w:rFonts w:hint="eastAsia" w:ascii="等线" w:hAnsi="宋体" w:eastAsia="等线"/>
                <w:sz w:val="24"/>
              </w:rPr>
              <w:t>”</w:t>
            </w:r>
            <w:r>
              <w:rPr>
                <w:rFonts w:ascii="等线" w:hAnsi="宋体" w:eastAsia="等线"/>
                <w:sz w:val="24"/>
              </w:rPr>
              <w:t>的理念能引导学生进行探究性学习，激发学习兴趣，激活求知欲望，培养创造性思维能力，使他们在发现问题、探索问题及解决问题的过程中不断获取知识、巩固知识。</w:t>
            </w:r>
          </w:p>
          <w:p>
            <w:pPr>
              <w:ind w:left="420" w:leftChars="200" w:firstLine="240" w:firstLineChars="100"/>
              <w:rPr>
                <w:rFonts w:hint="eastAsia" w:ascii="等线" w:hAnsi="宋体" w:eastAsia="等线"/>
                <w:bCs/>
                <w:sz w:val="24"/>
              </w:rPr>
            </w:pPr>
            <w:r>
              <w:rPr>
                <w:rFonts w:hint="eastAsia" w:ascii="等线" w:hAnsi="宋体" w:eastAsia="等线"/>
                <w:sz w:val="24"/>
              </w:rPr>
              <w:t>二、确定下阶段教学活动目标：依据</w:t>
            </w:r>
            <w:r>
              <w:rPr>
                <w:rFonts w:ascii="等线" w:hAnsi="宋体" w:eastAsia="等线"/>
                <w:sz w:val="24"/>
              </w:rPr>
              <w:t>建构主义问题学习</w:t>
            </w:r>
            <w:r>
              <w:rPr>
                <w:rFonts w:hint="eastAsia" w:ascii="等线" w:hAnsi="宋体" w:eastAsia="等线"/>
                <w:sz w:val="24"/>
              </w:rPr>
              <w:t>的理论探究高中历史课程中有效设计问题。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r>
              <w:rPr>
                <w:rFonts w:ascii="等线" w:hAnsi="宋体" w:eastAsia="等线"/>
                <w:bCs/>
                <w:sz w:val="24"/>
              </w:rPr>
              <w:t xml:space="preserve">  </w:t>
            </w:r>
            <w:r>
              <w:rPr>
                <w:rFonts w:hint="eastAsia" w:ascii="等线" w:hAnsi="宋体" w:eastAsia="等线"/>
                <w:bCs/>
                <w:sz w:val="24"/>
              </w:rPr>
              <w:t>活动分析与反思（关于主题确定、教师态度、形式与内容、经验与不足等）</w:t>
            </w:r>
          </w:p>
          <w:p>
            <w:pPr>
              <w:rPr>
                <w:rFonts w:hint="eastAsia" w:ascii="等线" w:hAnsi="宋体" w:eastAsia="等线"/>
                <w:sz w:val="24"/>
              </w:rPr>
            </w:pPr>
            <w:r>
              <w:rPr>
                <w:rFonts w:hint="eastAsia" w:ascii="等线" w:hAnsi="宋体" w:eastAsia="等线"/>
                <w:bCs/>
                <w:sz w:val="24"/>
              </w:rPr>
              <w:t xml:space="preserve">   教师需要理论修养，理论学习为教学提供了方法和策略。</w:t>
            </w:r>
          </w:p>
        </w:tc>
      </w:tr>
    </w:tbl>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rPr>
          <w:rFonts w:hint="eastAsia" w:ascii="等线" w:hAnsi="宋体" w:eastAsia="等线"/>
          <w:sz w:val="24"/>
        </w:rPr>
      </w:pPr>
    </w:p>
    <w:p>
      <w:pPr>
        <w:ind w:firstLine="2611" w:firstLineChars="1088"/>
        <w:rPr>
          <w:rFonts w:hint="eastAsia" w:ascii="等线" w:hAnsi="宋体" w:eastAsia="等线"/>
          <w:sz w:val="24"/>
        </w:rPr>
      </w:pPr>
      <w:r>
        <w:rPr>
          <w:rFonts w:hint="eastAsia" w:ascii="等线" w:hAnsi="宋体" w:eastAsia="等线"/>
          <w:sz w:val="24"/>
        </w:rPr>
        <w:t>教</w:t>
      </w:r>
      <w:r>
        <w:rPr>
          <w:rFonts w:ascii="等线" w:hAnsi="宋体" w:eastAsia="等线"/>
          <w:sz w:val="24"/>
        </w:rPr>
        <w:t xml:space="preserve"> </w:t>
      </w:r>
      <w:r>
        <w:rPr>
          <w:rFonts w:hint="eastAsia" w:ascii="等线" w:hAnsi="宋体" w:eastAsia="等线"/>
          <w:sz w:val="24"/>
        </w:rPr>
        <w:t>研</w:t>
      </w:r>
      <w:r>
        <w:rPr>
          <w:rFonts w:ascii="等线" w:hAnsi="宋体" w:eastAsia="等线"/>
          <w:sz w:val="24"/>
        </w:rPr>
        <w:t xml:space="preserve"> </w:t>
      </w:r>
      <w:r>
        <w:rPr>
          <w:rFonts w:hint="eastAsia" w:ascii="等线" w:hAnsi="宋体" w:eastAsia="等线"/>
          <w:sz w:val="24"/>
        </w:rPr>
        <w:t>活</w:t>
      </w:r>
      <w:r>
        <w:rPr>
          <w:rFonts w:ascii="等线" w:hAnsi="宋体" w:eastAsia="等线"/>
          <w:sz w:val="24"/>
        </w:rPr>
        <w:t xml:space="preserve"> </w:t>
      </w:r>
      <w:r>
        <w:rPr>
          <w:rFonts w:hint="eastAsia" w:ascii="等线" w:hAnsi="宋体" w:eastAsia="等线"/>
          <w:sz w:val="24"/>
        </w:rPr>
        <w:t>动</w:t>
      </w:r>
      <w:r>
        <w:rPr>
          <w:rFonts w:ascii="等线" w:hAnsi="宋体" w:eastAsia="等线"/>
          <w:sz w:val="24"/>
        </w:rPr>
        <w:t xml:space="preserve"> </w:t>
      </w:r>
      <w:r>
        <w:rPr>
          <w:rFonts w:hint="eastAsia" w:ascii="等线" w:hAnsi="宋体" w:eastAsia="等线"/>
          <w:sz w:val="24"/>
        </w:rPr>
        <w:t>记</w:t>
      </w:r>
      <w:r>
        <w:rPr>
          <w:rFonts w:ascii="等线" w:hAnsi="宋体" w:eastAsia="等线"/>
          <w:sz w:val="24"/>
        </w:rPr>
        <w:t xml:space="preserve"> </w:t>
      </w:r>
      <w:r>
        <w:rPr>
          <w:rFonts w:hint="eastAsia" w:ascii="等线" w:hAnsi="宋体" w:eastAsia="等线"/>
          <w:sz w:val="24"/>
        </w:rPr>
        <w:t>录</w:t>
      </w:r>
      <w:r>
        <w:rPr>
          <w:rFonts w:ascii="等线" w:hAnsi="宋体" w:eastAsia="等线"/>
          <w:sz w:val="24"/>
        </w:rPr>
        <w:t xml:space="preserve">  </w:t>
      </w:r>
      <w:r>
        <w:rPr>
          <w:rFonts w:hint="eastAsia" w:ascii="等线" w:hAnsi="宋体" w:eastAsia="等线"/>
          <w:sz w:val="24"/>
        </w:rPr>
        <w:t>第</w:t>
      </w:r>
      <w:r>
        <w:rPr>
          <w:rFonts w:ascii="等线" w:hAnsi="宋体" w:eastAsia="等线"/>
          <w:sz w:val="24"/>
          <w:u w:val="single"/>
        </w:rPr>
        <w:t xml:space="preserve"> </w:t>
      </w:r>
      <w:r>
        <w:rPr>
          <w:rFonts w:hint="eastAsia" w:ascii="等线" w:hAnsi="宋体" w:eastAsia="等线"/>
          <w:sz w:val="24"/>
          <w:u w:val="single"/>
        </w:rPr>
        <w:t>4</w:t>
      </w:r>
      <w:r>
        <w:rPr>
          <w:rFonts w:ascii="等线" w:hAnsi="宋体" w:eastAsia="等线"/>
          <w:sz w:val="24"/>
          <w:u w:val="single"/>
        </w:rPr>
        <w:t xml:space="preserve">  </w:t>
      </w:r>
      <w:r>
        <w:rPr>
          <w:rFonts w:hint="eastAsia" w:ascii="等线" w:hAnsi="宋体" w:eastAsia="等线"/>
          <w:sz w:val="24"/>
        </w:rPr>
        <w:t>次</w:t>
      </w:r>
    </w:p>
    <w:tbl>
      <w:tblPr>
        <w:tblStyle w:val="5"/>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670"/>
        <w:gridCol w:w="1019"/>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活动内容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课程中有效设计问题的探究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活动时间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default" w:ascii="等线" w:hAnsi="宋体" w:eastAsia="等线"/>
                <w:sz w:val="24"/>
                <w:lang w:val="en-US" w:eastAsia="zh-CN"/>
              </w:rPr>
            </w:pPr>
            <w:r>
              <w:rPr>
                <w:rFonts w:hint="eastAsia" w:ascii="等线" w:hAnsi="宋体" w:eastAsia="等线"/>
                <w:sz w:val="24"/>
                <w:lang w:val="en-US" w:eastAsia="zh-CN"/>
              </w:rPr>
              <w:t>2021.05.7</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活动地点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参加人员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全体教师</w:t>
            </w:r>
            <w:r>
              <w:rPr>
                <w:rFonts w:hint="eastAsia" w:ascii="等线" w:hAnsi="宋体" w:eastAsia="等线"/>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主 持 人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王刚</w:t>
            </w:r>
            <w:r>
              <w:rPr>
                <w:rFonts w:hint="eastAsia" w:ascii="等线" w:hAnsi="宋体" w:eastAsia="等线"/>
                <w:sz w:val="24"/>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记 录 员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孙政</w:t>
            </w:r>
          </w:p>
        </w:tc>
      </w:tr>
    </w:tbl>
    <w:p>
      <w:pPr>
        <w:rPr>
          <w:rFonts w:hint="eastAsia" w:ascii="等线" w:hAnsi="宋体" w:eastAsia="等线"/>
          <w:sz w:val="24"/>
        </w:rPr>
      </w:pPr>
    </w:p>
    <w:tbl>
      <w:tblPr>
        <w:tblStyle w:val="5"/>
        <w:tblW w:w="496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color w:val="000000"/>
                <w:sz w:val="24"/>
              </w:rPr>
            </w:pPr>
            <w:r>
              <w:rPr>
                <w:rFonts w:hint="eastAsia" w:ascii="等线" w:hAnsi="宋体" w:eastAsia="等线"/>
                <w:bCs/>
                <w:color w:val="000000"/>
                <w:sz w:val="24"/>
              </w:rPr>
              <w:t>活动内容及过程</w:t>
            </w:r>
          </w:p>
          <w:p>
            <w:pPr>
              <w:rPr>
                <w:rFonts w:hint="eastAsia" w:ascii="等线" w:hAnsi="宋体" w:eastAsia="等线"/>
                <w:bCs/>
                <w:color w:val="000000"/>
                <w:sz w:val="24"/>
              </w:rPr>
            </w:pPr>
            <w:r>
              <w:rPr>
                <w:rFonts w:hint="eastAsia" w:ascii="等线" w:hAnsi="宋体" w:eastAsia="等线"/>
                <w:color w:val="000000"/>
                <w:sz w:val="24"/>
              </w:rPr>
              <w:t>课程中有效设计问题的探究。</w:t>
            </w:r>
          </w:p>
          <w:p>
            <w:pPr>
              <w:rPr>
                <w:rFonts w:hint="eastAsia" w:ascii="等线" w:hAnsi="宋体" w:eastAsia="等线"/>
                <w:color w:val="000000"/>
                <w:sz w:val="24"/>
              </w:rPr>
            </w:pPr>
            <w:r>
              <w:rPr>
                <w:rFonts w:hint="eastAsia" w:ascii="等线" w:hAnsi="宋体" w:eastAsia="等线"/>
                <w:color w:val="000000"/>
                <w:sz w:val="24"/>
              </w:rPr>
              <w:t>活动过程</w:t>
            </w:r>
          </w:p>
          <w:p>
            <w:pPr>
              <w:rPr>
                <w:rFonts w:hint="eastAsia" w:ascii="等线" w:hAnsi="宋体" w:eastAsia="等线"/>
                <w:bCs/>
                <w:color w:val="000000"/>
                <w:sz w:val="24"/>
              </w:rPr>
            </w:pPr>
            <w:r>
              <w:rPr>
                <w:rFonts w:hint="eastAsia" w:ascii="等线" w:hAnsi="宋体" w:eastAsia="等线"/>
                <w:bCs/>
                <w:color w:val="000000"/>
                <w:sz w:val="24"/>
              </w:rPr>
              <w:t>根据有效设计问题进行教学设计</w:t>
            </w:r>
          </w:p>
          <w:p>
            <w:pPr>
              <w:numPr>
                <w:ilvl w:val="0"/>
                <w:numId w:val="8"/>
              </w:numPr>
              <w:rPr>
                <w:rFonts w:hint="eastAsia" w:ascii="等线" w:hAnsi="宋体" w:eastAsia="等线"/>
                <w:bCs/>
                <w:color w:val="000000"/>
                <w:sz w:val="24"/>
              </w:rPr>
            </w:pPr>
            <w:r>
              <w:rPr>
                <w:rFonts w:hint="eastAsia" w:ascii="等线" w:hAnsi="宋体" w:eastAsia="等线"/>
                <w:bCs/>
                <w:color w:val="000000"/>
                <w:sz w:val="24"/>
              </w:rPr>
              <w:t>具体实施</w:t>
            </w:r>
          </w:p>
          <w:p>
            <w:pPr>
              <w:numPr>
                <w:ilvl w:val="0"/>
                <w:numId w:val="8"/>
              </w:numPr>
              <w:rPr>
                <w:rFonts w:hint="eastAsia" w:ascii="等线" w:hAnsi="宋体" w:eastAsia="等线"/>
                <w:bCs/>
                <w:color w:val="000000"/>
                <w:sz w:val="24"/>
              </w:rPr>
            </w:pPr>
            <w:r>
              <w:rPr>
                <w:rFonts w:hint="eastAsia" w:ascii="等线" w:hAnsi="宋体" w:eastAsia="等线"/>
                <w:bCs/>
                <w:color w:val="000000"/>
                <w:sz w:val="24"/>
              </w:rPr>
              <w:t>相关老师听课，提出建议</w:t>
            </w:r>
          </w:p>
          <w:p>
            <w:pPr>
              <w:numPr>
                <w:ilvl w:val="0"/>
                <w:numId w:val="8"/>
              </w:numPr>
              <w:rPr>
                <w:rFonts w:hint="eastAsia" w:ascii="等线" w:hAnsi="宋体" w:eastAsia="等线"/>
                <w:bCs/>
                <w:color w:val="000000"/>
                <w:sz w:val="24"/>
              </w:rPr>
            </w:pPr>
            <w:r>
              <w:rPr>
                <w:rFonts w:hint="eastAsia" w:ascii="等线" w:hAnsi="宋体" w:eastAsia="等线"/>
                <w:bCs/>
                <w:color w:val="000000"/>
                <w:sz w:val="24"/>
              </w:rPr>
              <w:t>通过探讨形成以下共识</w:t>
            </w:r>
          </w:p>
          <w:p>
            <w:pPr>
              <w:rPr>
                <w:rFonts w:hint="eastAsia" w:ascii="等线" w:hAnsi="宋体" w:eastAsia="等线" w:cs="Arial"/>
                <w:color w:val="000000"/>
                <w:sz w:val="24"/>
              </w:rPr>
            </w:pPr>
            <w:r>
              <w:rPr>
                <w:rFonts w:hint="eastAsia" w:ascii="等线" w:hAnsi="宋体" w:eastAsia="等线" w:cs="Arial"/>
                <w:color w:val="000000"/>
                <w:sz w:val="24"/>
              </w:rPr>
              <w:t>（1）</w:t>
            </w:r>
            <w:r>
              <w:rPr>
                <w:rFonts w:ascii="等线" w:hAnsi="宋体" w:eastAsia="等线" w:cs="Arial"/>
                <w:color w:val="000000"/>
                <w:sz w:val="24"/>
              </w:rPr>
              <w:t>设计问题要针对学生的基础和学习需要——针对性。</w:t>
            </w:r>
            <w:r>
              <w:rPr>
                <w:rFonts w:ascii="等线" w:hAnsi="宋体" w:eastAsia="等线" w:cs="Arial"/>
                <w:color w:val="000000"/>
                <w:sz w:val="24"/>
              </w:rPr>
              <w:br w:type="textWrapping"/>
            </w:r>
            <w:r>
              <w:rPr>
                <w:rFonts w:hint="eastAsia" w:ascii="等线" w:hAnsi="宋体" w:eastAsia="等线" w:cs="Arial"/>
                <w:color w:val="000000"/>
                <w:sz w:val="24"/>
              </w:rPr>
              <w:t>（2）</w:t>
            </w:r>
            <w:r>
              <w:rPr>
                <w:rFonts w:ascii="等线" w:hAnsi="宋体" w:eastAsia="等线" w:cs="Arial"/>
                <w:color w:val="000000"/>
                <w:sz w:val="24"/>
              </w:rPr>
              <w:t> 设计问题要清晰明了——科学性</w:t>
            </w:r>
          </w:p>
          <w:p>
            <w:pPr>
              <w:rPr>
                <w:rFonts w:hint="eastAsia" w:ascii="等线" w:hAnsi="宋体" w:eastAsia="等线"/>
                <w:bCs/>
                <w:color w:val="000000"/>
                <w:sz w:val="24"/>
              </w:rPr>
            </w:pPr>
            <w:r>
              <w:rPr>
                <w:rFonts w:hint="eastAsia" w:ascii="等线" w:hAnsi="宋体" w:eastAsia="等线" w:cs="Arial"/>
                <w:color w:val="000000"/>
                <w:sz w:val="24"/>
              </w:rPr>
              <w:t>（3）</w:t>
            </w:r>
            <w:r>
              <w:rPr>
                <w:rFonts w:ascii="等线" w:hAnsi="宋体" w:eastAsia="等线" w:cs="Arial"/>
                <w:color w:val="000000"/>
                <w:sz w:val="24"/>
              </w:rPr>
              <w:t> 设计问题要利于学生发散性思维—— 开放性。</w:t>
            </w:r>
            <w:r>
              <w:rPr>
                <w:rFonts w:ascii="等线" w:hAnsi="宋体" w:eastAsia="等线" w:cs="Arial"/>
                <w:color w:val="000000"/>
                <w:sz w:val="24"/>
              </w:rPr>
              <w:br w:type="textWrapping"/>
            </w:r>
          </w:p>
          <w:p>
            <w:pPr>
              <w:ind w:left="480"/>
              <w:rPr>
                <w:rFonts w:hint="eastAsia" w:ascii="等线" w:hAnsi="宋体" w:eastAsia="等线"/>
                <w:bCs/>
                <w:color w:val="000000"/>
                <w:sz w:val="24"/>
              </w:rPr>
            </w:pPr>
          </w:p>
          <w:p>
            <w:pPr>
              <w:rPr>
                <w:rFonts w:hint="eastAsia" w:ascii="等线" w:hAnsi="宋体" w:eastAsia="等线"/>
                <w:bCs/>
                <w:sz w:val="24"/>
              </w:rPr>
            </w:pPr>
          </w:p>
        </w:tc>
      </w:tr>
    </w:tbl>
    <w:p>
      <w:pPr>
        <w:rPr>
          <w:rFonts w:hint="eastAsia" w:ascii="等线" w:hAnsi="宋体" w:eastAsia="等线"/>
          <w:sz w:val="24"/>
        </w:rPr>
      </w:pPr>
    </w:p>
    <w:p>
      <w:pPr>
        <w:ind w:firstLine="1800" w:firstLineChars="750"/>
        <w:rPr>
          <w:rFonts w:hint="eastAsia" w:ascii="等线" w:hAnsi="宋体" w:eastAsia="等线"/>
          <w:sz w:val="24"/>
        </w:rPr>
      </w:pPr>
    </w:p>
    <w:p>
      <w:pPr>
        <w:ind w:firstLine="1800" w:firstLineChars="750"/>
        <w:rPr>
          <w:rFonts w:hint="eastAsia" w:ascii="等线" w:hAnsi="宋体" w:eastAsia="等线"/>
          <w:sz w:val="24"/>
        </w:rPr>
      </w:pPr>
    </w:p>
    <w:p>
      <w:pPr>
        <w:ind w:firstLine="1800" w:firstLineChars="750"/>
        <w:rPr>
          <w:rFonts w:hint="eastAsia" w:ascii="等线" w:hAnsi="宋体" w:eastAsia="等线"/>
          <w:sz w:val="24"/>
        </w:rPr>
      </w:pPr>
    </w:p>
    <w:p>
      <w:pPr>
        <w:ind w:firstLine="1800" w:firstLineChars="750"/>
        <w:rPr>
          <w:rFonts w:ascii="等线" w:hAnsi="宋体" w:eastAsia="等线"/>
          <w:sz w:val="24"/>
        </w:rPr>
      </w:pPr>
      <w:r>
        <w:rPr>
          <w:rFonts w:hint="eastAsia" w:ascii="等线" w:hAnsi="宋体" w:eastAsia="等线"/>
          <w:sz w:val="24"/>
        </w:rPr>
        <w:t>教</w:t>
      </w:r>
      <w:r>
        <w:rPr>
          <w:rFonts w:ascii="等线" w:hAnsi="宋体" w:eastAsia="等线"/>
          <w:sz w:val="24"/>
        </w:rPr>
        <w:t xml:space="preserve"> </w:t>
      </w:r>
      <w:r>
        <w:rPr>
          <w:rFonts w:hint="eastAsia" w:ascii="等线" w:hAnsi="宋体" w:eastAsia="等线"/>
          <w:sz w:val="24"/>
        </w:rPr>
        <w:t>研</w:t>
      </w:r>
      <w:r>
        <w:rPr>
          <w:rFonts w:ascii="等线" w:hAnsi="宋体" w:eastAsia="等线"/>
          <w:sz w:val="24"/>
        </w:rPr>
        <w:t xml:space="preserve"> </w:t>
      </w:r>
      <w:r>
        <w:rPr>
          <w:rFonts w:hint="eastAsia" w:ascii="等线" w:hAnsi="宋体" w:eastAsia="等线"/>
          <w:sz w:val="24"/>
        </w:rPr>
        <w:t>活</w:t>
      </w:r>
      <w:r>
        <w:rPr>
          <w:rFonts w:ascii="等线" w:hAnsi="宋体" w:eastAsia="等线"/>
          <w:sz w:val="24"/>
        </w:rPr>
        <w:t xml:space="preserve"> </w:t>
      </w:r>
      <w:r>
        <w:rPr>
          <w:rFonts w:hint="eastAsia" w:ascii="等线" w:hAnsi="宋体" w:eastAsia="等线"/>
          <w:sz w:val="24"/>
        </w:rPr>
        <w:t>动</w:t>
      </w:r>
      <w:r>
        <w:rPr>
          <w:rFonts w:ascii="等线" w:hAnsi="宋体" w:eastAsia="等线"/>
          <w:sz w:val="24"/>
        </w:rPr>
        <w:t xml:space="preserve"> </w:t>
      </w:r>
      <w:r>
        <w:rPr>
          <w:rFonts w:hint="eastAsia" w:ascii="等线" w:hAnsi="宋体" w:eastAsia="等线"/>
          <w:sz w:val="24"/>
        </w:rPr>
        <w:t>记</w:t>
      </w:r>
      <w:r>
        <w:rPr>
          <w:rFonts w:ascii="等线" w:hAnsi="宋体" w:eastAsia="等线"/>
          <w:sz w:val="24"/>
        </w:rPr>
        <w:t xml:space="preserve"> </w:t>
      </w:r>
      <w:r>
        <w:rPr>
          <w:rFonts w:hint="eastAsia" w:ascii="等线" w:hAnsi="宋体" w:eastAsia="等线"/>
          <w:sz w:val="24"/>
        </w:rPr>
        <w:t>录</w:t>
      </w:r>
      <w:r>
        <w:rPr>
          <w:rFonts w:ascii="等线" w:hAnsi="宋体" w:eastAsia="等线"/>
          <w:sz w:val="24"/>
        </w:rPr>
        <w:t xml:space="preserve">  </w:t>
      </w:r>
    </w:p>
    <w:p>
      <w:pPr>
        <w:ind w:firstLine="3127" w:firstLineChars="1303"/>
        <w:rPr>
          <w:rFonts w:hint="eastAsia" w:ascii="等线" w:hAnsi="宋体" w:eastAsia="等线"/>
          <w:sz w:val="24"/>
          <w:lang w:eastAsia="zh-CN"/>
        </w:rPr>
      </w:pPr>
      <w:r>
        <w:rPr>
          <w:rFonts w:ascii="等线" w:hAnsi="宋体" w:eastAsia="等线"/>
          <w:sz w:val="24"/>
        </w:rPr>
        <w:t xml:space="preserve">                                 </w:t>
      </w:r>
      <w:r>
        <w:rPr>
          <w:rFonts w:hint="eastAsia" w:ascii="等线" w:hAnsi="宋体" w:eastAsia="等线"/>
          <w:sz w:val="24"/>
        </w:rPr>
        <w:t>第</w:t>
      </w:r>
      <w:r>
        <w:rPr>
          <w:rFonts w:ascii="等线" w:hAnsi="宋体" w:eastAsia="等线"/>
          <w:sz w:val="24"/>
          <w:u w:val="single"/>
        </w:rPr>
        <w:t xml:space="preserve"> </w:t>
      </w:r>
      <w:r>
        <w:rPr>
          <w:rFonts w:hint="eastAsia" w:ascii="等线" w:hAnsi="宋体" w:eastAsia="等线"/>
          <w:sz w:val="24"/>
          <w:u w:val="single"/>
        </w:rPr>
        <w:t>５</w:t>
      </w:r>
      <w:r>
        <w:rPr>
          <w:rFonts w:ascii="等线" w:hAnsi="宋体" w:eastAsia="等线"/>
          <w:sz w:val="24"/>
          <w:u w:val="single"/>
        </w:rPr>
        <w:t xml:space="preserve">  </w:t>
      </w:r>
      <w:r>
        <w:rPr>
          <w:rFonts w:hint="eastAsia" w:ascii="等线" w:hAnsi="宋体" w:eastAsia="等线"/>
          <w:sz w:val="24"/>
          <w:u w:val="single"/>
          <w:lang w:eastAsia="zh-CN"/>
        </w:rPr>
        <w:t>次</w:t>
      </w:r>
    </w:p>
    <w:tbl>
      <w:tblPr>
        <w:tblStyle w:val="5"/>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670"/>
        <w:gridCol w:w="1019"/>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活动内容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bCs/>
                <w:sz w:val="24"/>
              </w:rPr>
              <w:t>探讨如何有效的运用材料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活动时间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both"/>
              <w:rPr>
                <w:rFonts w:ascii="等线" w:hAnsi="宋体" w:eastAsia="等线"/>
                <w:sz w:val="24"/>
              </w:rPr>
            </w:pPr>
            <w:r>
              <w:rPr>
                <w:rFonts w:hint="eastAsia" w:ascii="等线" w:hAnsi="宋体" w:eastAsia="等线"/>
                <w:sz w:val="24"/>
                <w:lang w:val="en-US" w:eastAsia="zh-CN"/>
              </w:rPr>
              <w:t>2021.05</w:t>
            </w:r>
            <w:r>
              <w:rPr>
                <w:rFonts w:hint="eastAsia" w:ascii="等线" w:hAnsi="宋体" w:eastAsia="等线"/>
                <w:sz w:val="24"/>
              </w:rPr>
              <w:t>．12</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活动地点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参加人员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全体教师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主 持 人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王刚</w:t>
            </w:r>
            <w:r>
              <w:rPr>
                <w:rFonts w:hint="eastAsia" w:ascii="等线" w:hAnsi="宋体" w:eastAsia="等线"/>
                <w:sz w:val="24"/>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记 录 员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孙政</w:t>
            </w:r>
          </w:p>
        </w:tc>
      </w:tr>
    </w:tbl>
    <w:p>
      <w:pPr>
        <w:rPr>
          <w:rFonts w:ascii="等线" w:hAnsi="宋体" w:eastAsia="等线"/>
          <w:sz w:val="24"/>
        </w:rPr>
      </w:pPr>
    </w:p>
    <w:tbl>
      <w:tblPr>
        <w:tblStyle w:val="5"/>
        <w:tblW w:w="480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color w:val="000000"/>
                <w:sz w:val="24"/>
              </w:rPr>
            </w:pPr>
            <w:r>
              <w:rPr>
                <w:rFonts w:hint="eastAsia" w:ascii="等线" w:hAnsi="宋体" w:eastAsia="等线"/>
                <w:bCs/>
                <w:color w:val="000000"/>
                <w:sz w:val="24"/>
              </w:rPr>
              <w:t>活动内容</w:t>
            </w:r>
          </w:p>
          <w:p>
            <w:pPr>
              <w:ind w:firstLine="480" w:firstLineChars="200"/>
              <w:rPr>
                <w:rFonts w:hint="eastAsia" w:ascii="等线" w:hAnsi="宋体" w:eastAsia="等线"/>
                <w:color w:val="000000"/>
                <w:sz w:val="24"/>
              </w:rPr>
            </w:pPr>
            <w:r>
              <w:rPr>
                <w:rFonts w:hint="eastAsia" w:ascii="等线" w:hAnsi="宋体" w:eastAsia="等线"/>
                <w:color w:val="000000"/>
                <w:sz w:val="24"/>
              </w:rPr>
              <w:t>主要内容</w:t>
            </w:r>
          </w:p>
          <w:p>
            <w:pPr>
              <w:ind w:firstLine="448" w:firstLineChars="200"/>
              <w:rPr>
                <w:rFonts w:hint="eastAsia" w:ascii="等线" w:hAnsi="宋体" w:eastAsia="等线"/>
                <w:bCs/>
                <w:color w:val="000000"/>
                <w:sz w:val="24"/>
              </w:rPr>
            </w:pPr>
            <w:r>
              <w:rPr>
                <w:rFonts w:hint="eastAsia" w:ascii="等线" w:hAnsi="宋体" w:eastAsia="等线"/>
                <w:color w:val="000000"/>
                <w:spacing w:val="-8"/>
                <w:sz w:val="24"/>
              </w:rPr>
              <w:t>1、</w:t>
            </w:r>
            <w:r>
              <w:rPr>
                <w:rFonts w:hint="eastAsia" w:ascii="等线" w:hAnsi="宋体" w:eastAsia="等线"/>
                <w:bCs/>
                <w:color w:val="000000"/>
                <w:sz w:val="24"/>
              </w:rPr>
              <w:t>探讨如何有效的运用材料</w:t>
            </w:r>
          </w:p>
          <w:p>
            <w:pPr>
              <w:ind w:firstLine="480" w:firstLineChars="200"/>
              <w:rPr>
                <w:rFonts w:hint="eastAsia" w:ascii="等线" w:hAnsi="宋体" w:eastAsia="等线"/>
                <w:color w:val="000000"/>
                <w:sz w:val="24"/>
              </w:rPr>
            </w:pPr>
            <w:r>
              <w:rPr>
                <w:rFonts w:hint="eastAsia" w:ascii="等线" w:hAnsi="宋体" w:eastAsia="等线"/>
                <w:color w:val="000000"/>
                <w:sz w:val="24"/>
              </w:rPr>
              <w:t>2、达成共识</w:t>
            </w:r>
          </w:p>
          <w:p>
            <w:pPr>
              <w:ind w:firstLine="480" w:firstLineChars="200"/>
              <w:rPr>
                <w:rFonts w:hint="eastAsia" w:ascii="等线" w:hAnsi="宋体" w:eastAsia="等线"/>
                <w:color w:val="000000"/>
                <w:sz w:val="24"/>
              </w:rPr>
            </w:pPr>
            <w:r>
              <w:rPr>
                <w:rFonts w:ascii="等线" w:hAnsi="宋体" w:eastAsia="等线"/>
                <w:color w:val="000000"/>
                <w:sz w:val="24"/>
              </w:rPr>
              <w:t>运用材料教学必须注意</w:t>
            </w:r>
            <w:r>
              <w:rPr>
                <w:rFonts w:hint="eastAsia" w:ascii="等线" w:hAnsi="宋体" w:eastAsia="等线"/>
                <w:color w:val="000000"/>
                <w:sz w:val="24"/>
              </w:rPr>
              <w:t>以下</w:t>
            </w:r>
            <w:r>
              <w:rPr>
                <w:rFonts w:ascii="等线" w:hAnsi="宋体" w:eastAsia="等线"/>
                <w:color w:val="000000"/>
                <w:sz w:val="24"/>
              </w:rPr>
              <w:t>问题</w:t>
            </w:r>
            <w:r>
              <w:rPr>
                <w:rFonts w:hint="eastAsia" w:ascii="等线" w:hAnsi="宋体" w:eastAsia="等线"/>
                <w:color w:val="000000"/>
                <w:sz w:val="24"/>
              </w:rPr>
              <w:t>：</w:t>
            </w:r>
          </w:p>
          <w:p>
            <w:pPr>
              <w:ind w:firstLine="480" w:firstLineChars="200"/>
              <w:rPr>
                <w:rFonts w:hint="eastAsia" w:ascii="等线" w:hAnsi="宋体" w:eastAsia="等线"/>
                <w:color w:val="000000"/>
                <w:sz w:val="24"/>
              </w:rPr>
            </w:pPr>
            <w:r>
              <w:rPr>
                <w:rFonts w:ascii="等线" w:hAnsi="宋体" w:eastAsia="等线"/>
                <w:color w:val="000000"/>
                <w:sz w:val="24"/>
              </w:rPr>
              <w:t>一是对</w:t>
            </w:r>
            <w:r>
              <w:rPr>
                <w:rFonts w:hint="eastAsia" w:ascii="等线" w:hAnsi="宋体" w:eastAsia="等线"/>
                <w:color w:val="000000"/>
                <w:sz w:val="24"/>
                <w:lang w:eastAsia="zh-CN"/>
              </w:rPr>
              <w:t>实验材料</w:t>
            </w:r>
            <w:r>
              <w:rPr>
                <w:rFonts w:ascii="等线" w:hAnsi="宋体" w:eastAsia="等线"/>
                <w:color w:val="000000"/>
                <w:sz w:val="24"/>
              </w:rPr>
              <w:t>的观点进行分析</w:t>
            </w:r>
          </w:p>
          <w:p>
            <w:pPr>
              <w:ind w:firstLine="480" w:firstLineChars="200"/>
              <w:rPr>
                <w:rFonts w:hint="eastAsia" w:ascii="等线" w:hAnsi="宋体" w:eastAsia="等线"/>
                <w:color w:val="000000"/>
                <w:sz w:val="24"/>
              </w:rPr>
            </w:pPr>
            <w:r>
              <w:rPr>
                <w:rFonts w:ascii="等线" w:hAnsi="宋体" w:eastAsia="等线"/>
                <w:color w:val="000000"/>
                <w:sz w:val="24"/>
              </w:rPr>
              <w:t>二是材料的补充要恰如其分。过多地补充材料，会加重学生的负担，又使教学进度受到影响。</w:t>
            </w:r>
          </w:p>
          <w:p>
            <w:pPr>
              <w:ind w:firstLine="480" w:firstLineChars="200"/>
              <w:rPr>
                <w:rFonts w:hint="eastAsia" w:ascii="等线" w:hAnsi="宋体" w:eastAsia="等线" w:cs="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ascii="等线" w:hAnsi="宋体" w:eastAsia="等线"/>
                <w:bCs/>
                <w:color w:val="000000"/>
                <w:sz w:val="24"/>
              </w:rPr>
            </w:pPr>
            <w:r>
              <w:rPr>
                <w:rFonts w:hint="eastAsia" w:ascii="等线" w:hAnsi="宋体" w:eastAsia="等线"/>
                <w:bCs/>
                <w:color w:val="000000"/>
                <w:sz w:val="24"/>
              </w:rPr>
              <w:t>活动分析与反思（关于主题确定、教师态度、形式与内容、经验与不足等）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color w:val="000000"/>
                <w:sz w:val="24"/>
              </w:rPr>
            </w:pPr>
            <w:r>
              <w:rPr>
                <w:rFonts w:ascii="等线" w:hAnsi="宋体" w:eastAsia="等线"/>
                <w:bCs/>
                <w:color w:val="000000"/>
                <w:sz w:val="24"/>
              </w:rPr>
              <w:t xml:space="preserve">  </w:t>
            </w:r>
          </w:p>
          <w:p>
            <w:pPr>
              <w:rPr>
                <w:rFonts w:hint="eastAsia" w:ascii="等线" w:hAnsi="宋体" w:eastAsia="等线"/>
                <w:bCs/>
                <w:color w:val="000000"/>
                <w:sz w:val="24"/>
              </w:rPr>
            </w:pPr>
          </w:p>
          <w:p>
            <w:pPr>
              <w:rPr>
                <w:rFonts w:hint="eastAsia" w:ascii="等线" w:hAnsi="宋体" w:eastAsia="等线"/>
                <w:sz w:val="24"/>
              </w:rPr>
            </w:pPr>
            <w:r>
              <w:rPr>
                <w:rFonts w:hint="eastAsia" w:ascii="等线" w:hAnsi="宋体" w:eastAsia="等线"/>
                <w:bCs/>
                <w:color w:val="000000"/>
                <w:sz w:val="24"/>
              </w:rPr>
              <w:t>后记</w:t>
            </w:r>
          </w:p>
          <w:p>
            <w:pPr>
              <w:ind w:firstLine="6900" w:firstLineChars="2875"/>
              <w:rPr>
                <w:rFonts w:hint="eastAsia" w:ascii="等线" w:hAnsi="宋体" w:eastAsia="等线"/>
                <w:color w:val="000000"/>
                <w:sz w:val="24"/>
              </w:rPr>
            </w:pPr>
          </w:p>
        </w:tc>
      </w:tr>
    </w:tbl>
    <w:p>
      <w:pPr>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ascii="等线" w:hAnsi="宋体" w:eastAsia="等线"/>
          <w:sz w:val="24"/>
        </w:rPr>
      </w:pPr>
      <w:r>
        <w:rPr>
          <w:rFonts w:hint="eastAsia" w:ascii="等线" w:hAnsi="宋体" w:eastAsia="等线"/>
          <w:sz w:val="24"/>
        </w:rPr>
        <w:t>教</w:t>
      </w:r>
      <w:r>
        <w:rPr>
          <w:rFonts w:ascii="等线" w:hAnsi="宋体" w:eastAsia="等线"/>
          <w:sz w:val="24"/>
        </w:rPr>
        <w:t xml:space="preserve"> </w:t>
      </w:r>
      <w:r>
        <w:rPr>
          <w:rFonts w:hint="eastAsia" w:ascii="等线" w:hAnsi="宋体" w:eastAsia="等线"/>
          <w:sz w:val="24"/>
        </w:rPr>
        <w:t>研</w:t>
      </w:r>
      <w:r>
        <w:rPr>
          <w:rFonts w:ascii="等线" w:hAnsi="宋体" w:eastAsia="等线"/>
          <w:sz w:val="24"/>
        </w:rPr>
        <w:t xml:space="preserve"> </w:t>
      </w:r>
      <w:r>
        <w:rPr>
          <w:rFonts w:hint="eastAsia" w:ascii="等线" w:hAnsi="宋体" w:eastAsia="等线"/>
          <w:sz w:val="24"/>
        </w:rPr>
        <w:t>活</w:t>
      </w:r>
      <w:r>
        <w:rPr>
          <w:rFonts w:ascii="等线" w:hAnsi="宋体" w:eastAsia="等线"/>
          <w:sz w:val="24"/>
        </w:rPr>
        <w:t xml:space="preserve"> </w:t>
      </w:r>
      <w:r>
        <w:rPr>
          <w:rFonts w:hint="eastAsia" w:ascii="等线" w:hAnsi="宋体" w:eastAsia="等线"/>
          <w:sz w:val="24"/>
        </w:rPr>
        <w:t>动</w:t>
      </w:r>
      <w:r>
        <w:rPr>
          <w:rFonts w:ascii="等线" w:hAnsi="宋体" w:eastAsia="等线"/>
          <w:sz w:val="24"/>
        </w:rPr>
        <w:t xml:space="preserve"> </w:t>
      </w:r>
      <w:r>
        <w:rPr>
          <w:rFonts w:hint="eastAsia" w:ascii="等线" w:hAnsi="宋体" w:eastAsia="等线"/>
          <w:sz w:val="24"/>
        </w:rPr>
        <w:t>记</w:t>
      </w:r>
      <w:r>
        <w:rPr>
          <w:rFonts w:ascii="等线" w:hAnsi="宋体" w:eastAsia="等线"/>
          <w:sz w:val="24"/>
        </w:rPr>
        <w:t xml:space="preserve"> </w:t>
      </w:r>
      <w:r>
        <w:rPr>
          <w:rFonts w:hint="eastAsia" w:ascii="等线" w:hAnsi="宋体" w:eastAsia="等线"/>
          <w:sz w:val="24"/>
        </w:rPr>
        <w:t>录</w:t>
      </w:r>
      <w:r>
        <w:rPr>
          <w:rFonts w:ascii="等线" w:hAnsi="宋体" w:eastAsia="等线"/>
          <w:sz w:val="24"/>
        </w:rPr>
        <w:t xml:space="preserve">  </w:t>
      </w:r>
    </w:p>
    <w:p>
      <w:pPr>
        <w:ind w:firstLine="3127" w:firstLineChars="1303"/>
        <w:rPr>
          <w:rFonts w:hint="eastAsia" w:ascii="等线" w:hAnsi="宋体" w:eastAsia="等线"/>
          <w:sz w:val="24"/>
        </w:rPr>
      </w:pPr>
      <w:r>
        <w:rPr>
          <w:rFonts w:ascii="等线" w:hAnsi="宋体" w:eastAsia="等线"/>
          <w:sz w:val="24"/>
        </w:rPr>
        <w:t xml:space="preserve">                                  </w:t>
      </w:r>
      <w:r>
        <w:rPr>
          <w:rFonts w:hint="eastAsia" w:ascii="等线" w:hAnsi="宋体" w:eastAsia="等线"/>
          <w:sz w:val="24"/>
        </w:rPr>
        <w:t>第</w:t>
      </w:r>
      <w:r>
        <w:rPr>
          <w:rFonts w:ascii="等线" w:hAnsi="宋体" w:eastAsia="等线"/>
          <w:sz w:val="24"/>
          <w:u w:val="single"/>
        </w:rPr>
        <w:t xml:space="preserve"> </w:t>
      </w:r>
      <w:r>
        <w:rPr>
          <w:rFonts w:hint="eastAsia" w:ascii="等线" w:hAnsi="宋体" w:eastAsia="等线"/>
          <w:sz w:val="24"/>
          <w:u w:val="single"/>
        </w:rPr>
        <w:t>６</w:t>
      </w:r>
      <w:r>
        <w:rPr>
          <w:rFonts w:ascii="等线" w:hAnsi="宋体" w:eastAsia="等线"/>
          <w:sz w:val="24"/>
          <w:u w:val="single"/>
        </w:rPr>
        <w:t xml:space="preserve">  </w:t>
      </w:r>
      <w:r>
        <w:rPr>
          <w:rFonts w:hint="eastAsia" w:ascii="等线" w:hAnsi="宋体" w:eastAsia="等线"/>
          <w:sz w:val="24"/>
        </w:rPr>
        <w:t>次</w:t>
      </w:r>
    </w:p>
    <w:tbl>
      <w:tblPr>
        <w:tblStyle w:val="5"/>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670"/>
        <w:gridCol w:w="1019"/>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活动内容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转变观念探索新课程教学方法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活动时间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both"/>
              <w:rPr>
                <w:rFonts w:hint="default" w:ascii="等线" w:hAnsi="宋体" w:eastAsia="等线"/>
                <w:sz w:val="24"/>
                <w:lang w:val="en-US" w:eastAsia="zh-CN"/>
              </w:rPr>
            </w:pPr>
            <w:r>
              <w:rPr>
                <w:rFonts w:hint="eastAsia" w:ascii="等线" w:hAnsi="宋体" w:eastAsia="等线"/>
                <w:sz w:val="24"/>
                <w:lang w:val="en-US" w:eastAsia="zh-CN"/>
              </w:rPr>
              <w:t>2021.05.16</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活动地点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参加人员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both"/>
              <w:rPr>
                <w:rFonts w:ascii="等线" w:hAnsi="宋体" w:eastAsia="等线"/>
                <w:sz w:val="24"/>
              </w:rPr>
            </w:pPr>
            <w:r>
              <w:rPr>
                <w:rFonts w:hint="eastAsia" w:ascii="等线" w:hAnsi="宋体" w:eastAsia="等线"/>
                <w:sz w:val="24"/>
              </w:rPr>
              <w:t>全体教师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主 持 人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rPr>
              <w:t>　</w:t>
            </w:r>
            <w:r>
              <w:rPr>
                <w:rFonts w:hint="eastAsia" w:ascii="等线" w:hAnsi="宋体" w:eastAsia="等线"/>
                <w:sz w:val="24"/>
                <w:lang w:eastAsia="zh-CN"/>
              </w:rPr>
              <w:t>王刚</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记 录 员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孙政</w:t>
            </w:r>
          </w:p>
        </w:tc>
      </w:tr>
    </w:tbl>
    <w:p>
      <w:pPr>
        <w:ind w:firstLine="3127" w:firstLineChars="1303"/>
        <w:rPr>
          <w:rFonts w:ascii="等线" w:hAnsi="宋体" w:eastAsia="等线"/>
          <w:sz w:val="24"/>
        </w:rPr>
      </w:pPr>
    </w:p>
    <w:tbl>
      <w:tblPr>
        <w:tblStyle w:val="5"/>
        <w:tblW w:w="514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p>
          <w:p>
            <w:pPr>
              <w:rPr>
                <w:rFonts w:hint="eastAsia" w:ascii="等线" w:hAnsi="宋体" w:eastAsia="等线"/>
                <w:sz w:val="24"/>
              </w:rPr>
            </w:pPr>
            <w:r>
              <w:rPr>
                <w:rFonts w:hint="eastAsia" w:ascii="等线" w:hAnsi="宋体" w:eastAsia="等线"/>
                <w:bCs/>
                <w:sz w:val="24"/>
              </w:rPr>
              <w:t>活动内容及过程</w:t>
            </w:r>
          </w:p>
          <w:p>
            <w:pPr>
              <w:rPr>
                <w:rFonts w:hint="eastAsia" w:ascii="等线" w:hAnsi="宋体" w:eastAsia="等线"/>
                <w:sz w:val="24"/>
              </w:rPr>
            </w:pPr>
            <w:r>
              <w:rPr>
                <w:rFonts w:hint="eastAsia" w:ascii="等线" w:hAnsi="宋体" w:eastAsia="等线"/>
                <w:sz w:val="24"/>
              </w:rPr>
              <w:t>主要内容</w:t>
            </w:r>
          </w:p>
          <w:p>
            <w:pPr>
              <w:ind w:firstLine="480" w:firstLineChars="200"/>
              <w:rPr>
                <w:rFonts w:hint="eastAsia" w:ascii="等线" w:hAnsi="宋体" w:eastAsia="等线"/>
                <w:sz w:val="24"/>
              </w:rPr>
            </w:pPr>
            <w:r>
              <w:rPr>
                <w:rFonts w:hint="eastAsia" w:ascii="等线" w:hAnsi="宋体" w:eastAsia="等线"/>
                <w:sz w:val="24"/>
              </w:rPr>
              <w:t>转变观念探索新课程教学方法</w:t>
            </w:r>
          </w:p>
          <w:p>
            <w:pPr>
              <w:rPr>
                <w:rFonts w:hint="eastAsia" w:ascii="等线" w:hAnsi="宋体" w:eastAsia="等线"/>
                <w:sz w:val="24"/>
              </w:rPr>
            </w:pPr>
          </w:p>
          <w:p>
            <w:pPr>
              <w:rPr>
                <w:rFonts w:hint="eastAsia" w:ascii="等线" w:hAnsi="宋体" w:eastAsia="等线"/>
                <w:sz w:val="24"/>
              </w:rPr>
            </w:pPr>
            <w:r>
              <w:rPr>
                <w:rFonts w:hint="eastAsia" w:ascii="等线" w:hAnsi="宋体" w:eastAsia="等线"/>
                <w:sz w:val="24"/>
              </w:rPr>
              <w:t>活动过程</w:t>
            </w:r>
          </w:p>
          <w:p>
            <w:pPr>
              <w:rPr>
                <w:rFonts w:hint="eastAsia" w:ascii="等线" w:hAnsi="宋体" w:eastAsia="等线"/>
                <w:sz w:val="24"/>
              </w:rPr>
            </w:pPr>
            <w:r>
              <w:rPr>
                <w:rFonts w:hint="eastAsia" w:ascii="等线" w:hAnsi="宋体" w:eastAsia="等线"/>
                <w:sz w:val="24"/>
              </w:rPr>
              <w:t>1、</w:t>
            </w:r>
            <w:r>
              <w:rPr>
                <w:rFonts w:hint="eastAsia" w:ascii="等线" w:hAnsi="宋体" w:eastAsia="等线"/>
                <w:sz w:val="24"/>
                <w:lang w:eastAsia="zh-CN"/>
              </w:rPr>
              <w:t>中青年</w:t>
            </w:r>
            <w:r>
              <w:rPr>
                <w:rFonts w:hint="eastAsia" w:ascii="等线" w:hAnsi="宋体" w:eastAsia="等线"/>
                <w:sz w:val="24"/>
              </w:rPr>
              <w:t>教师开设公开课。</w:t>
            </w:r>
          </w:p>
          <w:p>
            <w:pPr>
              <w:rPr>
                <w:rFonts w:hint="eastAsia" w:ascii="等线" w:hAnsi="宋体" w:eastAsia="等线" w:cs="宋体"/>
                <w:bCs/>
                <w:sz w:val="24"/>
              </w:rPr>
            </w:pPr>
            <w:r>
              <w:rPr>
                <w:rFonts w:hint="eastAsia" w:ascii="等线" w:hAnsi="宋体" w:eastAsia="等线"/>
                <w:sz w:val="24"/>
              </w:rPr>
              <w:t>2、针对公开课探讨新课程教学方法。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r>
              <w:rPr>
                <w:rFonts w:ascii="等线" w:hAnsi="宋体" w:eastAsia="等线"/>
                <w:bCs/>
                <w:sz w:val="24"/>
              </w:rPr>
              <w:t xml:space="preserve">  </w:t>
            </w:r>
          </w:p>
          <w:p>
            <w:pPr>
              <w:rPr>
                <w:rFonts w:hint="eastAsia" w:ascii="等线" w:hAnsi="宋体" w:eastAsia="等线"/>
                <w:bCs/>
                <w:sz w:val="24"/>
              </w:rPr>
            </w:pPr>
            <w:r>
              <w:rPr>
                <w:rFonts w:hint="eastAsia" w:ascii="等线" w:hAnsi="宋体" w:eastAsia="等线"/>
                <w:bCs/>
                <w:sz w:val="24"/>
              </w:rPr>
              <w:t>活动分析与反思（关于主题确定、教师态度、形式与内容、经验与不足等）</w:t>
            </w:r>
          </w:p>
          <w:p>
            <w:pPr>
              <w:rPr>
                <w:rFonts w:hint="eastAsia" w:ascii="等线" w:hAnsi="宋体" w:eastAsia="等线"/>
                <w:sz w:val="24"/>
              </w:rPr>
            </w:pPr>
            <w:r>
              <w:rPr>
                <w:rFonts w:hint="eastAsia" w:ascii="等线" w:hAnsi="宋体" w:eastAsia="等线"/>
                <w:bCs/>
                <w:sz w:val="24"/>
              </w:rPr>
              <w:t xml:space="preserve">    </w:t>
            </w:r>
            <w:r>
              <w:rPr>
                <w:rFonts w:hint="eastAsia" w:ascii="等线" w:hAnsi="宋体" w:eastAsia="等线"/>
                <w:sz w:val="24"/>
              </w:rPr>
              <w:t>老教师带头参与教研活动使我们充分体会到：新课程教学由很多值得我们研讨，这需要我们的老师要有一种无私奉献的精神，扎实工作，才能使新课程的深入研究取得圆满的成功。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r>
              <w:rPr>
                <w:rFonts w:hint="eastAsia" w:ascii="等线" w:hAnsi="宋体" w:eastAsia="等线"/>
                <w:bCs/>
                <w:sz w:val="24"/>
              </w:rPr>
              <w:t>后记：</w:t>
            </w:r>
          </w:p>
        </w:tc>
      </w:tr>
    </w:tbl>
    <w:p>
      <w:pPr>
        <w:rPr>
          <w:rFonts w:hint="eastAsia" w:ascii="等线" w:hAnsi="宋体" w:eastAsia="等线"/>
          <w:sz w:val="24"/>
        </w:rPr>
      </w:pPr>
    </w:p>
    <w:p>
      <w:pPr>
        <w:rPr>
          <w:rFonts w:ascii="等线" w:hAnsi="宋体" w:eastAsia="等线"/>
          <w:sz w:val="24"/>
        </w:rPr>
      </w:pPr>
      <w:r>
        <w:rPr>
          <w:rFonts w:hint="eastAsia" w:ascii="等线" w:hAnsi="宋体" w:eastAsia="等线"/>
          <w:sz w:val="24"/>
        </w:rPr>
        <w:t>教</w:t>
      </w:r>
      <w:r>
        <w:rPr>
          <w:rFonts w:ascii="等线" w:hAnsi="宋体" w:eastAsia="等线"/>
          <w:sz w:val="24"/>
        </w:rPr>
        <w:t xml:space="preserve"> </w:t>
      </w:r>
      <w:r>
        <w:rPr>
          <w:rFonts w:hint="eastAsia" w:ascii="等线" w:hAnsi="宋体" w:eastAsia="等线"/>
          <w:sz w:val="24"/>
        </w:rPr>
        <w:t>研</w:t>
      </w:r>
      <w:r>
        <w:rPr>
          <w:rFonts w:ascii="等线" w:hAnsi="宋体" w:eastAsia="等线"/>
          <w:sz w:val="24"/>
        </w:rPr>
        <w:t xml:space="preserve"> </w:t>
      </w:r>
      <w:r>
        <w:rPr>
          <w:rFonts w:hint="eastAsia" w:ascii="等线" w:hAnsi="宋体" w:eastAsia="等线"/>
          <w:sz w:val="24"/>
        </w:rPr>
        <w:t>活</w:t>
      </w:r>
      <w:r>
        <w:rPr>
          <w:rFonts w:ascii="等线" w:hAnsi="宋体" w:eastAsia="等线"/>
          <w:sz w:val="24"/>
        </w:rPr>
        <w:t xml:space="preserve"> </w:t>
      </w:r>
      <w:r>
        <w:rPr>
          <w:rFonts w:hint="eastAsia" w:ascii="等线" w:hAnsi="宋体" w:eastAsia="等线"/>
          <w:sz w:val="24"/>
        </w:rPr>
        <w:t>动</w:t>
      </w:r>
      <w:r>
        <w:rPr>
          <w:rFonts w:ascii="等线" w:hAnsi="宋体" w:eastAsia="等线"/>
          <w:sz w:val="24"/>
        </w:rPr>
        <w:t xml:space="preserve"> </w:t>
      </w:r>
      <w:r>
        <w:rPr>
          <w:rFonts w:hint="eastAsia" w:ascii="等线" w:hAnsi="宋体" w:eastAsia="等线"/>
          <w:sz w:val="24"/>
        </w:rPr>
        <w:t>记</w:t>
      </w:r>
      <w:r>
        <w:rPr>
          <w:rFonts w:ascii="等线" w:hAnsi="宋体" w:eastAsia="等线"/>
          <w:sz w:val="24"/>
        </w:rPr>
        <w:t xml:space="preserve"> </w:t>
      </w:r>
      <w:r>
        <w:rPr>
          <w:rFonts w:hint="eastAsia" w:ascii="等线" w:hAnsi="宋体" w:eastAsia="等线"/>
          <w:sz w:val="24"/>
        </w:rPr>
        <w:t>录</w:t>
      </w:r>
      <w:r>
        <w:rPr>
          <w:rFonts w:ascii="等线" w:hAnsi="宋体" w:eastAsia="等线"/>
          <w:sz w:val="24"/>
        </w:rPr>
        <w:t xml:space="preserve">  </w:t>
      </w:r>
    </w:p>
    <w:p>
      <w:pPr>
        <w:ind w:firstLine="3127" w:firstLineChars="1303"/>
        <w:rPr>
          <w:rFonts w:ascii="等线" w:hAnsi="宋体" w:eastAsia="等线"/>
          <w:sz w:val="24"/>
        </w:rPr>
      </w:pPr>
      <w:r>
        <w:rPr>
          <w:rFonts w:ascii="等线" w:hAnsi="宋体" w:eastAsia="等线"/>
          <w:sz w:val="24"/>
        </w:rPr>
        <w:t xml:space="preserve">                                 </w:t>
      </w:r>
      <w:r>
        <w:rPr>
          <w:rFonts w:hint="eastAsia" w:ascii="等线" w:hAnsi="宋体" w:eastAsia="等线"/>
          <w:sz w:val="24"/>
        </w:rPr>
        <w:t>第</w:t>
      </w:r>
      <w:r>
        <w:rPr>
          <w:rFonts w:ascii="等线" w:hAnsi="宋体" w:eastAsia="等线"/>
          <w:sz w:val="24"/>
          <w:u w:val="single"/>
        </w:rPr>
        <w:t xml:space="preserve"> </w:t>
      </w:r>
      <w:r>
        <w:rPr>
          <w:rFonts w:hint="eastAsia" w:ascii="等线" w:hAnsi="宋体" w:eastAsia="等线"/>
          <w:sz w:val="24"/>
          <w:u w:val="single"/>
        </w:rPr>
        <w:t>7</w:t>
      </w:r>
      <w:r>
        <w:rPr>
          <w:rFonts w:ascii="等线" w:hAnsi="宋体" w:eastAsia="等线"/>
          <w:sz w:val="24"/>
          <w:u w:val="single"/>
        </w:rPr>
        <w:t xml:space="preserve"> </w:t>
      </w:r>
      <w:r>
        <w:rPr>
          <w:rFonts w:hint="eastAsia" w:ascii="等线" w:hAnsi="宋体" w:eastAsia="等线"/>
          <w:sz w:val="24"/>
        </w:rPr>
        <w:t>次</w:t>
      </w:r>
    </w:p>
    <w:p>
      <w:pPr>
        <w:rPr>
          <w:rFonts w:hint="eastAsia" w:ascii="等线" w:hAnsi="宋体" w:eastAsia="等线"/>
          <w:sz w:val="24"/>
        </w:rPr>
      </w:pPr>
    </w:p>
    <w:tbl>
      <w:tblPr>
        <w:tblStyle w:val="5"/>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670"/>
        <w:gridCol w:w="1019"/>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活动内容　　</w:t>
            </w:r>
          </w:p>
        </w:tc>
        <w:tc>
          <w:tcPr>
            <w:tcW w:w="73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ind w:right="-84" w:rightChars="-40" w:firstLine="1200" w:firstLineChars="500"/>
              <w:rPr>
                <w:rFonts w:hint="eastAsia" w:ascii="等线" w:hAnsi="宋体" w:eastAsia="等线"/>
                <w:sz w:val="24"/>
              </w:rPr>
            </w:pPr>
            <w:r>
              <w:rPr>
                <w:rFonts w:hint="eastAsia" w:ascii="等线" w:hAnsi="宋体" w:eastAsia="等线"/>
                <w:sz w:val="24"/>
              </w:rPr>
              <w:t xml:space="preserve">考试试卷分析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活动时间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等线" w:hAnsi="宋体" w:eastAsia="等线"/>
                <w:sz w:val="24"/>
              </w:rPr>
            </w:pPr>
            <w:r>
              <w:rPr>
                <w:rFonts w:hint="eastAsia" w:ascii="等线" w:hAnsi="宋体" w:eastAsia="等线"/>
                <w:sz w:val="24"/>
                <w:lang w:val="en-US" w:eastAsia="zh-CN"/>
              </w:rPr>
              <w:t>2021.06</w:t>
            </w:r>
            <w:r>
              <w:rPr>
                <w:rFonts w:hint="eastAsia" w:ascii="等线" w:hAnsi="宋体" w:eastAsia="等线"/>
                <w:sz w:val="24"/>
              </w:rPr>
              <w:t>.</w:t>
            </w:r>
            <w:r>
              <w:rPr>
                <w:rFonts w:hint="eastAsia" w:ascii="等线" w:hAnsi="宋体" w:eastAsia="等线"/>
                <w:sz w:val="24"/>
                <w:lang w:val="en-US" w:eastAsia="zh-CN"/>
              </w:rPr>
              <w:t>0</w:t>
            </w:r>
            <w:r>
              <w:rPr>
                <w:rFonts w:hint="eastAsia" w:ascii="等线" w:hAnsi="宋体" w:eastAsia="等线"/>
                <w:sz w:val="24"/>
              </w:rPr>
              <w:t>6</w:t>
            </w:r>
          </w:p>
          <w:p>
            <w:pPr>
              <w:spacing w:line="425" w:lineRule="exact"/>
              <w:jc w:val="center"/>
              <w:rPr>
                <w:rFonts w:ascii="等线" w:hAnsi="宋体" w:eastAsia="等线"/>
                <w:sz w:val="24"/>
              </w:rPr>
            </w:pPr>
            <w:r>
              <w:rPr>
                <w:rFonts w:hint="eastAsia" w:ascii="等线" w:hAnsi="宋体" w:eastAsia="等线"/>
                <w:sz w:val="24"/>
              </w:rPr>
              <w:t>　11.28</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活动地点　　</w:t>
            </w:r>
          </w:p>
        </w:tc>
        <w:tc>
          <w:tcPr>
            <w:tcW w:w="46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参加人员　　</w:t>
            </w:r>
          </w:p>
        </w:tc>
        <w:tc>
          <w:tcPr>
            <w:tcW w:w="73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全体教师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主 持 人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丁铁</w:t>
            </w:r>
            <w:r>
              <w:rPr>
                <w:rFonts w:hint="eastAsia" w:ascii="等线" w:hAnsi="宋体" w:eastAsia="等线"/>
                <w:sz w:val="24"/>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记 录 员　　</w:t>
            </w:r>
          </w:p>
        </w:tc>
        <w:tc>
          <w:tcPr>
            <w:tcW w:w="46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孙政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8999"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r>
              <w:rPr>
                <w:rFonts w:hint="eastAsia" w:ascii="等线" w:hAnsi="宋体" w:eastAsia="等线"/>
                <w:bCs/>
                <w:sz w:val="24"/>
              </w:rPr>
              <w:t>活动内容</w:t>
            </w:r>
          </w:p>
          <w:p>
            <w:pPr>
              <w:rPr>
                <w:rFonts w:hint="eastAsia" w:ascii="等线" w:hAnsi="宋体" w:eastAsia="等线"/>
                <w:sz w:val="24"/>
              </w:rPr>
            </w:pPr>
          </w:p>
          <w:p>
            <w:pPr>
              <w:rPr>
                <w:rFonts w:hint="eastAsia" w:ascii="等线" w:hAnsi="宋体" w:eastAsia="等线"/>
                <w:bCs/>
                <w:sz w:val="24"/>
              </w:rPr>
            </w:pPr>
            <w:r>
              <w:rPr>
                <w:rFonts w:hint="eastAsia" w:ascii="等线" w:hAnsi="宋体" w:eastAsia="等线" w:cs="宋体"/>
                <w:kern w:val="0"/>
                <w:sz w:val="24"/>
              </w:rPr>
              <w:t>一、</w:t>
            </w:r>
            <w:r>
              <w:rPr>
                <w:rFonts w:hint="eastAsia" w:ascii="等线" w:hAnsi="宋体" w:eastAsia="等线"/>
                <w:sz w:val="24"/>
              </w:rPr>
              <w:t>研讨复习</w:t>
            </w:r>
          </w:p>
          <w:p>
            <w:pPr>
              <w:widowControl/>
              <w:wordWrap w:val="0"/>
              <w:spacing w:line="360" w:lineRule="auto"/>
              <w:jc w:val="left"/>
              <w:rPr>
                <w:rFonts w:ascii="等线" w:hAnsi="宋体" w:eastAsia="等线" w:cs="宋体"/>
                <w:kern w:val="0"/>
                <w:sz w:val="24"/>
              </w:rPr>
            </w:pPr>
            <w:r>
              <w:rPr>
                <w:rFonts w:hint="eastAsia" w:ascii="等线" w:hAnsi="宋体" w:eastAsia="等线" w:cs="宋体"/>
                <w:kern w:val="0"/>
                <w:sz w:val="24"/>
              </w:rPr>
              <w:t>二、</w:t>
            </w:r>
            <w:r>
              <w:rPr>
                <w:rFonts w:hint="eastAsia" w:ascii="等线" w:hAnsi="宋体" w:eastAsia="等线"/>
                <w:sz w:val="24"/>
              </w:rPr>
              <w:t>期中考试试卷分析</w:t>
            </w:r>
          </w:p>
          <w:p>
            <w:pPr>
              <w:widowControl/>
              <w:wordWrap w:val="0"/>
              <w:spacing w:line="360" w:lineRule="auto"/>
              <w:jc w:val="left"/>
              <w:rPr>
                <w:rFonts w:hint="eastAsia" w:ascii="等线" w:hAnsi="宋体" w:eastAsia="等线" w:cs="宋体"/>
                <w:kern w:val="0"/>
                <w:sz w:val="24"/>
              </w:rPr>
            </w:pPr>
            <w:r>
              <w:rPr>
                <w:rFonts w:hint="eastAsia" w:ascii="等线" w:hAnsi="宋体" w:eastAsia="等线" w:cs="宋体"/>
                <w:kern w:val="0"/>
                <w:sz w:val="24"/>
              </w:rPr>
              <w:t>1. 对试题评价</w:t>
            </w:r>
          </w:p>
          <w:p>
            <w:pPr>
              <w:widowControl/>
              <w:wordWrap w:val="0"/>
              <w:spacing w:line="360" w:lineRule="auto"/>
              <w:jc w:val="left"/>
              <w:rPr>
                <w:rFonts w:ascii="等线" w:hAnsi="宋体" w:eastAsia="等线" w:cs="宋体"/>
                <w:kern w:val="0"/>
                <w:sz w:val="24"/>
              </w:rPr>
            </w:pPr>
            <w:r>
              <w:rPr>
                <w:rFonts w:hint="eastAsia" w:ascii="等线" w:hAnsi="宋体" w:eastAsia="等线" w:cs="宋体"/>
                <w:kern w:val="0"/>
                <w:sz w:val="24"/>
              </w:rPr>
              <w:t>体现了课程观代替教材观的命题思路，重视对基层知识和主干知识的考查，注重创设新情境，加强能力考查。</w:t>
            </w:r>
          </w:p>
          <w:p>
            <w:pPr>
              <w:widowControl/>
              <w:wordWrap w:val="0"/>
              <w:spacing w:line="360" w:lineRule="auto"/>
              <w:jc w:val="left"/>
              <w:rPr>
                <w:rFonts w:ascii="等线" w:hAnsi="宋体" w:eastAsia="等线" w:cs="宋体"/>
                <w:kern w:val="0"/>
                <w:sz w:val="24"/>
              </w:rPr>
            </w:pPr>
            <w:r>
              <w:rPr>
                <w:rFonts w:hint="eastAsia" w:ascii="等线" w:hAnsi="宋体" w:eastAsia="等线" w:cs="宋体"/>
                <w:kern w:val="0"/>
                <w:sz w:val="24"/>
              </w:rPr>
              <w:t>2.答题情况分析</w:t>
            </w:r>
          </w:p>
          <w:p>
            <w:pPr>
              <w:widowControl/>
              <w:wordWrap w:val="0"/>
              <w:spacing w:line="360" w:lineRule="auto"/>
              <w:jc w:val="left"/>
              <w:rPr>
                <w:rFonts w:hint="eastAsia" w:ascii="等线" w:hAnsi="宋体" w:eastAsia="等线" w:cs="宋体"/>
                <w:kern w:val="0"/>
                <w:sz w:val="24"/>
              </w:rPr>
            </w:pPr>
            <w:r>
              <w:rPr>
                <w:rFonts w:hint="eastAsia" w:ascii="等线" w:hAnsi="宋体" w:eastAsia="等线" w:cs="宋体"/>
                <w:kern w:val="0"/>
                <w:sz w:val="24"/>
              </w:rPr>
              <w:t>（1）.选择题</w:t>
            </w:r>
          </w:p>
          <w:p>
            <w:pPr>
              <w:widowControl/>
              <w:wordWrap w:val="0"/>
              <w:spacing w:line="360" w:lineRule="auto"/>
              <w:jc w:val="left"/>
              <w:rPr>
                <w:rFonts w:hint="eastAsia" w:ascii="等线" w:hAnsi="宋体" w:eastAsia="等线" w:cs="宋体"/>
                <w:kern w:val="0"/>
                <w:sz w:val="24"/>
              </w:rPr>
            </w:pPr>
            <w:r>
              <w:rPr>
                <w:rFonts w:ascii="等线" w:hAnsi="宋体" w:eastAsia="等线"/>
                <w:kern w:val="0"/>
                <w:sz w:val="24"/>
              </w:rPr>
              <w:t xml:space="preserve">     </w:t>
            </w:r>
            <w:r>
              <w:rPr>
                <w:rFonts w:hint="eastAsia" w:ascii="等线" w:hAnsi="宋体" w:eastAsia="等线" w:cs="宋体"/>
                <w:kern w:val="0"/>
                <w:sz w:val="24"/>
              </w:rPr>
              <w:t>审题不够，提取有效信息的能力欠佳；</w:t>
            </w:r>
            <w:r>
              <w:rPr>
                <w:rFonts w:ascii="等线" w:hAnsi="宋体" w:eastAsia="等线"/>
                <w:kern w:val="0"/>
                <w:sz w:val="24"/>
              </w:rPr>
              <w:t xml:space="preserve"> </w:t>
            </w:r>
            <w:r>
              <w:rPr>
                <w:rFonts w:hint="eastAsia" w:ascii="等线" w:hAnsi="宋体" w:eastAsia="等线" w:cs="宋体"/>
                <w:kern w:val="0"/>
                <w:sz w:val="24"/>
              </w:rPr>
              <w:t>对知识点记忆性的东西把握不够，导致识别能力差；对知识点及选项理解不够，有点相当然；对概念性的问题理解偏颇。</w:t>
            </w:r>
          </w:p>
          <w:p>
            <w:pPr>
              <w:widowControl/>
              <w:wordWrap w:val="0"/>
              <w:spacing w:line="360" w:lineRule="auto"/>
              <w:jc w:val="left"/>
              <w:rPr>
                <w:rFonts w:hint="eastAsia" w:ascii="等线" w:hAnsi="宋体" w:eastAsia="等线" w:cs="宋体"/>
                <w:kern w:val="0"/>
                <w:sz w:val="24"/>
              </w:rPr>
            </w:pPr>
            <w:r>
              <w:rPr>
                <w:rFonts w:hint="eastAsia" w:ascii="等线" w:hAnsi="宋体" w:eastAsia="等线" w:cs="宋体"/>
                <w:kern w:val="0"/>
                <w:sz w:val="24"/>
              </w:rPr>
              <w:t xml:space="preserve"> （2）非选择题</w:t>
            </w:r>
          </w:p>
          <w:p>
            <w:pPr>
              <w:widowControl/>
              <w:wordWrap w:val="0"/>
              <w:spacing w:line="360" w:lineRule="auto"/>
              <w:ind w:firstLine="240" w:firstLineChars="100"/>
              <w:jc w:val="left"/>
              <w:rPr>
                <w:rFonts w:ascii="等线" w:hAnsi="宋体" w:eastAsia="等线" w:cs="宋体"/>
                <w:kern w:val="0"/>
                <w:sz w:val="24"/>
              </w:rPr>
            </w:pPr>
            <w:r>
              <w:rPr>
                <w:rFonts w:hint="eastAsia" w:ascii="等线" w:hAnsi="宋体" w:eastAsia="等线" w:cs="宋体"/>
                <w:kern w:val="0"/>
                <w:sz w:val="24"/>
              </w:rPr>
              <w:t>学生在答题中存在的问题：</w:t>
            </w:r>
          </w:p>
          <w:p>
            <w:pPr>
              <w:widowControl/>
              <w:wordWrap w:val="0"/>
              <w:spacing w:line="360" w:lineRule="auto"/>
              <w:jc w:val="left"/>
              <w:rPr>
                <w:rFonts w:hint="eastAsia" w:ascii="等线" w:hAnsi="宋体" w:eastAsia="等线" w:cs="宋体"/>
                <w:kern w:val="0"/>
                <w:sz w:val="24"/>
              </w:rPr>
            </w:pPr>
            <w:r>
              <w:rPr>
                <w:rFonts w:hint="eastAsia" w:ascii="等线" w:hAnsi="宋体" w:eastAsia="等线" w:cs="宋体"/>
                <w:kern w:val="0"/>
                <w:sz w:val="24"/>
              </w:rPr>
              <w:t>阅读能力差，不能从材料中提取有效信息； 答题完全摘抄原材料；</w:t>
            </w:r>
          </w:p>
          <w:p>
            <w:pPr>
              <w:widowControl/>
              <w:wordWrap w:val="0"/>
              <w:spacing w:line="360" w:lineRule="auto"/>
              <w:ind w:firstLine="120" w:firstLineChars="50"/>
              <w:jc w:val="left"/>
              <w:rPr>
                <w:rFonts w:hint="eastAsia" w:ascii="等线" w:hAnsi="宋体" w:eastAsia="等线" w:cs="宋体"/>
                <w:kern w:val="0"/>
                <w:sz w:val="24"/>
              </w:rPr>
            </w:pPr>
            <w:r>
              <w:rPr>
                <w:rFonts w:hint="eastAsia" w:ascii="等线" w:hAnsi="宋体" w:eastAsia="等线" w:cs="宋体"/>
                <w:kern w:val="0"/>
                <w:sz w:val="24"/>
              </w:rPr>
              <w:t>名词的概念模糊，不能用自己的语言去阐释； 审题不清，很多学生未能审清这个语意条件。</w:t>
            </w:r>
          </w:p>
          <w:p>
            <w:pPr>
              <w:widowControl/>
              <w:wordWrap w:val="0"/>
              <w:spacing w:line="360" w:lineRule="auto"/>
              <w:jc w:val="left"/>
              <w:rPr>
                <w:rFonts w:ascii="等线" w:hAnsi="宋体" w:eastAsia="等线"/>
                <w:kern w:val="0"/>
                <w:sz w:val="24"/>
              </w:rPr>
            </w:pPr>
            <w:r>
              <w:rPr>
                <w:rFonts w:ascii="等线" w:hAnsi="宋体" w:eastAsia="等线"/>
                <w:kern w:val="0"/>
                <w:sz w:val="24"/>
              </w:rPr>
              <w:t> </w:t>
            </w:r>
            <w:r>
              <w:rPr>
                <w:rFonts w:hint="eastAsia" w:ascii="等线" w:hAnsi="宋体" w:eastAsia="等线" w:cs="宋体"/>
                <w:kern w:val="0"/>
                <w:sz w:val="24"/>
              </w:rPr>
              <w:t>三.复习备考建议</w:t>
            </w:r>
          </w:p>
          <w:p>
            <w:pPr>
              <w:widowControl/>
              <w:tabs>
                <w:tab w:val="left" w:pos="480"/>
              </w:tabs>
              <w:wordWrap w:val="0"/>
              <w:spacing w:line="360" w:lineRule="auto"/>
              <w:ind w:left="480" w:hanging="360"/>
              <w:jc w:val="left"/>
              <w:rPr>
                <w:rFonts w:hint="eastAsia" w:ascii="等线" w:hAnsi="宋体" w:eastAsia="等线" w:cs="宋体"/>
                <w:kern w:val="0"/>
                <w:sz w:val="24"/>
              </w:rPr>
            </w:pPr>
            <w:r>
              <w:rPr>
                <w:rFonts w:ascii="等线" w:hAnsi="宋体" w:eastAsia="等线"/>
                <w:kern w:val="0"/>
                <w:sz w:val="24"/>
              </w:rPr>
              <w:t>1. </w:t>
            </w:r>
            <w:r>
              <w:rPr>
                <w:rFonts w:hint="eastAsia" w:ascii="等线" w:hAnsi="宋体" w:eastAsia="等线" w:cs="宋体"/>
                <w:kern w:val="0"/>
                <w:sz w:val="24"/>
              </w:rPr>
              <w:t>注重基础知识与主干知识复习</w:t>
            </w:r>
          </w:p>
          <w:p>
            <w:pPr>
              <w:widowControl/>
              <w:wordWrap w:val="0"/>
              <w:spacing w:line="360" w:lineRule="auto"/>
              <w:ind w:left="240" w:hanging="240" w:hangingChars="100"/>
              <w:jc w:val="left"/>
              <w:rPr>
                <w:rFonts w:ascii="等线" w:hAnsi="宋体" w:eastAsia="等线" w:cs="宋体"/>
                <w:kern w:val="0"/>
                <w:sz w:val="24"/>
              </w:rPr>
            </w:pPr>
            <w:r>
              <w:rPr>
                <w:rFonts w:ascii="等线" w:hAnsi="宋体" w:eastAsia="等线"/>
                <w:kern w:val="0"/>
                <w:sz w:val="24"/>
              </w:rPr>
              <w:t xml:space="preserve"> </w:t>
            </w:r>
            <w:r>
              <w:rPr>
                <w:rFonts w:hint="eastAsia" w:ascii="等线" w:hAnsi="宋体" w:eastAsia="等线"/>
                <w:kern w:val="0"/>
                <w:sz w:val="24"/>
              </w:rPr>
              <w:t>2</w:t>
            </w:r>
            <w:r>
              <w:rPr>
                <w:rFonts w:ascii="等线" w:hAnsi="宋体" w:eastAsia="等线"/>
                <w:kern w:val="0"/>
                <w:sz w:val="24"/>
              </w:rPr>
              <w:t xml:space="preserve">. </w:t>
            </w:r>
            <w:r>
              <w:rPr>
                <w:rFonts w:hint="eastAsia" w:ascii="等线" w:hAnsi="宋体" w:eastAsia="等线" w:cs="宋体"/>
                <w:kern w:val="0"/>
                <w:sz w:val="24"/>
              </w:rPr>
              <w:t>注重教材，加强对能力的培养。</w:t>
            </w:r>
          </w:p>
          <w:p>
            <w:pPr>
              <w:widowControl/>
              <w:tabs>
                <w:tab w:val="left" w:pos="480"/>
              </w:tabs>
              <w:wordWrap w:val="0"/>
              <w:spacing w:line="360" w:lineRule="auto"/>
              <w:ind w:left="480" w:hanging="360"/>
              <w:jc w:val="left"/>
              <w:rPr>
                <w:rFonts w:ascii="等线" w:hAnsi="宋体" w:eastAsia="等线" w:cs="宋体"/>
                <w:kern w:val="0"/>
                <w:sz w:val="24"/>
              </w:rPr>
            </w:pPr>
            <w:r>
              <w:rPr>
                <w:rFonts w:ascii="等线" w:hAnsi="宋体" w:eastAsia="等线"/>
                <w:kern w:val="0"/>
                <w:sz w:val="24"/>
              </w:rPr>
              <w:t>3. </w:t>
            </w:r>
            <w:r>
              <w:rPr>
                <w:rFonts w:hint="eastAsia" w:ascii="等线" w:hAnsi="宋体" w:eastAsia="等线" w:cs="宋体"/>
                <w:kern w:val="0"/>
                <w:sz w:val="24"/>
              </w:rPr>
              <w:t>注重培养在新情境下有效提取信息，进行知识建构的能力。</w:t>
            </w:r>
          </w:p>
          <w:p>
            <w:pPr>
              <w:widowControl/>
              <w:wordWrap w:val="0"/>
              <w:spacing w:line="360" w:lineRule="auto"/>
              <w:ind w:left="240" w:hanging="240" w:hangingChars="100"/>
              <w:jc w:val="left"/>
              <w:rPr>
                <w:rFonts w:ascii="等线" w:hAnsi="宋体" w:eastAsia="等线" w:cs="宋体"/>
                <w:kern w:val="0"/>
                <w:sz w:val="24"/>
              </w:rPr>
            </w:pPr>
            <w:r>
              <w:rPr>
                <w:rFonts w:ascii="等线" w:hAnsi="宋体" w:eastAsia="等线"/>
                <w:kern w:val="0"/>
                <w:sz w:val="24"/>
              </w:rPr>
              <w:t xml:space="preserve"> 4. </w:t>
            </w:r>
            <w:r>
              <w:rPr>
                <w:rFonts w:hint="eastAsia" w:ascii="等线" w:hAnsi="宋体" w:eastAsia="等线" w:cs="宋体"/>
                <w:kern w:val="0"/>
                <w:sz w:val="24"/>
              </w:rPr>
              <w:t>转变教学方式，关注探究学习。</w:t>
            </w:r>
          </w:p>
          <w:p>
            <w:pPr>
              <w:widowControl/>
              <w:wordWrap w:val="0"/>
              <w:spacing w:line="360" w:lineRule="auto"/>
              <w:jc w:val="left"/>
              <w:rPr>
                <w:rFonts w:hint="eastAsia" w:ascii="等线" w:hAnsi="宋体" w:eastAsia="等线"/>
                <w:kern w:val="0"/>
                <w:sz w:val="24"/>
              </w:rPr>
            </w:pPr>
            <w:r>
              <w:rPr>
                <w:rFonts w:ascii="等线" w:hAnsi="宋体" w:eastAsia="等线"/>
                <w:kern w:val="0"/>
                <w:sz w:val="24"/>
              </w:rPr>
              <w:t> </w:t>
            </w:r>
            <w:r>
              <w:rPr>
                <w:rFonts w:hint="eastAsia" w:ascii="等线" w:hAnsi="宋体" w:eastAsia="等线"/>
                <w:kern w:val="0"/>
                <w:sz w:val="24"/>
              </w:rPr>
              <w:t>四．要求全体教师精选试题、收集信息、关注热点</w:t>
            </w:r>
          </w:p>
        </w:tc>
      </w:tr>
    </w:tbl>
    <w:p>
      <w:pPr>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ascii="等线" w:hAnsi="宋体" w:eastAsia="等线"/>
          <w:sz w:val="24"/>
        </w:rPr>
      </w:pPr>
      <w:r>
        <w:rPr>
          <w:rFonts w:hint="eastAsia" w:ascii="等线" w:hAnsi="宋体" w:eastAsia="等线"/>
          <w:sz w:val="24"/>
        </w:rPr>
        <w:t>教</w:t>
      </w:r>
      <w:r>
        <w:rPr>
          <w:rFonts w:ascii="等线" w:hAnsi="宋体" w:eastAsia="等线"/>
          <w:sz w:val="24"/>
        </w:rPr>
        <w:t xml:space="preserve"> </w:t>
      </w:r>
      <w:r>
        <w:rPr>
          <w:rFonts w:hint="eastAsia" w:ascii="等线" w:hAnsi="宋体" w:eastAsia="等线"/>
          <w:sz w:val="24"/>
        </w:rPr>
        <w:t>研</w:t>
      </w:r>
      <w:r>
        <w:rPr>
          <w:rFonts w:ascii="等线" w:hAnsi="宋体" w:eastAsia="等线"/>
          <w:sz w:val="24"/>
        </w:rPr>
        <w:t xml:space="preserve"> </w:t>
      </w:r>
      <w:r>
        <w:rPr>
          <w:rFonts w:hint="eastAsia" w:ascii="等线" w:hAnsi="宋体" w:eastAsia="等线"/>
          <w:sz w:val="24"/>
        </w:rPr>
        <w:t>活</w:t>
      </w:r>
      <w:r>
        <w:rPr>
          <w:rFonts w:ascii="等线" w:hAnsi="宋体" w:eastAsia="等线"/>
          <w:sz w:val="24"/>
        </w:rPr>
        <w:t xml:space="preserve"> </w:t>
      </w:r>
      <w:r>
        <w:rPr>
          <w:rFonts w:hint="eastAsia" w:ascii="等线" w:hAnsi="宋体" w:eastAsia="等线"/>
          <w:sz w:val="24"/>
        </w:rPr>
        <w:t>动</w:t>
      </w:r>
      <w:r>
        <w:rPr>
          <w:rFonts w:ascii="等线" w:hAnsi="宋体" w:eastAsia="等线"/>
          <w:sz w:val="24"/>
        </w:rPr>
        <w:t xml:space="preserve"> </w:t>
      </w:r>
      <w:r>
        <w:rPr>
          <w:rFonts w:hint="eastAsia" w:ascii="等线" w:hAnsi="宋体" w:eastAsia="等线"/>
          <w:sz w:val="24"/>
        </w:rPr>
        <w:t>记</w:t>
      </w:r>
      <w:r>
        <w:rPr>
          <w:rFonts w:ascii="等线" w:hAnsi="宋体" w:eastAsia="等线"/>
          <w:sz w:val="24"/>
        </w:rPr>
        <w:t xml:space="preserve"> </w:t>
      </w:r>
      <w:r>
        <w:rPr>
          <w:rFonts w:hint="eastAsia" w:ascii="等线" w:hAnsi="宋体" w:eastAsia="等线"/>
          <w:sz w:val="24"/>
        </w:rPr>
        <w:t>录</w:t>
      </w:r>
      <w:r>
        <w:rPr>
          <w:rFonts w:ascii="等线" w:hAnsi="宋体" w:eastAsia="等线"/>
          <w:sz w:val="24"/>
        </w:rPr>
        <w:t xml:space="preserve">  </w:t>
      </w:r>
    </w:p>
    <w:p>
      <w:pPr>
        <w:ind w:firstLine="3127" w:firstLineChars="1303"/>
        <w:rPr>
          <w:rFonts w:ascii="等线" w:hAnsi="宋体" w:eastAsia="等线"/>
          <w:sz w:val="24"/>
        </w:rPr>
      </w:pPr>
      <w:r>
        <w:rPr>
          <w:rFonts w:ascii="等线" w:hAnsi="宋体" w:eastAsia="等线"/>
          <w:sz w:val="24"/>
        </w:rPr>
        <w:t xml:space="preserve">                                 </w:t>
      </w:r>
      <w:r>
        <w:rPr>
          <w:rFonts w:hint="eastAsia" w:ascii="等线" w:hAnsi="宋体" w:eastAsia="等线"/>
          <w:sz w:val="24"/>
        </w:rPr>
        <w:t>第</w:t>
      </w:r>
      <w:r>
        <w:rPr>
          <w:rFonts w:ascii="等线" w:hAnsi="宋体" w:eastAsia="等线"/>
          <w:sz w:val="24"/>
          <w:u w:val="single"/>
        </w:rPr>
        <w:t xml:space="preserve"> </w:t>
      </w:r>
      <w:r>
        <w:rPr>
          <w:rFonts w:hint="eastAsia" w:ascii="等线" w:hAnsi="宋体" w:eastAsia="等线"/>
          <w:sz w:val="24"/>
          <w:u w:val="single"/>
        </w:rPr>
        <w:t>8</w:t>
      </w:r>
      <w:r>
        <w:rPr>
          <w:rFonts w:ascii="等线" w:hAnsi="宋体" w:eastAsia="等线"/>
          <w:sz w:val="24"/>
          <w:u w:val="single"/>
        </w:rPr>
        <w:t xml:space="preserve">  </w:t>
      </w:r>
      <w:r>
        <w:rPr>
          <w:rFonts w:hint="eastAsia" w:ascii="等线" w:hAnsi="宋体" w:eastAsia="等线"/>
          <w:sz w:val="24"/>
        </w:rPr>
        <w:t>次</w:t>
      </w:r>
    </w:p>
    <w:tbl>
      <w:tblPr>
        <w:tblStyle w:val="5"/>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670"/>
        <w:gridCol w:w="1019"/>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活动内容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120" w:firstLineChars="50"/>
              <w:rPr>
                <w:rFonts w:ascii="等线" w:hAnsi="宋体" w:eastAsia="等线"/>
                <w:sz w:val="24"/>
              </w:rPr>
            </w:pPr>
            <w:r>
              <w:rPr>
                <w:rFonts w:hint="eastAsia" w:ascii="等线" w:hAnsi="宋体" w:eastAsia="等线"/>
                <w:sz w:val="24"/>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活动时间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　</w:t>
            </w:r>
            <w:r>
              <w:rPr>
                <w:rFonts w:hint="eastAsia" w:ascii="等线" w:hAnsi="宋体" w:eastAsia="等线"/>
                <w:sz w:val="24"/>
                <w:lang w:val="en-US" w:eastAsia="zh-CN"/>
              </w:rPr>
              <w:t>2021.06.1</w:t>
            </w:r>
            <w:r>
              <w:rPr>
                <w:rFonts w:hint="eastAsia" w:ascii="等线" w:hAnsi="宋体" w:eastAsia="等线"/>
                <w:sz w:val="24"/>
              </w:rPr>
              <w:t>2</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活动地点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参加人员　　</w:t>
            </w:r>
          </w:p>
        </w:tc>
        <w:tc>
          <w:tcPr>
            <w:tcW w:w="740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全体教师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主 持 人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rPr>
              <w:t>　</w:t>
            </w:r>
            <w:r>
              <w:rPr>
                <w:rFonts w:hint="eastAsia" w:ascii="等线" w:hAnsi="宋体" w:eastAsia="等线"/>
                <w:sz w:val="24"/>
                <w:lang w:eastAsia="zh-CN"/>
              </w:rPr>
              <w:t>王刚</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记 录 员　　</w:t>
            </w:r>
          </w:p>
        </w:tc>
        <w:tc>
          <w:tcPr>
            <w:tcW w:w="47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孙政</w:t>
            </w:r>
          </w:p>
        </w:tc>
      </w:tr>
    </w:tbl>
    <w:p>
      <w:pPr>
        <w:rPr>
          <w:rFonts w:hint="eastAsia" w:ascii="等线" w:hAnsi="宋体" w:eastAsia="等线"/>
          <w:sz w:val="24"/>
        </w:rPr>
      </w:pPr>
    </w:p>
    <w:tbl>
      <w:tblPr>
        <w:tblStyle w:val="5"/>
        <w:tblW w:w="524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r>
              <w:rPr>
                <w:rFonts w:hint="eastAsia" w:ascii="等线" w:hAnsi="宋体" w:eastAsia="等线"/>
                <w:bCs/>
                <w:sz w:val="24"/>
              </w:rPr>
              <w:t>活动内容</w:t>
            </w:r>
          </w:p>
          <w:p>
            <w:pPr>
              <w:rPr>
                <w:rFonts w:hint="eastAsia" w:ascii="等线" w:hAnsi="宋体" w:eastAsia="等线"/>
                <w:sz w:val="24"/>
              </w:rPr>
            </w:pPr>
            <w:r>
              <w:rPr>
                <w:rFonts w:hint="eastAsia" w:ascii="等线" w:hAnsi="宋体" w:eastAsia="等线"/>
                <w:sz w:val="24"/>
              </w:rPr>
              <w:t>1、理论学习</w:t>
            </w:r>
          </w:p>
          <w:p>
            <w:pPr>
              <w:rPr>
                <w:rFonts w:hint="eastAsia" w:ascii="等线" w:hAnsi="宋体" w:eastAsia="等线"/>
                <w:sz w:val="24"/>
              </w:rPr>
            </w:pPr>
            <w:r>
              <w:rPr>
                <w:rFonts w:hint="eastAsia" w:ascii="等线" w:hAnsi="宋体" w:eastAsia="等线"/>
                <w:sz w:val="24"/>
              </w:rPr>
              <w:t>2、活动课教学的探讨</w:t>
            </w:r>
          </w:p>
          <w:p>
            <w:pPr>
              <w:widowControl/>
              <w:spacing w:line="360" w:lineRule="auto"/>
              <w:ind w:firstLine="235" w:firstLineChars="98"/>
              <w:jc w:val="left"/>
              <w:rPr>
                <w:rFonts w:hint="eastAsia" w:ascii="等线" w:hAnsi="ˎ̥" w:eastAsia="等线" w:cs="宋体"/>
                <w:color w:val="000000"/>
                <w:kern w:val="0"/>
                <w:sz w:val="24"/>
              </w:rPr>
            </w:pPr>
            <w:r>
              <w:rPr>
                <w:rFonts w:hint="eastAsia" w:ascii="等线" w:hAnsi="ˎ̥" w:eastAsia="等线" w:cs="宋体"/>
                <w:b/>
                <w:bCs/>
                <w:color w:val="000000"/>
                <w:kern w:val="0"/>
                <w:sz w:val="24"/>
              </w:rPr>
              <w:t>经过讨论最后确定开展</w:t>
            </w:r>
            <w:r>
              <w:rPr>
                <w:rFonts w:ascii="等线" w:hAnsi="ˎ̥" w:eastAsia="等线" w:cs="宋体"/>
                <w:b/>
                <w:bCs/>
                <w:color w:val="000000"/>
                <w:kern w:val="0"/>
                <w:sz w:val="24"/>
              </w:rPr>
              <w:t>活动课</w:t>
            </w:r>
            <w:r>
              <w:rPr>
                <w:rFonts w:hint="eastAsia" w:ascii="等线" w:hAnsi="ˎ̥" w:eastAsia="等线" w:cs="宋体"/>
                <w:b/>
                <w:bCs/>
                <w:color w:val="000000"/>
                <w:kern w:val="0"/>
                <w:sz w:val="24"/>
              </w:rPr>
              <w:t>的原则</w:t>
            </w:r>
          </w:p>
          <w:p>
            <w:pPr>
              <w:widowControl/>
              <w:spacing w:line="360" w:lineRule="auto"/>
              <w:ind w:firstLine="240" w:firstLineChars="100"/>
              <w:jc w:val="left"/>
              <w:rPr>
                <w:rFonts w:hint="eastAsia" w:ascii="等线" w:hAnsi="ˎ̥" w:eastAsia="等线" w:cs="宋体"/>
                <w:color w:val="000000"/>
                <w:kern w:val="0"/>
                <w:sz w:val="24"/>
              </w:rPr>
            </w:pPr>
            <w:r>
              <w:rPr>
                <w:rFonts w:hint="eastAsia" w:ascii="等线" w:hAnsi="ˎ̥" w:eastAsia="等线" w:cs="宋体"/>
                <w:color w:val="000000"/>
                <w:kern w:val="0"/>
                <w:sz w:val="24"/>
              </w:rPr>
              <w:t>利用</w:t>
            </w:r>
            <w:r>
              <w:rPr>
                <w:rFonts w:ascii="等线" w:hAnsi="ˎ̥" w:eastAsia="等线" w:cs="宋体"/>
                <w:color w:val="000000"/>
                <w:kern w:val="0"/>
                <w:sz w:val="24"/>
              </w:rPr>
              <w:t>教材中的活动课</w:t>
            </w:r>
            <w:r>
              <w:rPr>
                <w:rFonts w:hint="eastAsia" w:ascii="等线" w:hAnsi="ˎ̥" w:eastAsia="等线" w:cs="宋体"/>
                <w:color w:val="000000"/>
                <w:kern w:val="0"/>
                <w:sz w:val="24"/>
              </w:rPr>
              <w:t>；</w:t>
            </w:r>
            <w:r>
              <w:rPr>
                <w:rFonts w:ascii="等线" w:hAnsi="ˎ̥" w:eastAsia="等线" w:cs="宋体"/>
                <w:color w:val="000000"/>
                <w:kern w:val="0"/>
                <w:sz w:val="24"/>
              </w:rPr>
              <w:t>充分开发和利用课程资源</w:t>
            </w:r>
            <w:r>
              <w:rPr>
                <w:rFonts w:hint="eastAsia" w:ascii="等线" w:hAnsi="ˎ̥" w:eastAsia="等线" w:cs="宋体"/>
                <w:color w:val="000000"/>
                <w:kern w:val="0"/>
                <w:sz w:val="24"/>
              </w:rPr>
              <w:t>；</w:t>
            </w:r>
            <w:r>
              <w:rPr>
                <w:rFonts w:ascii="等线" w:hAnsi="ˎ̥" w:eastAsia="等线" w:cs="宋体"/>
                <w:color w:val="000000"/>
                <w:kern w:val="0"/>
                <w:sz w:val="24"/>
              </w:rPr>
              <w:t>结合时政热点和焦点问题组织活动</w:t>
            </w:r>
            <w:r>
              <w:rPr>
                <w:rFonts w:hint="eastAsia" w:ascii="等线" w:hAnsi="ˎ̥" w:eastAsia="等线" w:cs="宋体"/>
                <w:color w:val="000000"/>
                <w:kern w:val="0"/>
                <w:sz w:val="24"/>
              </w:rPr>
              <w:t>；开发</w:t>
            </w:r>
            <w:r>
              <w:rPr>
                <w:rFonts w:ascii="等线" w:hAnsi="ˎ̥" w:eastAsia="等线" w:cs="宋体"/>
                <w:color w:val="000000"/>
                <w:kern w:val="0"/>
                <w:sz w:val="24"/>
              </w:rPr>
              <w:t>本土、乡土</w:t>
            </w:r>
            <w:r>
              <w:rPr>
                <w:rFonts w:hint="eastAsia" w:ascii="等线" w:hAnsi="ˎ̥" w:eastAsia="等线" w:cs="宋体"/>
                <w:color w:val="000000"/>
                <w:kern w:val="0"/>
                <w:sz w:val="24"/>
              </w:rPr>
              <w:t>、</w:t>
            </w:r>
            <w:r>
              <w:rPr>
                <w:rFonts w:ascii="等线" w:hAnsi="ˎ̥" w:eastAsia="等线" w:cs="宋体"/>
                <w:color w:val="000000"/>
                <w:kern w:val="0"/>
                <w:sz w:val="24"/>
              </w:rPr>
              <w:t>校本化课程。</w:t>
            </w:r>
          </w:p>
          <w:p>
            <w:pPr>
              <w:rPr>
                <w:rFonts w:hint="eastAsia" w:ascii="等线" w:hAnsi="宋体" w:eastAsia="等线"/>
                <w:sz w:val="24"/>
              </w:rPr>
            </w:pPr>
            <w:r>
              <w:rPr>
                <w:rFonts w:hint="eastAsia" w:ascii="等线" w:hAnsi="宋体" w:eastAsia="等线"/>
                <w:bCs/>
                <w:sz w:val="24"/>
              </w:rPr>
              <w:t>3、</w:t>
            </w:r>
            <w:r>
              <w:rPr>
                <w:rFonts w:hint="eastAsia" w:ascii="等线" w:hAnsi="宋体" w:eastAsia="等线"/>
                <w:bCs/>
                <w:sz w:val="24"/>
                <w:lang w:eastAsia="zh-CN"/>
              </w:rPr>
              <w:t>高恩奎</w:t>
            </w:r>
            <w:r>
              <w:rPr>
                <w:rFonts w:hint="eastAsia" w:ascii="等线" w:hAnsi="宋体" w:eastAsia="等线"/>
                <w:bCs/>
                <w:sz w:val="24"/>
              </w:rPr>
              <w:t>中心发言：</w:t>
            </w:r>
          </w:p>
          <w:p>
            <w:pPr>
              <w:ind w:firstLine="480" w:firstLineChars="200"/>
              <w:rPr>
                <w:rFonts w:hint="eastAsia" w:ascii="等线" w:hAnsi="宋体" w:eastAsia="等线"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r>
              <w:rPr>
                <w:rFonts w:ascii="等线" w:hAnsi="宋体" w:eastAsia="等线"/>
                <w:bCs/>
                <w:sz w:val="24"/>
              </w:rPr>
              <w:t xml:space="preserve">  </w:t>
            </w:r>
            <w:r>
              <w:rPr>
                <w:rFonts w:hint="eastAsia" w:ascii="等线" w:hAnsi="宋体" w:eastAsia="等线"/>
                <w:bCs/>
                <w:sz w:val="24"/>
              </w:rPr>
              <w:t>活动分析与反思（关于主题确定、教师态度、形式与内容、经验与不足等）</w:t>
            </w:r>
          </w:p>
          <w:p>
            <w:pPr>
              <w:rPr>
                <w:rFonts w:hint="eastAsia" w:ascii="等线" w:hAnsi="宋体" w:eastAsia="等线"/>
                <w:sz w:val="24"/>
              </w:rPr>
            </w:pPr>
            <w:r>
              <w:rPr>
                <w:rFonts w:hint="eastAsia" w:ascii="等线" w:hAnsi="宋体" w:eastAsia="等线"/>
                <w:bCs/>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ind w:firstLine="120" w:firstLineChars="50"/>
              <w:jc w:val="left"/>
              <w:rPr>
                <w:rFonts w:hint="eastAsia" w:ascii="等线" w:hAnsi="宋体" w:eastAsia="等线" w:cs="宋体"/>
                <w:bCs/>
                <w:color w:val="000000"/>
                <w:kern w:val="0"/>
                <w:sz w:val="24"/>
              </w:rPr>
            </w:pPr>
            <w:r>
              <w:rPr>
                <w:rFonts w:hint="eastAsia" w:ascii="等线" w:hAnsi="宋体" w:eastAsia="等线" w:cs="宋体"/>
                <w:bCs/>
                <w:color w:val="000000"/>
                <w:kern w:val="0"/>
                <w:sz w:val="24"/>
              </w:rPr>
              <w:t>后记：对</w:t>
            </w:r>
            <w:r>
              <w:rPr>
                <w:rFonts w:hint="eastAsia" w:ascii="等线" w:hAnsi="宋体" w:eastAsia="等线" w:cs="宋体"/>
                <w:bCs/>
                <w:color w:val="000000"/>
                <w:kern w:val="0"/>
                <w:sz w:val="24"/>
                <w:lang w:eastAsia="zh-CN"/>
              </w:rPr>
              <w:t>实践课</w:t>
            </w:r>
            <w:r>
              <w:rPr>
                <w:rFonts w:ascii="等线" w:hAnsi="宋体" w:eastAsia="等线" w:cs="宋体"/>
                <w:bCs/>
                <w:color w:val="000000"/>
                <w:kern w:val="0"/>
                <w:sz w:val="24"/>
              </w:rPr>
              <w:t>课</w:t>
            </w:r>
            <w:r>
              <w:rPr>
                <w:rFonts w:hint="eastAsia" w:ascii="等线" w:hAnsi="宋体" w:eastAsia="等线" w:cs="宋体"/>
                <w:bCs/>
                <w:color w:val="000000"/>
                <w:kern w:val="0"/>
                <w:sz w:val="24"/>
              </w:rPr>
              <w:t>教学的反思：《在尝试中获得经验  在经验中获得启发》</w:t>
            </w:r>
          </w:p>
          <w:p>
            <w:pPr>
              <w:jc w:val="left"/>
              <w:rPr>
                <w:rFonts w:hint="eastAsia" w:ascii="等线" w:hAnsi="宋体" w:eastAsia="等线"/>
                <w:bCs/>
                <w:sz w:val="24"/>
              </w:rPr>
            </w:pPr>
          </w:p>
        </w:tc>
      </w:tr>
    </w:tbl>
    <w:p>
      <w:pPr>
        <w:rPr>
          <w:rFonts w:hint="eastAsia" w:ascii="等线" w:hAnsi="宋体" w:eastAsia="等线"/>
          <w:sz w:val="24"/>
        </w:rPr>
      </w:pPr>
    </w:p>
    <w:p>
      <w:pPr>
        <w:rPr>
          <w:rFonts w:hint="eastAsia" w:ascii="等线" w:hAnsi="宋体" w:eastAsia="等线"/>
          <w:sz w:val="24"/>
        </w:rPr>
      </w:pPr>
    </w:p>
    <w:p>
      <w:pPr>
        <w:ind w:firstLine="2611" w:firstLineChars="1088"/>
        <w:rPr>
          <w:rFonts w:hint="eastAsia" w:ascii="等线" w:hAnsi="宋体" w:eastAsia="等线"/>
          <w:sz w:val="24"/>
        </w:rPr>
      </w:pPr>
    </w:p>
    <w:p>
      <w:pPr>
        <w:ind w:firstLine="2611" w:firstLineChars="1088"/>
        <w:rPr>
          <w:rFonts w:ascii="等线" w:hAnsi="宋体" w:eastAsia="等线"/>
          <w:sz w:val="24"/>
        </w:rPr>
      </w:pPr>
      <w:r>
        <w:rPr>
          <w:rFonts w:hint="eastAsia" w:ascii="等线" w:hAnsi="宋体" w:eastAsia="等线"/>
          <w:sz w:val="24"/>
        </w:rPr>
        <w:t>教</w:t>
      </w:r>
      <w:r>
        <w:rPr>
          <w:rFonts w:ascii="等线" w:hAnsi="宋体" w:eastAsia="等线"/>
          <w:sz w:val="24"/>
        </w:rPr>
        <w:t xml:space="preserve"> </w:t>
      </w:r>
      <w:r>
        <w:rPr>
          <w:rFonts w:hint="eastAsia" w:ascii="等线" w:hAnsi="宋体" w:eastAsia="等线"/>
          <w:sz w:val="24"/>
        </w:rPr>
        <w:t>研</w:t>
      </w:r>
      <w:r>
        <w:rPr>
          <w:rFonts w:ascii="等线" w:hAnsi="宋体" w:eastAsia="等线"/>
          <w:sz w:val="24"/>
        </w:rPr>
        <w:t xml:space="preserve"> </w:t>
      </w:r>
      <w:r>
        <w:rPr>
          <w:rFonts w:hint="eastAsia" w:ascii="等线" w:hAnsi="宋体" w:eastAsia="等线"/>
          <w:sz w:val="24"/>
        </w:rPr>
        <w:t>活</w:t>
      </w:r>
      <w:r>
        <w:rPr>
          <w:rFonts w:ascii="等线" w:hAnsi="宋体" w:eastAsia="等线"/>
          <w:sz w:val="24"/>
        </w:rPr>
        <w:t xml:space="preserve"> </w:t>
      </w:r>
      <w:r>
        <w:rPr>
          <w:rFonts w:hint="eastAsia" w:ascii="等线" w:hAnsi="宋体" w:eastAsia="等线"/>
          <w:sz w:val="24"/>
        </w:rPr>
        <w:t>动</w:t>
      </w:r>
      <w:r>
        <w:rPr>
          <w:rFonts w:ascii="等线" w:hAnsi="宋体" w:eastAsia="等线"/>
          <w:sz w:val="24"/>
        </w:rPr>
        <w:t xml:space="preserve"> </w:t>
      </w:r>
      <w:r>
        <w:rPr>
          <w:rFonts w:hint="eastAsia" w:ascii="等线" w:hAnsi="宋体" w:eastAsia="等线"/>
          <w:sz w:val="24"/>
        </w:rPr>
        <w:t>记</w:t>
      </w:r>
      <w:r>
        <w:rPr>
          <w:rFonts w:ascii="等线" w:hAnsi="宋体" w:eastAsia="等线"/>
          <w:sz w:val="24"/>
        </w:rPr>
        <w:t xml:space="preserve"> </w:t>
      </w:r>
      <w:r>
        <w:rPr>
          <w:rFonts w:hint="eastAsia" w:ascii="等线" w:hAnsi="宋体" w:eastAsia="等线"/>
          <w:sz w:val="24"/>
        </w:rPr>
        <w:t>录</w:t>
      </w:r>
      <w:r>
        <w:rPr>
          <w:rFonts w:ascii="等线" w:hAnsi="宋体" w:eastAsia="等线"/>
          <w:sz w:val="24"/>
        </w:rPr>
        <w:t xml:space="preserve">  </w:t>
      </w:r>
    </w:p>
    <w:p>
      <w:pPr>
        <w:ind w:firstLine="3127" w:firstLineChars="1303"/>
        <w:rPr>
          <w:rFonts w:ascii="等线" w:hAnsi="宋体" w:eastAsia="等线"/>
          <w:sz w:val="24"/>
        </w:rPr>
      </w:pPr>
      <w:r>
        <w:rPr>
          <w:rFonts w:ascii="等线" w:hAnsi="宋体" w:eastAsia="等线"/>
          <w:sz w:val="24"/>
        </w:rPr>
        <w:t xml:space="preserve">                                 </w:t>
      </w:r>
      <w:r>
        <w:rPr>
          <w:rFonts w:hint="eastAsia" w:ascii="等线" w:hAnsi="宋体" w:eastAsia="等线"/>
          <w:sz w:val="24"/>
        </w:rPr>
        <w:t>第</w:t>
      </w:r>
      <w:r>
        <w:rPr>
          <w:rFonts w:ascii="等线" w:hAnsi="宋体" w:eastAsia="等线"/>
          <w:sz w:val="24"/>
          <w:u w:val="single"/>
        </w:rPr>
        <w:t xml:space="preserve"> </w:t>
      </w:r>
      <w:r>
        <w:rPr>
          <w:rFonts w:hint="eastAsia" w:ascii="等线" w:hAnsi="宋体" w:eastAsia="等线"/>
          <w:sz w:val="24"/>
          <w:u w:val="single"/>
        </w:rPr>
        <w:t>9</w:t>
      </w:r>
      <w:r>
        <w:rPr>
          <w:rFonts w:ascii="等线" w:hAnsi="宋体" w:eastAsia="等线"/>
          <w:sz w:val="24"/>
          <w:u w:val="single"/>
        </w:rPr>
        <w:t xml:space="preserve">  </w:t>
      </w:r>
      <w:r>
        <w:rPr>
          <w:rFonts w:hint="eastAsia" w:ascii="等线" w:hAnsi="宋体" w:eastAsia="等线"/>
          <w:sz w:val="24"/>
        </w:rPr>
        <w:t>次</w:t>
      </w:r>
    </w:p>
    <w:p>
      <w:pPr>
        <w:rPr>
          <w:rFonts w:hint="eastAsia" w:ascii="等线" w:hAnsi="宋体" w:eastAsia="等线"/>
          <w:sz w:val="24"/>
        </w:rPr>
      </w:pPr>
    </w:p>
    <w:tbl>
      <w:tblPr>
        <w:tblStyle w:val="5"/>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670"/>
        <w:gridCol w:w="1019"/>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活动内容　　</w:t>
            </w:r>
          </w:p>
        </w:tc>
        <w:tc>
          <w:tcPr>
            <w:tcW w:w="73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ind w:right="-84" w:rightChars="-40" w:firstLine="1200" w:firstLineChars="500"/>
              <w:rPr>
                <w:rFonts w:hint="eastAsia" w:ascii="等线" w:hAnsi="宋体" w:eastAsia="等线"/>
                <w:sz w:val="24"/>
              </w:rPr>
            </w:pPr>
            <w:r>
              <w:rPr>
                <w:rFonts w:hint="eastAsia" w:ascii="等线" w:hAnsi="宋体" w:eastAsia="等线"/>
                <w:sz w:val="24"/>
              </w:rPr>
              <w:t xml:space="preserve">本学期教研活动总结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活动时间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等线" w:hAnsi="宋体" w:eastAsia="等线"/>
                <w:sz w:val="24"/>
              </w:rPr>
            </w:pPr>
            <w:r>
              <w:rPr>
                <w:rFonts w:hint="eastAsia" w:ascii="等线" w:hAnsi="宋体" w:eastAsia="等线"/>
                <w:sz w:val="24"/>
                <w:lang w:val="en-US" w:eastAsia="zh-CN"/>
              </w:rPr>
              <w:t>2021.06.1</w:t>
            </w:r>
            <w:r>
              <w:rPr>
                <w:rFonts w:hint="eastAsia" w:ascii="等线" w:hAnsi="宋体" w:eastAsia="等线"/>
                <w:sz w:val="24"/>
              </w:rPr>
              <w:t>9</w:t>
            </w:r>
          </w:p>
          <w:p>
            <w:pPr>
              <w:spacing w:line="425" w:lineRule="exact"/>
              <w:jc w:val="center"/>
              <w:rPr>
                <w:rFonts w:ascii="等线" w:hAnsi="宋体" w:eastAsia="等线"/>
                <w:sz w:val="24"/>
              </w:rPr>
            </w:pPr>
            <w:r>
              <w:rPr>
                <w:rFonts w:hint="eastAsia" w:ascii="等线" w:hAnsi="宋体" w:eastAsia="等线"/>
                <w:sz w:val="24"/>
              </w:rPr>
              <w:t>　11.28</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活动地点　　</w:t>
            </w:r>
          </w:p>
        </w:tc>
        <w:tc>
          <w:tcPr>
            <w:tcW w:w="46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hint="eastAsia" w:ascii="等线" w:hAnsi="宋体" w:eastAsia="等线"/>
                <w:sz w:val="24"/>
                <w:lang w:eastAsia="zh-CN"/>
              </w:rPr>
            </w:pPr>
            <w:r>
              <w:rPr>
                <w:rFonts w:hint="eastAsia" w:ascii="等线" w:hAnsi="宋体" w:eastAsia="等线"/>
                <w:sz w:val="24"/>
                <w:lang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参加人员　　</w:t>
            </w:r>
          </w:p>
        </w:tc>
        <w:tc>
          <w:tcPr>
            <w:tcW w:w="73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全体教师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6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等线" w:hAnsi="宋体" w:eastAsia="等线"/>
                <w:sz w:val="24"/>
              </w:rPr>
            </w:pPr>
            <w:r>
              <w:rPr>
                <w:rFonts w:hint="eastAsia" w:ascii="等线" w:hAnsi="宋体" w:eastAsia="等线"/>
                <w:sz w:val="24"/>
              </w:rPr>
              <w:t>主 持 人　　</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王刚</w:t>
            </w:r>
            <w:r>
              <w:rPr>
                <w:rFonts w:hint="eastAsia" w:ascii="等线" w:hAnsi="宋体" w:eastAsia="等线"/>
                <w:sz w:val="24"/>
              </w:rPr>
              <w:t>　</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rPr>
              <w:t>记 录 员　　</w:t>
            </w:r>
          </w:p>
        </w:tc>
        <w:tc>
          <w:tcPr>
            <w:tcW w:w="46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5" w:lineRule="exact"/>
              <w:jc w:val="center"/>
              <w:rPr>
                <w:rFonts w:ascii="等线" w:hAnsi="宋体" w:eastAsia="等线"/>
                <w:sz w:val="24"/>
              </w:rPr>
            </w:pPr>
            <w:r>
              <w:rPr>
                <w:rFonts w:hint="eastAsia" w:ascii="等线" w:hAnsi="宋体" w:eastAsia="等线"/>
                <w:sz w:val="24"/>
                <w:lang w:eastAsia="zh-CN"/>
              </w:rPr>
              <w:t>孙政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8999"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r>
              <w:rPr>
                <w:rFonts w:hint="eastAsia" w:ascii="等线" w:hAnsi="宋体" w:eastAsia="等线"/>
                <w:bCs/>
                <w:sz w:val="24"/>
              </w:rPr>
              <w:t>活动内容</w:t>
            </w:r>
          </w:p>
          <w:p>
            <w:pPr>
              <w:rPr>
                <w:rFonts w:ascii="等线" w:eastAsia="等线"/>
                <w:sz w:val="24"/>
              </w:rPr>
            </w:pPr>
            <w:r>
              <w:rPr>
                <w:rFonts w:hint="eastAsia" w:ascii="等线" w:eastAsia="等线"/>
                <w:sz w:val="24"/>
              </w:rPr>
              <w:t>一、</w:t>
            </w:r>
            <w:r>
              <w:rPr>
                <w:rFonts w:hint="eastAsia" w:ascii="等线" w:hAnsi="宋体" w:eastAsia="等线"/>
                <w:sz w:val="24"/>
              </w:rPr>
              <w:t>老师</w:t>
            </w:r>
            <w:r>
              <w:rPr>
                <w:rFonts w:hint="eastAsia" w:ascii="等线" w:eastAsia="等线"/>
                <w:sz w:val="24"/>
              </w:rPr>
              <w:t>总结工作成绩</w:t>
            </w:r>
          </w:p>
          <w:p>
            <w:pPr>
              <w:rPr>
                <w:rFonts w:ascii="等线" w:eastAsia="等线"/>
                <w:sz w:val="24"/>
              </w:rPr>
            </w:pPr>
            <w:r>
              <w:rPr>
                <w:rFonts w:ascii="等线" w:eastAsia="等线"/>
                <w:sz w:val="24"/>
              </w:rPr>
              <w:tab/>
            </w:r>
            <w:r>
              <w:rPr>
                <w:rFonts w:hint="eastAsia" w:ascii="等线" w:eastAsia="等线"/>
                <w:sz w:val="24"/>
              </w:rPr>
              <w:t>1、教研组建设有了基本规划2、</w:t>
            </w:r>
            <w:r>
              <w:rPr>
                <w:rFonts w:ascii="等线" w:eastAsia="等线"/>
                <w:sz w:val="24"/>
              </w:rPr>
              <w:t xml:space="preserve"> </w:t>
            </w:r>
            <w:r>
              <w:rPr>
                <w:rFonts w:hint="eastAsia" w:ascii="等线" w:eastAsia="等线"/>
                <w:sz w:val="24"/>
              </w:rPr>
              <w:t>成绩年年创佳绩，竞赛岁岁结硕果3、教学科研成绩喜人4、分层教学实验初见成效5、教师的个人发展进入新阶段6、初步形成了符合我校特点的教学策略和方法</w:t>
            </w:r>
          </w:p>
          <w:p>
            <w:pPr>
              <w:rPr>
                <w:rFonts w:ascii="等线" w:eastAsia="等线"/>
                <w:sz w:val="24"/>
              </w:rPr>
            </w:pPr>
            <w:r>
              <w:rPr>
                <w:rFonts w:hint="eastAsia" w:ascii="等线" w:eastAsia="等线"/>
                <w:sz w:val="24"/>
              </w:rPr>
              <w:t>二、教科研</w:t>
            </w:r>
            <w:r>
              <w:rPr>
                <w:rFonts w:hint="eastAsia" w:ascii="等线" w:eastAsia="等线"/>
                <w:sz w:val="24"/>
                <w:lang w:eastAsia="zh-CN"/>
              </w:rPr>
              <w:t>丁</w:t>
            </w:r>
            <w:r>
              <w:rPr>
                <w:rFonts w:hint="eastAsia" w:ascii="等线" w:eastAsia="等线"/>
                <w:sz w:val="24"/>
              </w:rPr>
              <w:t>主任指出了存在得问题</w:t>
            </w:r>
            <w:r>
              <w:rPr>
                <w:rFonts w:ascii="等线" w:eastAsia="等线"/>
                <w:sz w:val="24"/>
              </w:rPr>
              <w:tab/>
            </w:r>
          </w:p>
          <w:p>
            <w:pPr>
              <w:rPr>
                <w:rFonts w:ascii="等线" w:eastAsia="等线"/>
                <w:sz w:val="24"/>
              </w:rPr>
            </w:pPr>
            <w:r>
              <w:rPr>
                <w:rFonts w:hint="eastAsia" w:ascii="等线" w:eastAsia="等线"/>
                <w:sz w:val="24"/>
              </w:rPr>
              <w:t>1、教研形式缺乏多样性</w:t>
            </w:r>
          </w:p>
          <w:p>
            <w:pPr>
              <w:rPr>
                <w:rFonts w:ascii="等线" w:eastAsia="等线"/>
                <w:sz w:val="24"/>
              </w:rPr>
            </w:pPr>
            <w:r>
              <w:rPr>
                <w:rFonts w:hint="eastAsia" w:ascii="等线" w:eastAsia="等线"/>
                <w:sz w:val="24"/>
              </w:rPr>
              <w:t>2、应试理念制约了教研的方向</w:t>
            </w:r>
          </w:p>
          <w:p>
            <w:pPr>
              <w:rPr>
                <w:rFonts w:ascii="等线" w:eastAsia="等线"/>
                <w:sz w:val="24"/>
              </w:rPr>
            </w:pPr>
            <w:r>
              <w:rPr>
                <w:rFonts w:hint="eastAsia" w:ascii="等线" w:eastAsia="等线"/>
                <w:sz w:val="24"/>
                <w:lang w:eastAsia="zh-CN"/>
              </w:rPr>
              <w:t>高</w:t>
            </w:r>
            <w:r>
              <w:rPr>
                <w:rFonts w:hint="eastAsia" w:ascii="等线" w:eastAsia="等线"/>
                <w:sz w:val="24"/>
              </w:rPr>
              <w:t>老师提出了整改建议</w:t>
            </w:r>
          </w:p>
          <w:p>
            <w:pPr>
              <w:rPr>
                <w:rFonts w:ascii="等线" w:eastAsia="等线"/>
                <w:sz w:val="24"/>
              </w:rPr>
            </w:pPr>
            <w:r>
              <w:rPr>
                <w:rFonts w:hint="eastAsia" w:ascii="等线" w:eastAsia="等线"/>
                <w:sz w:val="24"/>
              </w:rPr>
              <w:t>1、优化教研工作程序，避免教研活动的盲目无效</w:t>
            </w:r>
          </w:p>
          <w:p>
            <w:pPr>
              <w:rPr>
                <w:rFonts w:ascii="等线" w:eastAsia="等线"/>
                <w:sz w:val="24"/>
              </w:rPr>
            </w:pPr>
            <w:r>
              <w:rPr>
                <w:rFonts w:hint="eastAsia" w:ascii="等线" w:eastAsia="等线"/>
                <w:sz w:val="24"/>
              </w:rPr>
              <w:t>2、丰富教研活动内容，激发教师的教研兴趣</w:t>
            </w:r>
          </w:p>
          <w:p>
            <w:pPr>
              <w:rPr>
                <w:rFonts w:ascii="等线" w:eastAsia="等线"/>
                <w:sz w:val="24"/>
              </w:rPr>
            </w:pPr>
            <w:r>
              <w:rPr>
                <w:rFonts w:hint="eastAsia" w:ascii="等线" w:eastAsia="等线"/>
                <w:sz w:val="24"/>
              </w:rPr>
              <w:t>3、加强专业引领，突破教研“瓶颈”</w:t>
            </w:r>
          </w:p>
          <w:p>
            <w:pPr>
              <w:rPr>
                <w:rFonts w:hint="eastAsia" w:ascii="等线" w:eastAsia="等线"/>
                <w:sz w:val="24"/>
                <w:lang w:eastAsia="zh-CN"/>
              </w:rPr>
            </w:pPr>
            <w:r>
              <w:rPr>
                <w:rFonts w:hint="eastAsia" w:ascii="等线" w:eastAsia="等线"/>
                <w:sz w:val="24"/>
              </w:rPr>
              <w:t>4、要积极争取专业教研人员的支持，积极利用外部条件为促进教师的专业成长创造良好环境</w:t>
            </w:r>
            <w:r>
              <w:rPr>
                <w:rFonts w:hint="eastAsia" w:ascii="等线" w:eastAsia="等线"/>
                <w:sz w:val="24"/>
                <w:lang w:eastAsia="zh-CN"/>
              </w:rPr>
              <w:t>。</w:t>
            </w:r>
          </w:p>
          <w:p>
            <w:pPr>
              <w:rPr>
                <w:rFonts w:hint="eastAsia" w:ascii="等线" w:hAnsi="宋体" w:eastAsia="等线"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999"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r>
              <w:rPr>
                <w:rFonts w:ascii="等线" w:hAnsi="宋体" w:eastAsia="等线"/>
                <w:bCs/>
                <w:sz w:val="24"/>
              </w:rPr>
              <w:t xml:space="preserve">  </w:t>
            </w:r>
            <w:r>
              <w:rPr>
                <w:rFonts w:hint="eastAsia" w:ascii="等线" w:hAnsi="宋体" w:eastAsia="等线"/>
                <w:bCs/>
                <w:sz w:val="24"/>
              </w:rPr>
              <w:t>活动分析与反思（关于主题确定、教师态度、形式与内容、经验与不足等）</w:t>
            </w:r>
          </w:p>
          <w:p>
            <w:pPr>
              <w:rPr>
                <w:rFonts w:hint="eastAsia" w:ascii="等线" w:hAnsi="宋体" w:eastAsia="等线"/>
                <w:sz w:val="24"/>
              </w:rPr>
            </w:pPr>
            <w:r>
              <w:rPr>
                <w:rFonts w:hint="eastAsia" w:ascii="等线" w:hAnsi="宋体" w:eastAsia="等线"/>
                <w:bCs/>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8999"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等线" w:hAnsi="宋体" w:eastAsia="等线"/>
                <w:bCs/>
                <w:sz w:val="24"/>
              </w:rPr>
            </w:pPr>
          </w:p>
        </w:tc>
      </w:tr>
    </w:tbl>
    <w:p>
      <w:pPr>
        <w:rPr>
          <w:rFonts w:hint="eastAsia" w:ascii="等线" w:hAnsi="宋体" w:eastAsia="等线"/>
          <w:sz w:val="24"/>
        </w:rPr>
      </w:pPr>
    </w:p>
    <w:p>
      <w:pPr>
        <w:rPr>
          <w:rFonts w:hint="eastAsia" w:ascii="等线" w:hAnsi="宋体" w:eastAsia="等线"/>
          <w:sz w:val="24"/>
        </w:rPr>
      </w:pPr>
    </w:p>
    <w:p/>
    <w:sectPr>
      <w:pgSz w:w="11906" w:h="16838"/>
      <w:pgMar w:top="1304" w:right="1247" w:bottom="1417" w:left="1247" w:header="851" w:footer="992" w:gutter="0"/>
      <w:cols w:space="708"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A8C34"/>
    <w:multiLevelType w:val="singleLevel"/>
    <w:tmpl w:val="F09A8C34"/>
    <w:lvl w:ilvl="0" w:tentative="0">
      <w:start w:val="1"/>
      <w:numFmt w:val="decimal"/>
      <w:suff w:val="nothing"/>
      <w:lvlText w:val="%1、"/>
      <w:lvlJc w:val="left"/>
    </w:lvl>
  </w:abstractNum>
  <w:abstractNum w:abstractNumId="1">
    <w:nsid w:val="06564F93"/>
    <w:multiLevelType w:val="multilevel"/>
    <w:tmpl w:val="06564F93"/>
    <w:lvl w:ilvl="0" w:tentative="0">
      <w:start w:val="1"/>
      <w:numFmt w:val="decimal"/>
      <w:lvlText w:val="%1、"/>
      <w:lvlJc w:val="left"/>
      <w:pPr>
        <w:tabs>
          <w:tab w:val="left" w:pos="0"/>
        </w:tabs>
        <w:ind w:left="360" w:hanging="360"/>
      </w:pPr>
      <w:rPr>
        <w:rFonts w:hint="default" w:ascii="宋体" w:hAnsi="宋体" w:eastAsia="宋体" w:cs="宋体"/>
        <w:sz w:val="26"/>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95A7A7F"/>
    <w:multiLevelType w:val="multilevel"/>
    <w:tmpl w:val="095A7A7F"/>
    <w:lvl w:ilvl="0" w:tentative="0">
      <w:start w:val="1"/>
      <w:numFmt w:val="decimal"/>
      <w:lvlText w:val="%1、"/>
      <w:lvlJc w:val="left"/>
      <w:pPr>
        <w:tabs>
          <w:tab w:val="left" w:pos="720"/>
        </w:tabs>
        <w:ind w:left="720" w:hanging="360"/>
      </w:pPr>
      <w:rPr>
        <w:rFonts w:hint="default" w:ascii="宋体" w:hAnsi="宋体" w:eastAsia="宋体" w:cs="宋体"/>
        <w:sz w:val="26"/>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CD56D63"/>
    <w:multiLevelType w:val="multilevel"/>
    <w:tmpl w:val="0CD56D63"/>
    <w:lvl w:ilvl="0" w:tentative="0">
      <w:start w:val="1"/>
      <w:numFmt w:val="decimal"/>
      <w:lvlText w:val="%1、"/>
      <w:lvlJc w:val="left"/>
      <w:pPr>
        <w:tabs>
          <w:tab w:val="left" w:pos="0"/>
        </w:tabs>
        <w:ind w:left="360" w:hanging="360"/>
      </w:pPr>
      <w:rPr>
        <w:rFonts w:hint="default" w:ascii="宋体" w:hAnsi="宋体" w:eastAsia="宋体" w:cs="宋体"/>
        <w:sz w:val="26"/>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C730B63"/>
    <w:multiLevelType w:val="multilevel"/>
    <w:tmpl w:val="1C730B63"/>
    <w:lvl w:ilvl="0" w:tentative="0">
      <w:start w:val="1"/>
      <w:numFmt w:val="decimal"/>
      <w:lvlText w:val="%1、"/>
      <w:lvlJc w:val="left"/>
      <w:pPr>
        <w:tabs>
          <w:tab w:val="left" w:pos="0"/>
        </w:tabs>
        <w:ind w:left="360" w:hanging="360"/>
      </w:pPr>
      <w:rPr>
        <w:rFonts w:hint="default" w:ascii="宋体" w:hAnsi="宋体" w:eastAsia="宋体" w:cs="宋体"/>
        <w:sz w:val="26"/>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304C1834"/>
    <w:multiLevelType w:val="multilevel"/>
    <w:tmpl w:val="304C1834"/>
    <w:lvl w:ilvl="0" w:tentative="0">
      <w:start w:val="1"/>
      <w:numFmt w:val="japaneseCounting"/>
      <w:lvlText w:val="%1、"/>
      <w:lvlJc w:val="left"/>
      <w:pPr>
        <w:tabs>
          <w:tab w:val="left" w:pos="525"/>
        </w:tabs>
        <w:ind w:left="525" w:hanging="5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1825271"/>
    <w:multiLevelType w:val="multilevel"/>
    <w:tmpl w:val="51825271"/>
    <w:lvl w:ilvl="0" w:tentative="0">
      <w:start w:val="1"/>
      <w:numFmt w:val="decimal"/>
      <w:lvlText w:val="%1、"/>
      <w:lvlJc w:val="left"/>
      <w:pPr>
        <w:tabs>
          <w:tab w:val="left" w:pos="553"/>
        </w:tabs>
        <w:ind w:left="553" w:hanging="553"/>
      </w:pPr>
      <w:rPr>
        <w:rFonts w:ascii="宋体" w:hAnsi="宋体" w:eastAsia="宋体" w:cs="宋体"/>
        <w:sz w:val="26"/>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CDC040D"/>
    <w:multiLevelType w:val="multilevel"/>
    <w:tmpl w:val="6CDC040D"/>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Grammatical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CC04F71"/>
    <w:rsid w:val="564D66CD"/>
    <w:rsid w:val="5EE163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宋体" w:hAnsi="华文宋体" w:eastAsia="华文宋体" w:cs="华文宋体"/>
      <w:kern w:val="2"/>
      <w:sz w:val="21"/>
      <w:szCs w:val="24"/>
      <w:lang w:val="en-US" w:eastAsia="zh-CN" w:bidi="ar-SA"/>
    </w:rPr>
  </w:style>
  <w:style w:type="character" w:default="1" w:styleId="6">
    <w:name w:val="Default Paragraph Fon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styleId="4">
    <w:name w:val="toc 2"/>
    <w:basedOn w:val="1"/>
    <w:next w:val="1"/>
    <w:qFormat/>
    <w:uiPriority w:val="39"/>
    <w:pPr>
      <w:ind w:left="420"/>
    </w:pPr>
  </w:style>
  <w:style w:type="character" w:styleId="7">
    <w:name w:val="Strong"/>
    <w:basedOn w:val="6"/>
    <w:qFormat/>
    <w:uiPriority w:val="0"/>
    <w:rPr>
      <w:b/>
      <w:bCs/>
    </w:rPr>
  </w:style>
  <w:style w:type="character" w:styleId="8">
    <w:name w:val="page number"/>
    <w:basedOn w:val="6"/>
    <w:qFormat/>
    <w:uiPriority w:val="0"/>
  </w:style>
  <w:style w:type="paragraph" w:customStyle="1" w:styleId="9">
    <w:name w:val="列出段落"/>
    <w:next w:val="4"/>
    <w:qFormat/>
    <w:uiPriority w:val="0"/>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可可儿</Manager>
  <Company>可可儿</Company>
  <Pages>0</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可可儿</cp:category>
  <dcterms:created xsi:type="dcterms:W3CDTF">2016-01-13T06:46:00Z</dcterms:created>
  <dc:creator>可可儿</dc:creator>
  <dc:description>可可儿</dc:description>
  <cp:keywords>可可儿</cp:keywords>
  <cp:lastModifiedBy>User</cp:lastModifiedBy>
  <dcterms:modified xsi:type="dcterms:W3CDTF">2021-10-12T08:07:20Z</dcterms:modified>
  <dc:subject>可可儿</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
    <vt:lpwstr>2052-9.1.0.3914</vt:lpwstr>
  </property>
  <property fmtid="{D5CDD505-2E9C-101B-9397-08002B2CF9AE}" pid="3" name="KSOProductBuildVer">
    <vt:lpwstr>2052-11.1.0.10938</vt:lpwstr>
  </property>
  <property fmtid="{D5CDD505-2E9C-101B-9397-08002B2CF9AE}" pid="4" name="ICV">
    <vt:lpwstr>C1073ACA978C444EA5A4B53969421BBD</vt:lpwstr>
  </property>
</Properties>
</file>