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B50" w:rsidRPr="00AC4B50" w:rsidRDefault="00AC4B50" w:rsidP="00AC4B50">
      <w:pPr>
        <w:topLinePunct/>
        <w:adjustRightInd w:val="0"/>
        <w:jc w:val="center"/>
        <w:rPr>
          <w:rFonts w:ascii="宋体" w:hAnsi="宋体" w:cs="Arial Unicode MS"/>
          <w:b/>
          <w:sz w:val="32"/>
          <w:szCs w:val="32"/>
        </w:rPr>
      </w:pPr>
      <w:bookmarkStart w:id="0" w:name="_GoBack"/>
      <w:bookmarkEnd w:id="0"/>
      <w:r w:rsidRPr="00AC4B50">
        <w:rPr>
          <w:rFonts w:ascii="宋体" w:hAnsi="宋体" w:cs="Arial Unicode MS" w:hint="eastAsia"/>
          <w:b/>
          <w:sz w:val="32"/>
          <w:szCs w:val="32"/>
        </w:rPr>
        <w:t>江苏省宿豫中等专业学校电子商务专业</w:t>
      </w:r>
    </w:p>
    <w:p w:rsidR="00573AF9" w:rsidRPr="00AC4B50" w:rsidRDefault="00AC4B50" w:rsidP="00AC4B50">
      <w:pPr>
        <w:topLinePunct/>
        <w:adjustRightInd w:val="0"/>
        <w:jc w:val="center"/>
        <w:rPr>
          <w:rFonts w:ascii="宋体" w:hAnsi="宋体" w:cs="Arial Unicode MS" w:hint="eastAsia"/>
          <w:b/>
          <w:sz w:val="32"/>
          <w:szCs w:val="32"/>
        </w:rPr>
      </w:pPr>
      <w:r w:rsidRPr="00AC4B50">
        <w:rPr>
          <w:rFonts w:ascii="宋体" w:hAnsi="宋体" w:cs="Arial Unicode MS" w:hint="eastAsia"/>
          <w:b/>
          <w:sz w:val="32"/>
          <w:szCs w:val="32"/>
        </w:rPr>
        <w:t>《现代商务礼仪》课程教学标准</w:t>
      </w:r>
    </w:p>
    <w:p w:rsidR="00573AF9" w:rsidRDefault="00AC4B50">
      <w:pPr>
        <w:spacing w:line="480" w:lineRule="auto"/>
        <w:rPr>
          <w:rFonts w:ascii="宋体" w:hAnsi="宋体" w:hint="eastAsia"/>
          <w:b/>
          <w:sz w:val="28"/>
          <w:szCs w:val="28"/>
        </w:rPr>
      </w:pPr>
      <w:r>
        <w:rPr>
          <w:rFonts w:ascii="宋体" w:hAnsi="宋体" w:hint="eastAsia"/>
          <w:b/>
          <w:sz w:val="28"/>
          <w:szCs w:val="28"/>
        </w:rPr>
        <w:t>一、</w:t>
      </w:r>
      <w:r w:rsidR="00573AF9">
        <w:rPr>
          <w:rFonts w:ascii="宋体" w:hAnsi="宋体" w:hint="eastAsia"/>
          <w:b/>
          <w:sz w:val="28"/>
          <w:szCs w:val="28"/>
        </w:rPr>
        <w:t>课程性质和任务</w:t>
      </w:r>
    </w:p>
    <w:p w:rsidR="00573AF9" w:rsidRDefault="00573AF9">
      <w:pPr>
        <w:spacing w:line="480" w:lineRule="auto"/>
        <w:rPr>
          <w:rFonts w:ascii="宋体" w:hAnsi="宋体" w:hint="eastAsia"/>
          <w:b/>
          <w:sz w:val="24"/>
        </w:rPr>
      </w:pPr>
      <w:r>
        <w:rPr>
          <w:rFonts w:ascii="宋体" w:hAnsi="宋体" w:hint="eastAsia"/>
          <w:b/>
          <w:sz w:val="24"/>
        </w:rPr>
        <w:t>1.1课程性质</w:t>
      </w:r>
    </w:p>
    <w:p w:rsidR="00573AF9" w:rsidRDefault="00573AF9">
      <w:pPr>
        <w:spacing w:line="360" w:lineRule="auto"/>
        <w:ind w:firstLineChars="200" w:firstLine="480"/>
        <w:rPr>
          <w:rFonts w:ascii="宋体" w:hAnsi="宋体" w:hint="eastAsia"/>
          <w:sz w:val="24"/>
        </w:rPr>
      </w:pPr>
      <w:r>
        <w:rPr>
          <w:rFonts w:ascii="宋体" w:hAnsi="宋体"/>
          <w:sz w:val="24"/>
        </w:rPr>
        <w:t>本课程是</w:t>
      </w:r>
      <w:r>
        <w:rPr>
          <w:rFonts w:ascii="宋体" w:hAnsi="宋体" w:hint="eastAsia"/>
          <w:sz w:val="24"/>
        </w:rPr>
        <w:t>电子商务、市场营销等专业</w:t>
      </w:r>
      <w:r>
        <w:rPr>
          <w:rFonts w:ascii="宋体" w:hAnsi="宋体"/>
          <w:sz w:val="24"/>
        </w:rPr>
        <w:t>的专业必修课，是一门实践性和应用性很强的课程。</w:t>
      </w:r>
      <w:r>
        <w:rPr>
          <w:rFonts w:ascii="宋体" w:hAnsi="宋体" w:hint="eastAsia"/>
          <w:sz w:val="24"/>
        </w:rPr>
        <w:t>在电子商务、市场营销等专业就业岗位群中，该课程主要对应商务策划岗、公关岗、营销岗、接待岗等岗位技能和素质培养要求，讲授商务活动类型、各类商务活动的策划及组织以及商务活动各环节和场合必须遵循的礼仪规范。对学生职业能力的培养和职业素养养成起着主要支撑作用。</w:t>
      </w:r>
    </w:p>
    <w:p w:rsidR="00573AF9" w:rsidRDefault="00573AF9">
      <w:pPr>
        <w:spacing w:line="480" w:lineRule="auto"/>
        <w:rPr>
          <w:rFonts w:ascii="宋体" w:hAnsi="宋体" w:hint="eastAsia"/>
          <w:b/>
          <w:sz w:val="24"/>
        </w:rPr>
      </w:pPr>
      <w:r>
        <w:rPr>
          <w:rFonts w:ascii="宋体" w:hAnsi="宋体" w:hint="eastAsia"/>
          <w:b/>
          <w:sz w:val="24"/>
        </w:rPr>
        <w:t>1.2课程任务</w:t>
      </w:r>
    </w:p>
    <w:p w:rsidR="00573AF9" w:rsidRDefault="00573AF9">
      <w:pPr>
        <w:spacing w:line="360" w:lineRule="auto"/>
        <w:ind w:firstLineChars="200" w:firstLine="480"/>
        <w:rPr>
          <w:rFonts w:ascii="宋体" w:hAnsi="宋体" w:hint="eastAsia"/>
          <w:sz w:val="24"/>
        </w:rPr>
      </w:pPr>
      <w:r>
        <w:rPr>
          <w:rFonts w:ascii="宋体" w:hAnsi="宋体"/>
          <w:sz w:val="24"/>
        </w:rPr>
        <w:t>本课程通过讲授当今职业人士必备的礼仪规范及其在商务交往中的操作程序，使学生掌握商务礼仪的基本知识和操作方法，并有意识地运用礼仪，帮助学生培养良好优雅的姿容仪态、风度修养，以便今后在职业生涯中提高职业素质和个人魅力，形成良好的人际关系，为生活与工作创造良好的内部环境和外部环境奠定重要基础，更好的发挥自己。</w:t>
      </w:r>
    </w:p>
    <w:p w:rsidR="00573AF9" w:rsidRDefault="00573AF9">
      <w:pPr>
        <w:spacing w:line="480" w:lineRule="auto"/>
        <w:rPr>
          <w:rFonts w:ascii="宋体" w:hAnsi="宋体"/>
          <w:b/>
          <w:sz w:val="24"/>
        </w:rPr>
      </w:pPr>
      <w:r>
        <w:rPr>
          <w:rFonts w:ascii="宋体" w:hAnsi="宋体" w:hint="eastAsia"/>
          <w:b/>
          <w:sz w:val="24"/>
        </w:rPr>
        <w:t>1.3、基本理念</w:t>
      </w:r>
    </w:p>
    <w:p w:rsidR="00573AF9" w:rsidRDefault="00573AF9">
      <w:pPr>
        <w:spacing w:line="360" w:lineRule="auto"/>
        <w:ind w:firstLineChars="200" w:firstLine="480"/>
        <w:rPr>
          <w:rFonts w:ascii="宋体" w:hAnsi="宋体"/>
          <w:sz w:val="24"/>
        </w:rPr>
      </w:pPr>
      <w:r>
        <w:rPr>
          <w:rFonts w:ascii="宋体" w:hAnsi="宋体" w:hint="eastAsia"/>
          <w:sz w:val="24"/>
        </w:rPr>
        <w:t>《商务礼仪》课程突出</w:t>
      </w:r>
      <w:r>
        <w:rPr>
          <w:rFonts w:ascii="宋体" w:hAnsi="宋体"/>
          <w:sz w:val="24"/>
        </w:rPr>
        <w:t xml:space="preserve"> </w:t>
      </w:r>
      <w:r>
        <w:rPr>
          <w:rFonts w:ascii="宋体" w:hAnsi="宋体" w:hint="eastAsia"/>
          <w:sz w:val="24"/>
        </w:rPr>
        <w:t>“电子商务”的行业特性，以学生未来就业岗位的实用技能培养为宗旨，</w:t>
      </w:r>
      <w:r>
        <w:rPr>
          <w:rFonts w:ascii="宋体" w:hAnsi="宋体"/>
          <w:sz w:val="24"/>
        </w:rPr>
        <w:t xml:space="preserve"> </w:t>
      </w:r>
      <w:r>
        <w:rPr>
          <w:rFonts w:ascii="宋体" w:hAnsi="宋体" w:hint="eastAsia"/>
          <w:sz w:val="24"/>
        </w:rPr>
        <w:t>课程设计要体现以下三个注重。</w:t>
      </w:r>
    </w:p>
    <w:p w:rsidR="00573AF9" w:rsidRDefault="00573AF9">
      <w:pPr>
        <w:spacing w:line="360" w:lineRule="auto"/>
        <w:ind w:firstLineChars="200" w:firstLine="480"/>
        <w:rPr>
          <w:rFonts w:ascii="宋体" w:hAnsi="宋体"/>
          <w:sz w:val="24"/>
        </w:rPr>
      </w:pPr>
      <w:r>
        <w:rPr>
          <w:rFonts w:ascii="宋体" w:hAnsi="宋体"/>
          <w:sz w:val="24"/>
        </w:rPr>
        <w:t>1</w:t>
      </w:r>
      <w:r>
        <w:rPr>
          <w:rFonts w:ascii="宋体" w:hAnsi="宋体" w:hint="eastAsia"/>
          <w:sz w:val="24"/>
        </w:rPr>
        <w:t>．注重学生职业能力培养</w:t>
      </w:r>
    </w:p>
    <w:p w:rsidR="00573AF9" w:rsidRDefault="00573AF9">
      <w:pPr>
        <w:spacing w:line="360" w:lineRule="auto"/>
        <w:ind w:firstLineChars="200" w:firstLine="480"/>
        <w:rPr>
          <w:rFonts w:ascii="宋体" w:hAnsi="宋体"/>
          <w:sz w:val="24"/>
        </w:rPr>
      </w:pPr>
      <w:r>
        <w:rPr>
          <w:rFonts w:ascii="宋体" w:hAnsi="宋体" w:hint="eastAsia"/>
          <w:sz w:val="24"/>
        </w:rPr>
        <w:t>本课程紧紧围绕学生未来就业岗位的核心能力要求，针对岗位需要整合教学模块、序化教学任务，突出技能点训练。</w:t>
      </w:r>
    </w:p>
    <w:p w:rsidR="00573AF9" w:rsidRDefault="00573AF9">
      <w:pPr>
        <w:spacing w:line="360" w:lineRule="auto"/>
        <w:ind w:firstLineChars="200" w:firstLine="480"/>
        <w:rPr>
          <w:rFonts w:ascii="宋体" w:hAnsi="宋体"/>
          <w:sz w:val="24"/>
        </w:rPr>
      </w:pPr>
      <w:r>
        <w:rPr>
          <w:rFonts w:ascii="宋体" w:hAnsi="宋体" w:hint="eastAsia"/>
          <w:sz w:val="24"/>
        </w:rPr>
        <w:t>中职学生的职业能力还包括职业道德、求职技巧、沟通表达能力和职业生涯规划能力，这些能力都是学生未来长期发展的关键能力。本课程在注重岗位技能培养的同时，要设立素质培养目标，关注学生情商的发展，通过教学内容的合理编排和教学过程中的体验训练，提升学生的沟通能力和团队合作能力。</w:t>
      </w:r>
    </w:p>
    <w:p w:rsidR="00573AF9" w:rsidRDefault="00573AF9">
      <w:pPr>
        <w:spacing w:line="360" w:lineRule="auto"/>
        <w:ind w:firstLineChars="200" w:firstLine="480"/>
        <w:rPr>
          <w:rFonts w:ascii="宋体" w:hAnsi="宋体"/>
          <w:sz w:val="24"/>
        </w:rPr>
      </w:pPr>
      <w:r>
        <w:rPr>
          <w:rFonts w:ascii="宋体" w:hAnsi="宋体"/>
          <w:sz w:val="24"/>
        </w:rPr>
        <w:t xml:space="preserve"> 2</w:t>
      </w:r>
      <w:r>
        <w:rPr>
          <w:rFonts w:ascii="宋体" w:hAnsi="宋体" w:hint="eastAsia"/>
          <w:sz w:val="24"/>
        </w:rPr>
        <w:t>．注重课程与企业的关联度</w:t>
      </w:r>
    </w:p>
    <w:p w:rsidR="00573AF9" w:rsidRDefault="00573AF9">
      <w:pPr>
        <w:spacing w:line="360" w:lineRule="auto"/>
        <w:ind w:firstLineChars="200" w:firstLine="480"/>
        <w:rPr>
          <w:rFonts w:ascii="宋体" w:hAnsi="宋体"/>
          <w:sz w:val="24"/>
        </w:rPr>
      </w:pPr>
      <w:r>
        <w:rPr>
          <w:rFonts w:ascii="宋体" w:hAnsi="宋体" w:hint="eastAsia"/>
          <w:sz w:val="24"/>
        </w:rPr>
        <w:t>注重课程与企业的关联度要从三个方面入手：一是课程内容与企业的关联</w:t>
      </w:r>
      <w:r>
        <w:rPr>
          <w:rFonts w:ascii="宋体" w:hAnsi="宋体" w:hint="eastAsia"/>
          <w:sz w:val="24"/>
        </w:rPr>
        <w:lastRenderedPageBreak/>
        <w:t>度，教学内容要和岗位要求接轨，可以借鉴相关企业员工岗位标准；二是教学团队与企业的关联度，在教学团队的配备上，要注意专兼职结合，聘请校外兼职教师，承担一定的实践教学任务；三是教学资源与企业的关联度，在教材开发、实训基地开发等方面要获得企业支持，体现校企共建。</w:t>
      </w:r>
    </w:p>
    <w:p w:rsidR="00573AF9" w:rsidRDefault="00573AF9">
      <w:pPr>
        <w:spacing w:line="360" w:lineRule="auto"/>
        <w:ind w:firstLineChars="200" w:firstLine="480"/>
        <w:rPr>
          <w:rFonts w:ascii="宋体" w:hAnsi="宋体"/>
          <w:sz w:val="24"/>
        </w:rPr>
      </w:pPr>
      <w:r>
        <w:rPr>
          <w:rFonts w:ascii="宋体" w:hAnsi="宋体"/>
          <w:sz w:val="24"/>
        </w:rPr>
        <w:t>3</w:t>
      </w:r>
      <w:r>
        <w:rPr>
          <w:rFonts w:ascii="宋体" w:hAnsi="宋体" w:hint="eastAsia"/>
          <w:sz w:val="24"/>
        </w:rPr>
        <w:t>．注重课程设计的开放性</w:t>
      </w:r>
    </w:p>
    <w:p w:rsidR="00573AF9" w:rsidRDefault="00573AF9">
      <w:pPr>
        <w:spacing w:line="360" w:lineRule="auto"/>
        <w:ind w:firstLineChars="200" w:firstLine="480"/>
        <w:rPr>
          <w:rFonts w:ascii="宋体" w:hAnsi="宋体" w:hint="eastAsia"/>
          <w:sz w:val="24"/>
        </w:rPr>
      </w:pPr>
      <w:r>
        <w:rPr>
          <w:rFonts w:ascii="宋体" w:hAnsi="宋体" w:hint="eastAsia"/>
          <w:sz w:val="24"/>
        </w:rPr>
        <w:t>在课时的安排、内容的安排、考核的安排上要体现一定的灵活度，体现校企合作、企业参与，能够搭建起从课堂到企业的平台。</w:t>
      </w:r>
    </w:p>
    <w:p w:rsidR="00573AF9" w:rsidRDefault="00573AF9" w:rsidP="00AC4B50">
      <w:pPr>
        <w:spacing w:line="360" w:lineRule="auto"/>
        <w:ind w:firstLineChars="150" w:firstLine="422"/>
        <w:rPr>
          <w:rFonts w:ascii="宋体" w:hAnsi="宋体" w:hint="eastAsia"/>
          <w:b/>
          <w:sz w:val="28"/>
          <w:szCs w:val="28"/>
        </w:rPr>
      </w:pPr>
      <w:r>
        <w:rPr>
          <w:rFonts w:ascii="宋体" w:hAnsi="宋体" w:hint="eastAsia"/>
          <w:b/>
          <w:sz w:val="28"/>
          <w:szCs w:val="28"/>
        </w:rPr>
        <w:t>二、课程能力</w:t>
      </w:r>
    </w:p>
    <w:p w:rsidR="00573AF9" w:rsidRDefault="00573AF9">
      <w:pPr>
        <w:spacing w:line="360" w:lineRule="auto"/>
        <w:ind w:firstLineChars="200" w:firstLine="480"/>
        <w:rPr>
          <w:rFonts w:ascii="宋体" w:hAnsi="宋体" w:hint="eastAsia"/>
          <w:sz w:val="24"/>
        </w:rPr>
      </w:pPr>
      <w:r>
        <w:rPr>
          <w:rFonts w:ascii="宋体" w:hAnsi="宋体" w:hint="eastAsia"/>
          <w:sz w:val="24"/>
        </w:rPr>
        <w:t>2.1</w:t>
      </w:r>
      <w:r>
        <w:rPr>
          <w:rFonts w:ascii="宋体" w:hAnsi="宋体" w:hint="eastAsia"/>
          <w:b/>
          <w:sz w:val="24"/>
        </w:rPr>
        <w:t>课程对应的职业岗位</w:t>
      </w:r>
    </w:p>
    <w:p w:rsidR="00573AF9" w:rsidRDefault="00573AF9">
      <w:pPr>
        <w:spacing w:line="360" w:lineRule="auto"/>
        <w:ind w:firstLineChars="200" w:firstLine="480"/>
        <w:rPr>
          <w:rFonts w:ascii="宋体" w:hAnsi="宋体" w:hint="eastAsia"/>
          <w:sz w:val="24"/>
        </w:rPr>
      </w:pPr>
      <w:r>
        <w:rPr>
          <w:rFonts w:ascii="宋体" w:hAnsi="宋体" w:hint="eastAsia"/>
          <w:sz w:val="24"/>
        </w:rPr>
        <w:t>课程对应的职业岗位是电子商务策划岗、公关岗、接待岗、营销岗等</w:t>
      </w:r>
    </w:p>
    <w:p w:rsidR="00573AF9" w:rsidRDefault="00573AF9">
      <w:pPr>
        <w:spacing w:line="360" w:lineRule="auto"/>
        <w:ind w:firstLineChars="200" w:firstLine="482"/>
        <w:rPr>
          <w:rFonts w:ascii="宋体" w:hAnsi="宋体" w:hint="eastAsia"/>
          <w:b/>
          <w:sz w:val="24"/>
        </w:rPr>
      </w:pPr>
      <w:r>
        <w:rPr>
          <w:rFonts w:ascii="宋体" w:hAnsi="宋体" w:hint="eastAsia"/>
          <w:b/>
          <w:sz w:val="24"/>
        </w:rPr>
        <w:t>2.2课程能力标准分解</w:t>
      </w:r>
    </w:p>
    <w:p w:rsidR="00573AF9" w:rsidRDefault="00573AF9">
      <w:pPr>
        <w:rPr>
          <w:rFonts w:ascii="宋体" w:hAnsi="宋体"/>
          <w:sz w:val="24"/>
        </w:rPr>
      </w:pPr>
      <w:r>
        <w:rPr>
          <w:rFonts w:ascii="宋体" w:hAnsi="宋体" w:hint="eastAsia"/>
          <w:sz w:val="24"/>
        </w:rPr>
        <w:t>1.课程导入内容标准</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2"/>
        <w:gridCol w:w="3643"/>
        <w:gridCol w:w="994"/>
        <w:gridCol w:w="2333"/>
      </w:tblGrid>
      <w:tr w:rsidR="00573AF9">
        <w:trPr>
          <w:jc w:val="center"/>
        </w:trPr>
        <w:tc>
          <w:tcPr>
            <w:tcW w:w="5648" w:type="dxa"/>
            <w:gridSpan w:val="2"/>
            <w:tcBorders>
              <w:top w:val="single" w:sz="4" w:space="0" w:color="auto"/>
              <w:left w:val="single" w:sz="4" w:space="0" w:color="auto"/>
              <w:bottom w:val="single" w:sz="4" w:space="0" w:color="auto"/>
              <w:right w:val="single" w:sz="4" w:space="0" w:color="auto"/>
            </w:tcBorders>
            <w:vAlign w:val="center"/>
          </w:tcPr>
          <w:p w:rsidR="00573AF9" w:rsidRDefault="00573AF9">
            <w:pPr>
              <w:rPr>
                <w:rFonts w:ascii="宋体" w:hAnsi="宋体"/>
                <w:sz w:val="24"/>
              </w:rPr>
            </w:pPr>
            <w:r>
              <w:rPr>
                <w:rFonts w:ascii="宋体" w:hAnsi="宋体" w:hint="eastAsia"/>
                <w:sz w:val="24"/>
              </w:rPr>
              <w:t>课程导入</w:t>
            </w:r>
          </w:p>
        </w:tc>
        <w:tc>
          <w:tcPr>
            <w:tcW w:w="1045" w:type="dxa"/>
            <w:tcBorders>
              <w:top w:val="single" w:sz="4" w:space="0" w:color="auto"/>
              <w:left w:val="single" w:sz="4" w:space="0" w:color="auto"/>
              <w:bottom w:val="single" w:sz="4" w:space="0" w:color="auto"/>
              <w:right w:val="single" w:sz="4" w:space="0" w:color="auto"/>
            </w:tcBorders>
          </w:tcPr>
          <w:p w:rsidR="00573AF9" w:rsidRDefault="00573AF9">
            <w:pPr>
              <w:rPr>
                <w:rFonts w:ascii="宋体" w:hAnsi="宋体"/>
                <w:sz w:val="24"/>
              </w:rPr>
            </w:pPr>
            <w:r>
              <w:rPr>
                <w:rFonts w:ascii="宋体" w:hAnsi="宋体" w:hint="eastAsia"/>
                <w:sz w:val="24"/>
              </w:rPr>
              <w:t>学时</w:t>
            </w:r>
          </w:p>
        </w:tc>
        <w:tc>
          <w:tcPr>
            <w:tcW w:w="2513" w:type="dxa"/>
            <w:tcBorders>
              <w:top w:val="single" w:sz="4" w:space="0" w:color="auto"/>
              <w:left w:val="single" w:sz="4" w:space="0" w:color="auto"/>
              <w:bottom w:val="single" w:sz="4" w:space="0" w:color="auto"/>
              <w:right w:val="single" w:sz="4" w:space="0" w:color="auto"/>
            </w:tcBorders>
          </w:tcPr>
          <w:p w:rsidR="00573AF9" w:rsidRDefault="00573AF9">
            <w:pPr>
              <w:rPr>
                <w:rFonts w:ascii="宋体" w:hAnsi="宋体"/>
                <w:sz w:val="24"/>
              </w:rPr>
            </w:pPr>
            <w:r>
              <w:rPr>
                <w:rFonts w:ascii="宋体" w:hAnsi="宋体" w:hint="eastAsia"/>
                <w:sz w:val="24"/>
              </w:rPr>
              <w:t>2理论</w:t>
            </w:r>
          </w:p>
        </w:tc>
      </w:tr>
      <w:tr w:rsidR="00573AF9">
        <w:trPr>
          <w:trHeight w:val="575"/>
          <w:jc w:val="center"/>
        </w:trPr>
        <w:tc>
          <w:tcPr>
            <w:tcW w:w="1657" w:type="dxa"/>
            <w:vMerge w:val="restart"/>
            <w:tcBorders>
              <w:top w:val="single" w:sz="4" w:space="0" w:color="auto"/>
              <w:left w:val="single" w:sz="4" w:space="0" w:color="auto"/>
              <w:bottom w:val="single" w:sz="4" w:space="0" w:color="auto"/>
              <w:right w:val="single" w:sz="4" w:space="0" w:color="auto"/>
            </w:tcBorders>
            <w:vAlign w:val="center"/>
          </w:tcPr>
          <w:p w:rsidR="00573AF9" w:rsidRDefault="00573AF9">
            <w:pPr>
              <w:rPr>
                <w:rFonts w:ascii="宋体" w:hAnsi="宋体"/>
                <w:sz w:val="24"/>
              </w:rPr>
            </w:pPr>
            <w:r>
              <w:rPr>
                <w:rFonts w:ascii="宋体" w:hAnsi="宋体" w:hint="eastAsia"/>
                <w:sz w:val="24"/>
              </w:rPr>
              <w:t>知识目标</w:t>
            </w:r>
          </w:p>
        </w:tc>
        <w:tc>
          <w:tcPr>
            <w:tcW w:w="7549" w:type="dxa"/>
            <w:gridSpan w:val="3"/>
            <w:tcBorders>
              <w:top w:val="single" w:sz="4" w:space="0" w:color="auto"/>
              <w:left w:val="single" w:sz="4" w:space="0" w:color="auto"/>
              <w:bottom w:val="single" w:sz="4" w:space="0" w:color="auto"/>
              <w:right w:val="single" w:sz="4" w:space="0" w:color="auto"/>
            </w:tcBorders>
          </w:tcPr>
          <w:p w:rsidR="00573AF9" w:rsidRDefault="00573AF9">
            <w:pPr>
              <w:rPr>
                <w:rFonts w:ascii="宋体" w:hAnsi="宋体"/>
                <w:sz w:val="24"/>
              </w:rPr>
            </w:pPr>
            <w:r>
              <w:rPr>
                <w:rFonts w:ascii="宋体" w:hAnsi="宋体" w:hint="eastAsia"/>
                <w:sz w:val="24"/>
              </w:rPr>
              <w:t>通过导入部分的学习，要求学生掌握了解两个方面内容</w:t>
            </w:r>
          </w:p>
        </w:tc>
      </w:tr>
      <w:tr w:rsidR="00573AF9">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73AF9" w:rsidRDefault="00573AF9">
            <w:pPr>
              <w:rPr>
                <w:rFonts w:ascii="宋体" w:hAnsi="宋体"/>
                <w:sz w:val="24"/>
              </w:rPr>
            </w:pPr>
          </w:p>
        </w:tc>
        <w:tc>
          <w:tcPr>
            <w:tcW w:w="7549" w:type="dxa"/>
            <w:gridSpan w:val="3"/>
            <w:tcBorders>
              <w:top w:val="single" w:sz="4" w:space="0" w:color="auto"/>
              <w:left w:val="single" w:sz="4" w:space="0" w:color="auto"/>
              <w:bottom w:val="single" w:sz="4" w:space="0" w:color="auto"/>
              <w:right w:val="single" w:sz="4" w:space="0" w:color="auto"/>
            </w:tcBorders>
          </w:tcPr>
          <w:p w:rsidR="00573AF9" w:rsidRDefault="00573AF9">
            <w:pPr>
              <w:rPr>
                <w:rFonts w:ascii="宋体" w:hAnsi="宋体"/>
                <w:sz w:val="24"/>
              </w:rPr>
            </w:pPr>
            <w:r>
              <w:rPr>
                <w:rFonts w:ascii="宋体" w:hAnsi="宋体" w:hint="eastAsia"/>
                <w:sz w:val="24"/>
              </w:rPr>
              <w:t>1．课程定位及学习要求</w:t>
            </w:r>
          </w:p>
          <w:p w:rsidR="00573AF9" w:rsidRDefault="00573AF9">
            <w:pPr>
              <w:rPr>
                <w:rFonts w:ascii="宋体" w:hAnsi="宋体" w:hint="eastAsia"/>
                <w:sz w:val="24"/>
              </w:rPr>
            </w:pPr>
            <w:r>
              <w:rPr>
                <w:rFonts w:ascii="宋体" w:hAnsi="宋体" w:hint="eastAsia"/>
                <w:sz w:val="24"/>
              </w:rPr>
              <w:t>（1）本课程在人才培养方案中的地位；</w:t>
            </w:r>
          </w:p>
          <w:p w:rsidR="00573AF9" w:rsidRDefault="00573AF9">
            <w:pPr>
              <w:rPr>
                <w:rFonts w:ascii="宋体" w:hAnsi="宋体" w:hint="eastAsia"/>
                <w:sz w:val="24"/>
              </w:rPr>
            </w:pPr>
            <w:r>
              <w:rPr>
                <w:rFonts w:ascii="宋体" w:hAnsi="宋体" w:hint="eastAsia"/>
                <w:sz w:val="24"/>
              </w:rPr>
              <w:t>（2）本课程的教学目的与要求；</w:t>
            </w:r>
          </w:p>
          <w:p w:rsidR="00573AF9" w:rsidRDefault="00573AF9">
            <w:pPr>
              <w:rPr>
                <w:rFonts w:ascii="宋体" w:hAnsi="宋体" w:hint="eastAsia"/>
                <w:sz w:val="24"/>
              </w:rPr>
            </w:pPr>
            <w:r>
              <w:rPr>
                <w:rFonts w:ascii="宋体" w:hAnsi="宋体" w:hint="eastAsia"/>
                <w:sz w:val="24"/>
              </w:rPr>
              <w:t>（3）教学内容与教学安排；</w:t>
            </w:r>
          </w:p>
          <w:p w:rsidR="00573AF9" w:rsidRDefault="00573AF9">
            <w:pPr>
              <w:rPr>
                <w:rFonts w:ascii="宋体" w:hAnsi="宋体"/>
                <w:sz w:val="24"/>
              </w:rPr>
            </w:pPr>
            <w:r>
              <w:rPr>
                <w:rFonts w:ascii="宋体" w:hAnsi="宋体" w:hint="eastAsia"/>
                <w:sz w:val="24"/>
              </w:rPr>
              <w:t>（4）成绩考核与评价方法；</w:t>
            </w:r>
          </w:p>
        </w:tc>
      </w:tr>
      <w:tr w:rsidR="00573AF9">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73AF9" w:rsidRDefault="00573AF9">
            <w:pPr>
              <w:rPr>
                <w:rFonts w:ascii="宋体" w:hAnsi="宋体"/>
                <w:sz w:val="24"/>
              </w:rPr>
            </w:pPr>
          </w:p>
        </w:tc>
        <w:tc>
          <w:tcPr>
            <w:tcW w:w="7549" w:type="dxa"/>
            <w:gridSpan w:val="3"/>
            <w:tcBorders>
              <w:top w:val="single" w:sz="4" w:space="0" w:color="auto"/>
              <w:left w:val="single" w:sz="4" w:space="0" w:color="auto"/>
              <w:bottom w:val="single" w:sz="4" w:space="0" w:color="auto"/>
              <w:right w:val="single" w:sz="4" w:space="0" w:color="auto"/>
            </w:tcBorders>
          </w:tcPr>
          <w:p w:rsidR="00573AF9" w:rsidRDefault="00573AF9">
            <w:pPr>
              <w:rPr>
                <w:rFonts w:ascii="宋体" w:hAnsi="宋体"/>
                <w:sz w:val="24"/>
              </w:rPr>
            </w:pPr>
            <w:r>
              <w:rPr>
                <w:rFonts w:ascii="宋体" w:hAnsi="宋体" w:hint="eastAsia"/>
                <w:sz w:val="24"/>
              </w:rPr>
              <w:t>2．商务礼仪基本概念及商务活动类型</w:t>
            </w:r>
          </w:p>
          <w:p w:rsidR="00573AF9" w:rsidRDefault="00573AF9">
            <w:pPr>
              <w:rPr>
                <w:rFonts w:ascii="宋体" w:hAnsi="宋体" w:hint="eastAsia"/>
                <w:sz w:val="24"/>
              </w:rPr>
            </w:pPr>
            <w:r>
              <w:rPr>
                <w:rFonts w:ascii="宋体" w:hAnsi="宋体" w:hint="eastAsia"/>
                <w:sz w:val="24"/>
              </w:rPr>
              <w:t>（1）商务礼仪的含义、基本原则及国际惯例</w:t>
            </w:r>
          </w:p>
          <w:p w:rsidR="00573AF9" w:rsidRDefault="00573AF9">
            <w:pPr>
              <w:rPr>
                <w:rFonts w:ascii="宋体" w:hAnsi="宋体"/>
                <w:sz w:val="24"/>
              </w:rPr>
            </w:pPr>
            <w:r>
              <w:rPr>
                <w:rFonts w:ascii="宋体" w:hAnsi="宋体" w:hint="eastAsia"/>
                <w:sz w:val="24"/>
              </w:rPr>
              <w:t xml:space="preserve">（2）商务活动的主要类型 </w:t>
            </w:r>
          </w:p>
        </w:tc>
      </w:tr>
    </w:tbl>
    <w:p w:rsidR="00573AF9" w:rsidRDefault="00573AF9">
      <w:pPr>
        <w:rPr>
          <w:rFonts w:ascii="宋体" w:hAnsi="宋体" w:hint="eastAsia"/>
          <w:sz w:val="24"/>
        </w:rPr>
      </w:pPr>
    </w:p>
    <w:p w:rsidR="00573AF9" w:rsidRDefault="00573AF9">
      <w:pPr>
        <w:rPr>
          <w:rFonts w:ascii="宋体" w:hAnsi="宋体" w:hint="eastAsia"/>
          <w:sz w:val="24"/>
        </w:rPr>
      </w:pPr>
      <w:r>
        <w:rPr>
          <w:rFonts w:ascii="宋体" w:hAnsi="宋体" w:hint="eastAsia"/>
          <w:sz w:val="24"/>
        </w:rPr>
        <w:t>2.模块一内容标准</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4"/>
        <w:gridCol w:w="1765"/>
        <w:gridCol w:w="1887"/>
        <w:gridCol w:w="981"/>
        <w:gridCol w:w="2365"/>
      </w:tblGrid>
      <w:tr w:rsidR="00573AF9">
        <w:trPr>
          <w:jc w:val="center"/>
        </w:trPr>
        <w:tc>
          <w:tcPr>
            <w:tcW w:w="1637" w:type="dxa"/>
            <w:tcBorders>
              <w:top w:val="single" w:sz="4" w:space="0" w:color="auto"/>
              <w:left w:val="single" w:sz="4" w:space="0" w:color="auto"/>
              <w:bottom w:val="single" w:sz="4" w:space="0" w:color="auto"/>
              <w:right w:val="single" w:sz="4" w:space="0" w:color="auto"/>
            </w:tcBorders>
            <w:vAlign w:val="center"/>
          </w:tcPr>
          <w:p w:rsidR="00573AF9" w:rsidRDefault="00573AF9">
            <w:pPr>
              <w:rPr>
                <w:rFonts w:ascii="宋体" w:hAnsi="宋体"/>
                <w:sz w:val="24"/>
              </w:rPr>
            </w:pPr>
            <w:r>
              <w:rPr>
                <w:rFonts w:ascii="宋体" w:hAnsi="宋体" w:hint="eastAsia"/>
                <w:sz w:val="24"/>
              </w:rPr>
              <w:t>模块名称</w:t>
            </w:r>
          </w:p>
        </w:tc>
        <w:tc>
          <w:tcPr>
            <w:tcW w:w="3965" w:type="dxa"/>
            <w:gridSpan w:val="2"/>
            <w:tcBorders>
              <w:top w:val="single" w:sz="4" w:space="0" w:color="auto"/>
              <w:left w:val="single" w:sz="4" w:space="0" w:color="auto"/>
              <w:bottom w:val="single" w:sz="4" w:space="0" w:color="auto"/>
              <w:right w:val="single" w:sz="4" w:space="0" w:color="auto"/>
            </w:tcBorders>
          </w:tcPr>
          <w:p w:rsidR="00573AF9" w:rsidRDefault="00573AF9">
            <w:pPr>
              <w:rPr>
                <w:rFonts w:ascii="宋体" w:hAnsi="宋体" w:hint="eastAsia"/>
                <w:sz w:val="24"/>
              </w:rPr>
            </w:pPr>
            <w:r>
              <w:rPr>
                <w:rFonts w:ascii="宋体" w:hAnsi="宋体" w:hint="eastAsia"/>
                <w:sz w:val="24"/>
              </w:rPr>
              <w:t>模块一 / 商务人员形象礼仪</w:t>
            </w:r>
          </w:p>
        </w:tc>
        <w:tc>
          <w:tcPr>
            <w:tcW w:w="1037" w:type="dxa"/>
            <w:tcBorders>
              <w:top w:val="single" w:sz="4" w:space="0" w:color="auto"/>
              <w:left w:val="single" w:sz="4" w:space="0" w:color="auto"/>
              <w:bottom w:val="single" w:sz="4" w:space="0" w:color="auto"/>
              <w:right w:val="single" w:sz="4" w:space="0" w:color="auto"/>
            </w:tcBorders>
          </w:tcPr>
          <w:p w:rsidR="00573AF9" w:rsidRDefault="00573AF9">
            <w:pPr>
              <w:rPr>
                <w:rFonts w:ascii="宋体" w:hAnsi="宋体"/>
                <w:sz w:val="24"/>
              </w:rPr>
            </w:pPr>
            <w:r>
              <w:rPr>
                <w:rFonts w:ascii="宋体" w:hAnsi="宋体" w:hint="eastAsia"/>
                <w:sz w:val="24"/>
              </w:rPr>
              <w:t>学时</w:t>
            </w:r>
          </w:p>
        </w:tc>
        <w:tc>
          <w:tcPr>
            <w:tcW w:w="2567" w:type="dxa"/>
            <w:tcBorders>
              <w:top w:val="single" w:sz="4" w:space="0" w:color="auto"/>
              <w:left w:val="single" w:sz="4" w:space="0" w:color="auto"/>
              <w:bottom w:val="single" w:sz="4" w:space="0" w:color="auto"/>
              <w:right w:val="single" w:sz="4" w:space="0" w:color="auto"/>
            </w:tcBorders>
          </w:tcPr>
          <w:p w:rsidR="00573AF9" w:rsidRDefault="00573AF9">
            <w:pPr>
              <w:rPr>
                <w:rFonts w:ascii="宋体" w:hAnsi="宋体"/>
                <w:sz w:val="24"/>
              </w:rPr>
            </w:pPr>
            <w:r>
              <w:rPr>
                <w:rFonts w:ascii="宋体" w:hAnsi="宋体" w:hint="eastAsia"/>
                <w:sz w:val="24"/>
              </w:rPr>
              <w:t>8理论+</w:t>
            </w:r>
            <w:r w:rsidR="00213E29">
              <w:rPr>
                <w:rFonts w:ascii="宋体" w:hAnsi="宋体" w:hint="eastAsia"/>
                <w:sz w:val="24"/>
              </w:rPr>
              <w:t>2</w:t>
            </w:r>
            <w:r>
              <w:rPr>
                <w:rFonts w:ascii="宋体" w:hAnsi="宋体" w:hint="eastAsia"/>
                <w:sz w:val="24"/>
              </w:rPr>
              <w:t>实践</w:t>
            </w:r>
          </w:p>
        </w:tc>
      </w:tr>
      <w:tr w:rsidR="00573AF9">
        <w:trPr>
          <w:trHeight w:val="575"/>
          <w:jc w:val="center"/>
        </w:trPr>
        <w:tc>
          <w:tcPr>
            <w:tcW w:w="1637" w:type="dxa"/>
            <w:tcBorders>
              <w:top w:val="single" w:sz="4" w:space="0" w:color="auto"/>
              <w:left w:val="single" w:sz="4" w:space="0" w:color="auto"/>
              <w:bottom w:val="single" w:sz="4" w:space="0" w:color="auto"/>
              <w:right w:val="single" w:sz="4" w:space="0" w:color="auto"/>
            </w:tcBorders>
            <w:vAlign w:val="center"/>
          </w:tcPr>
          <w:p w:rsidR="00573AF9" w:rsidRDefault="00573AF9">
            <w:pPr>
              <w:rPr>
                <w:rFonts w:ascii="宋体" w:hAnsi="宋体"/>
                <w:sz w:val="24"/>
              </w:rPr>
            </w:pPr>
            <w:r>
              <w:rPr>
                <w:rFonts w:ascii="宋体" w:hAnsi="宋体" w:hint="eastAsia"/>
                <w:sz w:val="24"/>
              </w:rPr>
              <w:t>知识目标</w:t>
            </w:r>
          </w:p>
        </w:tc>
        <w:tc>
          <w:tcPr>
            <w:tcW w:w="7569" w:type="dxa"/>
            <w:gridSpan w:val="4"/>
            <w:tcBorders>
              <w:top w:val="single" w:sz="4" w:space="0" w:color="auto"/>
              <w:left w:val="single" w:sz="4" w:space="0" w:color="auto"/>
              <w:bottom w:val="single" w:sz="4" w:space="0" w:color="auto"/>
              <w:right w:val="single" w:sz="4" w:space="0" w:color="auto"/>
            </w:tcBorders>
          </w:tcPr>
          <w:p w:rsidR="00573AF9" w:rsidRDefault="00573AF9">
            <w:pPr>
              <w:rPr>
                <w:rFonts w:ascii="宋体" w:hAnsi="宋体"/>
                <w:sz w:val="24"/>
              </w:rPr>
            </w:pPr>
            <w:r>
              <w:rPr>
                <w:rFonts w:ascii="宋体" w:hAnsi="宋体" w:hint="eastAsia"/>
                <w:sz w:val="24"/>
              </w:rPr>
              <w:t>1. 掌握仪容礼仪的内涵及仪容礼仪的意义</w:t>
            </w:r>
          </w:p>
          <w:p w:rsidR="00573AF9" w:rsidRDefault="00573AF9">
            <w:pPr>
              <w:rPr>
                <w:rFonts w:ascii="宋体" w:hAnsi="宋体" w:hint="eastAsia"/>
                <w:sz w:val="24"/>
              </w:rPr>
            </w:pPr>
            <w:r>
              <w:rPr>
                <w:rFonts w:ascii="宋体" w:hAnsi="宋体" w:hint="eastAsia"/>
                <w:sz w:val="24"/>
              </w:rPr>
              <w:t>2．掌握站姿、坐姿、行姿、礼姿及手势的规范要求</w:t>
            </w:r>
          </w:p>
          <w:p w:rsidR="00573AF9" w:rsidRDefault="00573AF9">
            <w:pPr>
              <w:rPr>
                <w:rFonts w:ascii="宋体" w:hAnsi="宋体" w:hint="eastAsia"/>
                <w:sz w:val="24"/>
              </w:rPr>
            </w:pPr>
            <w:r>
              <w:rPr>
                <w:rFonts w:ascii="宋体" w:hAnsi="宋体" w:hint="eastAsia"/>
                <w:sz w:val="24"/>
              </w:rPr>
              <w:t>3．掌握职业场合服装的功能</w:t>
            </w:r>
          </w:p>
          <w:p w:rsidR="00573AF9" w:rsidRDefault="00573AF9">
            <w:pPr>
              <w:rPr>
                <w:rFonts w:ascii="宋体" w:hAnsi="宋体" w:hint="eastAsia"/>
                <w:sz w:val="24"/>
              </w:rPr>
            </w:pPr>
            <w:r>
              <w:rPr>
                <w:rFonts w:ascii="宋体" w:hAnsi="宋体" w:hint="eastAsia"/>
                <w:sz w:val="24"/>
              </w:rPr>
              <w:t>4．掌握职业场合着装的原则</w:t>
            </w:r>
          </w:p>
          <w:p w:rsidR="00573AF9" w:rsidRDefault="00573AF9">
            <w:pPr>
              <w:rPr>
                <w:rFonts w:ascii="宋体" w:hAnsi="宋体" w:hint="eastAsia"/>
                <w:sz w:val="24"/>
              </w:rPr>
            </w:pPr>
            <w:r>
              <w:rPr>
                <w:rFonts w:ascii="宋体" w:hAnsi="宋体" w:hint="eastAsia"/>
                <w:sz w:val="24"/>
              </w:rPr>
              <w:t>5．掌握办公室礼仪的基本知识，办公场所形象的重要性</w:t>
            </w:r>
          </w:p>
          <w:p w:rsidR="00573AF9" w:rsidRDefault="00573AF9">
            <w:pPr>
              <w:rPr>
                <w:rFonts w:ascii="宋体" w:hAnsi="宋体" w:hint="eastAsia"/>
                <w:sz w:val="24"/>
              </w:rPr>
            </w:pPr>
            <w:r>
              <w:rPr>
                <w:rFonts w:ascii="宋体" w:hAnsi="宋体" w:hint="eastAsia"/>
                <w:sz w:val="24"/>
              </w:rPr>
              <w:t>6．掌握求职信、个人简历书写规范</w:t>
            </w:r>
          </w:p>
          <w:p w:rsidR="00573AF9" w:rsidRDefault="00573AF9">
            <w:pPr>
              <w:rPr>
                <w:rFonts w:ascii="宋体" w:hAnsi="宋体"/>
                <w:sz w:val="24"/>
              </w:rPr>
            </w:pPr>
            <w:r>
              <w:rPr>
                <w:rFonts w:ascii="宋体" w:hAnsi="宋体" w:hint="eastAsia"/>
                <w:sz w:val="24"/>
              </w:rPr>
              <w:t>7．掌握面试礼仪的基本知识</w:t>
            </w:r>
          </w:p>
        </w:tc>
      </w:tr>
      <w:tr w:rsidR="00573AF9">
        <w:trPr>
          <w:jc w:val="center"/>
        </w:trPr>
        <w:tc>
          <w:tcPr>
            <w:tcW w:w="1637" w:type="dxa"/>
            <w:tcBorders>
              <w:top w:val="single" w:sz="4" w:space="0" w:color="auto"/>
              <w:left w:val="single" w:sz="4" w:space="0" w:color="auto"/>
              <w:bottom w:val="single" w:sz="4" w:space="0" w:color="auto"/>
              <w:right w:val="single" w:sz="4" w:space="0" w:color="auto"/>
            </w:tcBorders>
            <w:vAlign w:val="center"/>
          </w:tcPr>
          <w:p w:rsidR="00573AF9" w:rsidRDefault="00573AF9">
            <w:pPr>
              <w:rPr>
                <w:rFonts w:ascii="宋体" w:hAnsi="宋体"/>
                <w:sz w:val="24"/>
              </w:rPr>
            </w:pPr>
            <w:r>
              <w:rPr>
                <w:rFonts w:ascii="宋体" w:hAnsi="宋体" w:hint="eastAsia"/>
                <w:sz w:val="24"/>
              </w:rPr>
              <w:t>素质培养目标</w:t>
            </w:r>
          </w:p>
        </w:tc>
        <w:tc>
          <w:tcPr>
            <w:tcW w:w="7569" w:type="dxa"/>
            <w:gridSpan w:val="4"/>
            <w:tcBorders>
              <w:top w:val="single" w:sz="4" w:space="0" w:color="auto"/>
              <w:left w:val="single" w:sz="4" w:space="0" w:color="auto"/>
              <w:bottom w:val="single" w:sz="4" w:space="0" w:color="auto"/>
              <w:right w:val="single" w:sz="4" w:space="0" w:color="auto"/>
            </w:tcBorders>
          </w:tcPr>
          <w:p w:rsidR="00573AF9" w:rsidRDefault="00573AF9">
            <w:pPr>
              <w:rPr>
                <w:rFonts w:ascii="宋体" w:hAnsi="宋体"/>
                <w:sz w:val="24"/>
              </w:rPr>
            </w:pPr>
            <w:r>
              <w:rPr>
                <w:rFonts w:ascii="宋体" w:hAnsi="宋体" w:hint="eastAsia"/>
                <w:sz w:val="24"/>
              </w:rPr>
              <w:t>1．理解个人的仪容仪表仪态礼仪对于打造个人形象、塑造企业文化、提升全社会文明程度的重要意义</w:t>
            </w:r>
          </w:p>
          <w:p w:rsidR="00573AF9" w:rsidRDefault="00573AF9">
            <w:pPr>
              <w:rPr>
                <w:rFonts w:ascii="宋体" w:hAnsi="宋体" w:hint="eastAsia"/>
                <w:sz w:val="24"/>
              </w:rPr>
            </w:pPr>
            <w:r>
              <w:rPr>
                <w:rFonts w:ascii="宋体" w:hAnsi="宋体" w:hint="eastAsia"/>
                <w:sz w:val="24"/>
              </w:rPr>
              <w:t>2．强调学以致用，将礼仪规范与日常行为养成相结合</w:t>
            </w:r>
          </w:p>
          <w:p w:rsidR="00573AF9" w:rsidRDefault="00573AF9">
            <w:pPr>
              <w:rPr>
                <w:rFonts w:ascii="宋体" w:hAnsi="宋体" w:hint="eastAsia"/>
                <w:sz w:val="24"/>
              </w:rPr>
            </w:pPr>
            <w:r>
              <w:rPr>
                <w:rFonts w:ascii="宋体" w:hAnsi="宋体" w:hint="eastAsia"/>
                <w:sz w:val="24"/>
              </w:rPr>
              <w:t>3．在职业场合正确地运用体态及表情传达对他人的礼貌和尊敬</w:t>
            </w:r>
          </w:p>
          <w:p w:rsidR="00573AF9" w:rsidRDefault="00573AF9">
            <w:pPr>
              <w:rPr>
                <w:rFonts w:ascii="宋体" w:hAnsi="宋体"/>
                <w:sz w:val="24"/>
              </w:rPr>
            </w:pPr>
            <w:r>
              <w:rPr>
                <w:rFonts w:ascii="宋体" w:hAnsi="宋体" w:hint="eastAsia"/>
                <w:sz w:val="24"/>
              </w:rPr>
              <w:t>4．增强人际沟通能力</w:t>
            </w:r>
          </w:p>
        </w:tc>
      </w:tr>
      <w:tr w:rsidR="00573AF9">
        <w:trPr>
          <w:jc w:val="center"/>
        </w:trPr>
        <w:tc>
          <w:tcPr>
            <w:tcW w:w="1637" w:type="dxa"/>
            <w:vMerge w:val="restart"/>
            <w:tcBorders>
              <w:top w:val="single" w:sz="4" w:space="0" w:color="auto"/>
              <w:left w:val="single" w:sz="4" w:space="0" w:color="auto"/>
              <w:bottom w:val="single" w:sz="4" w:space="0" w:color="auto"/>
              <w:right w:val="single" w:sz="4" w:space="0" w:color="auto"/>
            </w:tcBorders>
            <w:vAlign w:val="center"/>
          </w:tcPr>
          <w:p w:rsidR="00573AF9" w:rsidRDefault="00573AF9">
            <w:pPr>
              <w:rPr>
                <w:rFonts w:ascii="宋体" w:hAnsi="宋体"/>
                <w:sz w:val="24"/>
              </w:rPr>
            </w:pPr>
            <w:r>
              <w:rPr>
                <w:rFonts w:ascii="宋体" w:hAnsi="宋体" w:hint="eastAsia"/>
                <w:sz w:val="24"/>
              </w:rPr>
              <w:lastRenderedPageBreak/>
              <w:t>任务</w:t>
            </w:r>
          </w:p>
        </w:tc>
        <w:tc>
          <w:tcPr>
            <w:tcW w:w="1878" w:type="dxa"/>
            <w:tcBorders>
              <w:top w:val="single" w:sz="4" w:space="0" w:color="auto"/>
              <w:left w:val="single" w:sz="4" w:space="0" w:color="auto"/>
              <w:bottom w:val="single" w:sz="4" w:space="0" w:color="auto"/>
              <w:right w:val="single" w:sz="4" w:space="0" w:color="auto"/>
            </w:tcBorders>
          </w:tcPr>
          <w:p w:rsidR="00573AF9" w:rsidRDefault="00573AF9">
            <w:pPr>
              <w:rPr>
                <w:rFonts w:ascii="宋体" w:hAnsi="宋体"/>
                <w:sz w:val="24"/>
              </w:rPr>
            </w:pPr>
            <w:r>
              <w:rPr>
                <w:rFonts w:ascii="宋体" w:hAnsi="宋体" w:hint="eastAsia"/>
                <w:sz w:val="24"/>
              </w:rPr>
              <w:t>任务1/仪容仪态</w:t>
            </w:r>
          </w:p>
          <w:p w:rsidR="00573AF9" w:rsidRDefault="00573AF9">
            <w:pPr>
              <w:rPr>
                <w:rFonts w:ascii="宋体" w:hAnsi="宋体" w:hint="eastAsia"/>
                <w:sz w:val="24"/>
              </w:rPr>
            </w:pPr>
            <w:r>
              <w:rPr>
                <w:rFonts w:ascii="宋体" w:hAnsi="宋体" w:hint="eastAsia"/>
                <w:sz w:val="24"/>
              </w:rPr>
              <w:t>学时：</w:t>
            </w:r>
            <w:r w:rsidR="00C57043">
              <w:rPr>
                <w:rFonts w:ascii="宋体" w:hAnsi="宋体" w:hint="eastAsia"/>
                <w:sz w:val="24"/>
              </w:rPr>
              <w:t>4</w:t>
            </w:r>
          </w:p>
          <w:p w:rsidR="00573AF9" w:rsidRDefault="00573AF9">
            <w:pPr>
              <w:rPr>
                <w:rFonts w:ascii="宋体" w:hAnsi="宋体"/>
                <w:sz w:val="24"/>
              </w:rPr>
            </w:pPr>
          </w:p>
        </w:tc>
        <w:tc>
          <w:tcPr>
            <w:tcW w:w="5691" w:type="dxa"/>
            <w:gridSpan w:val="3"/>
            <w:tcBorders>
              <w:top w:val="single" w:sz="4" w:space="0" w:color="auto"/>
              <w:left w:val="single" w:sz="4" w:space="0" w:color="auto"/>
              <w:bottom w:val="single" w:sz="4" w:space="0" w:color="auto"/>
              <w:right w:val="single" w:sz="4" w:space="0" w:color="auto"/>
            </w:tcBorders>
          </w:tcPr>
          <w:p w:rsidR="00573AF9" w:rsidRDefault="00573AF9">
            <w:pPr>
              <w:rPr>
                <w:rFonts w:ascii="宋体" w:hAnsi="宋体"/>
                <w:sz w:val="24"/>
              </w:rPr>
            </w:pPr>
            <w:r>
              <w:rPr>
                <w:rFonts w:ascii="宋体" w:hAnsi="宋体" w:hint="eastAsia"/>
                <w:sz w:val="24"/>
              </w:rPr>
              <w:t>技能目标：</w:t>
            </w:r>
          </w:p>
          <w:p w:rsidR="00573AF9" w:rsidRDefault="00573AF9">
            <w:pPr>
              <w:rPr>
                <w:rFonts w:ascii="宋体" w:hAnsi="宋体" w:hint="eastAsia"/>
                <w:sz w:val="24"/>
              </w:rPr>
            </w:pPr>
            <w:r>
              <w:rPr>
                <w:rFonts w:ascii="宋体" w:hAnsi="宋体" w:hint="eastAsia"/>
                <w:sz w:val="24"/>
              </w:rPr>
              <w:t>1．掌握洁面步骤</w:t>
            </w:r>
          </w:p>
          <w:p w:rsidR="00573AF9" w:rsidRDefault="00573AF9">
            <w:pPr>
              <w:rPr>
                <w:rFonts w:ascii="宋体" w:hAnsi="宋体" w:hint="eastAsia"/>
                <w:sz w:val="24"/>
              </w:rPr>
            </w:pPr>
            <w:r>
              <w:rPr>
                <w:rFonts w:ascii="宋体" w:hAnsi="宋体" w:hint="eastAsia"/>
                <w:sz w:val="24"/>
              </w:rPr>
              <w:t>2．掌握淡妆画法</w:t>
            </w:r>
          </w:p>
          <w:p w:rsidR="00573AF9" w:rsidRDefault="00573AF9">
            <w:pPr>
              <w:rPr>
                <w:rFonts w:ascii="宋体" w:hAnsi="宋体" w:hint="eastAsia"/>
                <w:sz w:val="24"/>
              </w:rPr>
            </w:pPr>
            <w:r>
              <w:rPr>
                <w:rFonts w:ascii="宋体" w:hAnsi="宋体" w:hint="eastAsia"/>
                <w:sz w:val="24"/>
              </w:rPr>
              <w:t>3．站姿、坐姿、行姿、蹲姿、礼姿、手势训练</w:t>
            </w:r>
          </w:p>
          <w:p w:rsidR="00573AF9" w:rsidRDefault="00573AF9">
            <w:pPr>
              <w:rPr>
                <w:rFonts w:ascii="宋体" w:hAnsi="宋体"/>
                <w:sz w:val="24"/>
              </w:rPr>
            </w:pPr>
            <w:r>
              <w:rPr>
                <w:rFonts w:ascii="宋体" w:hAnsi="宋体" w:hint="eastAsia"/>
                <w:sz w:val="24"/>
              </w:rPr>
              <w:t>4．微笑训练</w:t>
            </w:r>
          </w:p>
        </w:tc>
      </w:tr>
      <w:tr w:rsidR="00573AF9">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73AF9" w:rsidRDefault="00573AF9">
            <w:pPr>
              <w:rPr>
                <w:rFonts w:ascii="宋体" w:hAnsi="宋体"/>
                <w:sz w:val="24"/>
              </w:rPr>
            </w:pPr>
          </w:p>
        </w:tc>
        <w:tc>
          <w:tcPr>
            <w:tcW w:w="1878" w:type="dxa"/>
            <w:tcBorders>
              <w:top w:val="single" w:sz="4" w:space="0" w:color="auto"/>
              <w:left w:val="single" w:sz="4" w:space="0" w:color="auto"/>
              <w:bottom w:val="single" w:sz="4" w:space="0" w:color="auto"/>
              <w:right w:val="single" w:sz="4" w:space="0" w:color="auto"/>
            </w:tcBorders>
          </w:tcPr>
          <w:p w:rsidR="00573AF9" w:rsidRDefault="00573AF9">
            <w:pPr>
              <w:rPr>
                <w:rFonts w:ascii="宋体" w:hAnsi="宋体"/>
                <w:sz w:val="24"/>
              </w:rPr>
            </w:pPr>
            <w:r>
              <w:rPr>
                <w:rFonts w:ascii="宋体" w:hAnsi="宋体" w:hint="eastAsia"/>
                <w:sz w:val="24"/>
              </w:rPr>
              <w:t>任务2/职业着装</w:t>
            </w:r>
          </w:p>
          <w:p w:rsidR="00573AF9" w:rsidRDefault="00573AF9">
            <w:pPr>
              <w:rPr>
                <w:rFonts w:ascii="宋体" w:hAnsi="宋体" w:hint="eastAsia"/>
                <w:sz w:val="24"/>
              </w:rPr>
            </w:pPr>
            <w:r>
              <w:rPr>
                <w:rFonts w:ascii="宋体" w:hAnsi="宋体" w:hint="eastAsia"/>
                <w:sz w:val="24"/>
              </w:rPr>
              <w:t>学时：</w:t>
            </w:r>
            <w:r w:rsidR="00C57043">
              <w:rPr>
                <w:rFonts w:ascii="宋体" w:hAnsi="宋体" w:hint="eastAsia"/>
                <w:sz w:val="24"/>
              </w:rPr>
              <w:t>4</w:t>
            </w:r>
          </w:p>
          <w:p w:rsidR="00573AF9" w:rsidRDefault="00573AF9">
            <w:pPr>
              <w:rPr>
                <w:rFonts w:ascii="宋体" w:hAnsi="宋体"/>
                <w:sz w:val="24"/>
              </w:rPr>
            </w:pPr>
          </w:p>
        </w:tc>
        <w:tc>
          <w:tcPr>
            <w:tcW w:w="5691" w:type="dxa"/>
            <w:gridSpan w:val="3"/>
            <w:tcBorders>
              <w:top w:val="single" w:sz="4" w:space="0" w:color="auto"/>
              <w:left w:val="single" w:sz="4" w:space="0" w:color="auto"/>
              <w:bottom w:val="single" w:sz="4" w:space="0" w:color="auto"/>
              <w:right w:val="single" w:sz="4" w:space="0" w:color="auto"/>
            </w:tcBorders>
          </w:tcPr>
          <w:p w:rsidR="00573AF9" w:rsidRDefault="00573AF9">
            <w:pPr>
              <w:rPr>
                <w:rFonts w:ascii="宋体" w:hAnsi="宋体"/>
                <w:sz w:val="24"/>
              </w:rPr>
            </w:pPr>
            <w:r>
              <w:rPr>
                <w:rFonts w:ascii="宋体" w:hAnsi="宋体" w:hint="eastAsia"/>
                <w:sz w:val="24"/>
              </w:rPr>
              <w:t>技能目标：</w:t>
            </w:r>
          </w:p>
          <w:p w:rsidR="00573AF9" w:rsidRDefault="00573AF9">
            <w:pPr>
              <w:rPr>
                <w:rFonts w:ascii="宋体" w:hAnsi="宋体" w:hint="eastAsia"/>
                <w:sz w:val="24"/>
              </w:rPr>
            </w:pPr>
            <w:r>
              <w:rPr>
                <w:rFonts w:ascii="宋体" w:hAnsi="宋体" w:hint="eastAsia"/>
                <w:sz w:val="24"/>
              </w:rPr>
              <w:t>1．掌握男士西装着装要领</w:t>
            </w:r>
          </w:p>
          <w:p w:rsidR="00573AF9" w:rsidRDefault="00573AF9">
            <w:pPr>
              <w:rPr>
                <w:rFonts w:ascii="宋体" w:hAnsi="宋体" w:hint="eastAsia"/>
                <w:sz w:val="24"/>
              </w:rPr>
            </w:pPr>
            <w:r>
              <w:rPr>
                <w:rFonts w:ascii="宋体" w:hAnsi="宋体" w:hint="eastAsia"/>
                <w:sz w:val="24"/>
              </w:rPr>
              <w:t>2．掌握西装配件搭配要领</w:t>
            </w:r>
          </w:p>
          <w:p w:rsidR="00573AF9" w:rsidRDefault="00573AF9">
            <w:pPr>
              <w:rPr>
                <w:rFonts w:ascii="宋体" w:hAnsi="宋体" w:hint="eastAsia"/>
                <w:sz w:val="24"/>
              </w:rPr>
            </w:pPr>
            <w:r>
              <w:rPr>
                <w:rFonts w:ascii="宋体" w:hAnsi="宋体" w:hint="eastAsia"/>
                <w:sz w:val="24"/>
              </w:rPr>
              <w:t>3．领带的几种打法训练</w:t>
            </w:r>
          </w:p>
          <w:p w:rsidR="00573AF9" w:rsidRDefault="00573AF9">
            <w:pPr>
              <w:rPr>
                <w:rFonts w:ascii="宋体" w:hAnsi="宋体"/>
                <w:sz w:val="24"/>
              </w:rPr>
            </w:pPr>
            <w:r>
              <w:rPr>
                <w:rFonts w:ascii="宋体" w:hAnsi="宋体" w:hint="eastAsia"/>
                <w:sz w:val="24"/>
              </w:rPr>
              <w:t>4．掌握女士西装套裙的穿着要领</w:t>
            </w:r>
          </w:p>
        </w:tc>
      </w:tr>
      <w:tr w:rsidR="00573AF9">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73AF9" w:rsidRDefault="00573AF9">
            <w:pPr>
              <w:rPr>
                <w:rFonts w:ascii="宋体" w:hAnsi="宋体"/>
                <w:sz w:val="24"/>
              </w:rPr>
            </w:pPr>
          </w:p>
        </w:tc>
        <w:tc>
          <w:tcPr>
            <w:tcW w:w="1878" w:type="dxa"/>
            <w:tcBorders>
              <w:top w:val="single" w:sz="4" w:space="0" w:color="auto"/>
              <w:left w:val="single" w:sz="4" w:space="0" w:color="auto"/>
              <w:bottom w:val="single" w:sz="4" w:space="0" w:color="auto"/>
              <w:right w:val="single" w:sz="4" w:space="0" w:color="auto"/>
            </w:tcBorders>
          </w:tcPr>
          <w:p w:rsidR="00573AF9" w:rsidRDefault="00573AF9">
            <w:pPr>
              <w:rPr>
                <w:rFonts w:ascii="宋体" w:hAnsi="宋体"/>
                <w:sz w:val="24"/>
              </w:rPr>
            </w:pPr>
            <w:r>
              <w:rPr>
                <w:rFonts w:ascii="宋体" w:hAnsi="宋体" w:hint="eastAsia"/>
                <w:sz w:val="24"/>
              </w:rPr>
              <w:t>任务3/办公室礼仪</w:t>
            </w:r>
          </w:p>
          <w:p w:rsidR="00573AF9" w:rsidRDefault="00573AF9" w:rsidP="00C57043">
            <w:pPr>
              <w:rPr>
                <w:rFonts w:ascii="宋体" w:hAnsi="宋体"/>
                <w:sz w:val="24"/>
              </w:rPr>
            </w:pPr>
            <w:r>
              <w:rPr>
                <w:rFonts w:ascii="宋体" w:hAnsi="宋体" w:hint="eastAsia"/>
                <w:sz w:val="24"/>
              </w:rPr>
              <w:t>学时：1</w:t>
            </w:r>
            <w:r w:rsidR="00C57043">
              <w:rPr>
                <w:rFonts w:ascii="宋体" w:hAnsi="宋体"/>
                <w:sz w:val="24"/>
              </w:rPr>
              <w:t xml:space="preserve"> </w:t>
            </w:r>
          </w:p>
        </w:tc>
        <w:tc>
          <w:tcPr>
            <w:tcW w:w="5691" w:type="dxa"/>
            <w:gridSpan w:val="3"/>
            <w:tcBorders>
              <w:top w:val="single" w:sz="4" w:space="0" w:color="auto"/>
              <w:left w:val="single" w:sz="4" w:space="0" w:color="auto"/>
              <w:bottom w:val="single" w:sz="4" w:space="0" w:color="auto"/>
              <w:right w:val="single" w:sz="4" w:space="0" w:color="auto"/>
            </w:tcBorders>
          </w:tcPr>
          <w:p w:rsidR="00573AF9" w:rsidRDefault="00573AF9">
            <w:pPr>
              <w:rPr>
                <w:rFonts w:ascii="宋体" w:hAnsi="宋体"/>
                <w:sz w:val="24"/>
              </w:rPr>
            </w:pPr>
            <w:r>
              <w:rPr>
                <w:rFonts w:ascii="宋体" w:hAnsi="宋体" w:hint="eastAsia"/>
                <w:sz w:val="24"/>
              </w:rPr>
              <w:t>技能目标：</w:t>
            </w:r>
          </w:p>
          <w:p w:rsidR="00573AF9" w:rsidRDefault="00573AF9">
            <w:pPr>
              <w:rPr>
                <w:rFonts w:ascii="宋体" w:hAnsi="宋体" w:hint="eastAsia"/>
                <w:sz w:val="24"/>
              </w:rPr>
            </w:pPr>
            <w:r>
              <w:rPr>
                <w:rFonts w:ascii="宋体" w:hAnsi="宋体" w:hint="eastAsia"/>
                <w:sz w:val="24"/>
              </w:rPr>
              <w:t xml:space="preserve">1．掌握接打电话礼仪规范         </w:t>
            </w:r>
          </w:p>
          <w:p w:rsidR="00573AF9" w:rsidRDefault="00573AF9">
            <w:pPr>
              <w:rPr>
                <w:rFonts w:ascii="宋体" w:hAnsi="宋体" w:hint="eastAsia"/>
                <w:sz w:val="24"/>
              </w:rPr>
            </w:pPr>
            <w:r>
              <w:rPr>
                <w:rFonts w:ascii="宋体" w:hAnsi="宋体" w:hint="eastAsia"/>
                <w:sz w:val="24"/>
              </w:rPr>
              <w:t>2. 掌握手机礼仪规范</w:t>
            </w:r>
          </w:p>
          <w:p w:rsidR="00573AF9" w:rsidRDefault="00573AF9">
            <w:pPr>
              <w:rPr>
                <w:rFonts w:ascii="宋体" w:hAnsi="宋体" w:hint="eastAsia"/>
                <w:sz w:val="24"/>
              </w:rPr>
            </w:pPr>
            <w:r>
              <w:rPr>
                <w:rFonts w:ascii="宋体" w:hAnsi="宋体" w:hint="eastAsia"/>
                <w:sz w:val="24"/>
              </w:rPr>
              <w:t xml:space="preserve">3. 掌握电子邮件书写规范         </w:t>
            </w:r>
          </w:p>
          <w:p w:rsidR="00573AF9" w:rsidRDefault="00573AF9">
            <w:pPr>
              <w:rPr>
                <w:rFonts w:ascii="宋体" w:hAnsi="宋体"/>
                <w:sz w:val="24"/>
              </w:rPr>
            </w:pPr>
            <w:r>
              <w:rPr>
                <w:rFonts w:ascii="宋体" w:hAnsi="宋体" w:hint="eastAsia"/>
                <w:sz w:val="24"/>
              </w:rPr>
              <w:t>4. 电梯及行进间礼仪规范</w:t>
            </w:r>
          </w:p>
        </w:tc>
      </w:tr>
      <w:tr w:rsidR="00573AF9">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73AF9" w:rsidRDefault="00573AF9">
            <w:pPr>
              <w:rPr>
                <w:rFonts w:ascii="宋体" w:hAnsi="宋体"/>
                <w:sz w:val="24"/>
              </w:rPr>
            </w:pPr>
          </w:p>
        </w:tc>
        <w:tc>
          <w:tcPr>
            <w:tcW w:w="1878" w:type="dxa"/>
            <w:tcBorders>
              <w:top w:val="single" w:sz="4" w:space="0" w:color="auto"/>
              <w:left w:val="single" w:sz="4" w:space="0" w:color="auto"/>
              <w:bottom w:val="single" w:sz="4" w:space="0" w:color="auto"/>
              <w:right w:val="single" w:sz="4" w:space="0" w:color="auto"/>
            </w:tcBorders>
          </w:tcPr>
          <w:p w:rsidR="00573AF9" w:rsidRDefault="00573AF9">
            <w:pPr>
              <w:rPr>
                <w:rFonts w:ascii="宋体" w:hAnsi="宋体"/>
                <w:sz w:val="24"/>
              </w:rPr>
            </w:pPr>
            <w:r>
              <w:rPr>
                <w:rFonts w:ascii="宋体" w:hAnsi="宋体" w:hint="eastAsia"/>
                <w:sz w:val="24"/>
              </w:rPr>
              <w:t>任务4/求职面试</w:t>
            </w:r>
          </w:p>
          <w:p w:rsidR="00573AF9" w:rsidRDefault="00573AF9">
            <w:pPr>
              <w:rPr>
                <w:rFonts w:ascii="宋体" w:hAnsi="宋体" w:hint="eastAsia"/>
                <w:sz w:val="24"/>
              </w:rPr>
            </w:pPr>
            <w:r>
              <w:rPr>
                <w:rFonts w:ascii="宋体" w:hAnsi="宋体" w:hint="eastAsia"/>
                <w:sz w:val="24"/>
              </w:rPr>
              <w:t>学时：1</w:t>
            </w:r>
            <w:r w:rsidR="00C57043">
              <w:rPr>
                <w:rFonts w:ascii="宋体" w:hAnsi="宋体" w:hint="eastAsia"/>
                <w:sz w:val="24"/>
              </w:rPr>
              <w:t xml:space="preserve"> </w:t>
            </w:r>
          </w:p>
          <w:p w:rsidR="00573AF9" w:rsidRDefault="00573AF9">
            <w:pPr>
              <w:rPr>
                <w:rFonts w:ascii="宋体" w:hAnsi="宋体"/>
                <w:sz w:val="24"/>
              </w:rPr>
            </w:pPr>
          </w:p>
        </w:tc>
        <w:tc>
          <w:tcPr>
            <w:tcW w:w="5691" w:type="dxa"/>
            <w:gridSpan w:val="3"/>
            <w:tcBorders>
              <w:top w:val="single" w:sz="4" w:space="0" w:color="auto"/>
              <w:left w:val="single" w:sz="4" w:space="0" w:color="auto"/>
              <w:bottom w:val="single" w:sz="4" w:space="0" w:color="auto"/>
              <w:right w:val="single" w:sz="4" w:space="0" w:color="auto"/>
            </w:tcBorders>
          </w:tcPr>
          <w:p w:rsidR="00573AF9" w:rsidRDefault="00573AF9">
            <w:pPr>
              <w:rPr>
                <w:rFonts w:ascii="宋体" w:hAnsi="宋体"/>
                <w:sz w:val="24"/>
              </w:rPr>
            </w:pPr>
            <w:r>
              <w:rPr>
                <w:rFonts w:ascii="宋体" w:hAnsi="宋体" w:hint="eastAsia"/>
                <w:sz w:val="24"/>
              </w:rPr>
              <w:t>技能目标：</w:t>
            </w:r>
          </w:p>
          <w:p w:rsidR="00573AF9" w:rsidRDefault="00573AF9">
            <w:pPr>
              <w:rPr>
                <w:rFonts w:ascii="宋体" w:hAnsi="宋体" w:hint="eastAsia"/>
                <w:sz w:val="24"/>
              </w:rPr>
            </w:pPr>
            <w:r>
              <w:rPr>
                <w:rFonts w:ascii="宋体" w:hAnsi="宋体" w:hint="eastAsia"/>
                <w:sz w:val="24"/>
              </w:rPr>
              <w:t xml:space="preserve">1. 求职信及个人简历书写         </w:t>
            </w:r>
          </w:p>
          <w:p w:rsidR="00573AF9" w:rsidRDefault="00573AF9">
            <w:pPr>
              <w:rPr>
                <w:rFonts w:ascii="宋体" w:hAnsi="宋体" w:hint="eastAsia"/>
                <w:sz w:val="24"/>
              </w:rPr>
            </w:pPr>
            <w:r>
              <w:rPr>
                <w:rFonts w:ascii="宋体" w:hAnsi="宋体" w:hint="eastAsia"/>
                <w:sz w:val="24"/>
              </w:rPr>
              <w:t>2. 英文履历表书写</w:t>
            </w:r>
          </w:p>
          <w:p w:rsidR="00573AF9" w:rsidRDefault="00573AF9">
            <w:pPr>
              <w:rPr>
                <w:rFonts w:ascii="宋体" w:hAnsi="宋体" w:hint="eastAsia"/>
                <w:sz w:val="24"/>
              </w:rPr>
            </w:pPr>
            <w:r>
              <w:rPr>
                <w:rFonts w:ascii="宋体" w:hAnsi="宋体" w:hint="eastAsia"/>
                <w:sz w:val="24"/>
              </w:rPr>
              <w:t xml:space="preserve">3. 面试提问回答训练             </w:t>
            </w:r>
          </w:p>
          <w:p w:rsidR="00573AF9" w:rsidRDefault="00573AF9">
            <w:pPr>
              <w:rPr>
                <w:rFonts w:ascii="宋体" w:hAnsi="宋体" w:hint="eastAsia"/>
                <w:sz w:val="24"/>
              </w:rPr>
            </w:pPr>
            <w:r>
              <w:rPr>
                <w:rFonts w:ascii="宋体" w:hAnsi="宋体" w:hint="eastAsia"/>
                <w:sz w:val="24"/>
              </w:rPr>
              <w:t>4. 面试着装及仪表要领</w:t>
            </w:r>
          </w:p>
          <w:p w:rsidR="00573AF9" w:rsidRDefault="00573AF9">
            <w:pPr>
              <w:rPr>
                <w:rFonts w:ascii="宋体" w:hAnsi="宋体"/>
                <w:sz w:val="24"/>
              </w:rPr>
            </w:pPr>
            <w:r>
              <w:rPr>
                <w:rFonts w:ascii="宋体" w:hAnsi="宋体" w:hint="eastAsia"/>
                <w:sz w:val="24"/>
              </w:rPr>
              <w:t>5. 面试过程礼仪规范训练</w:t>
            </w:r>
          </w:p>
        </w:tc>
      </w:tr>
    </w:tbl>
    <w:p w:rsidR="00573AF9" w:rsidRDefault="00573AF9">
      <w:pPr>
        <w:rPr>
          <w:rFonts w:ascii="宋体" w:hAnsi="宋体" w:hint="eastAsia"/>
          <w:sz w:val="24"/>
        </w:rPr>
      </w:pPr>
    </w:p>
    <w:p w:rsidR="00573AF9" w:rsidRDefault="00573AF9">
      <w:pPr>
        <w:rPr>
          <w:rFonts w:ascii="宋体" w:hAnsi="宋体" w:hint="eastAsia"/>
          <w:sz w:val="24"/>
        </w:rPr>
      </w:pPr>
      <w:r>
        <w:rPr>
          <w:rFonts w:ascii="宋体" w:hAnsi="宋体" w:hint="eastAsia"/>
          <w:sz w:val="24"/>
        </w:rPr>
        <w:t>3.模块二内容标准</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0"/>
        <w:gridCol w:w="1762"/>
        <w:gridCol w:w="1910"/>
        <w:gridCol w:w="979"/>
        <w:gridCol w:w="2351"/>
      </w:tblGrid>
      <w:tr w:rsidR="00573AF9">
        <w:trPr>
          <w:jc w:val="center"/>
        </w:trPr>
        <w:tc>
          <w:tcPr>
            <w:tcW w:w="1726" w:type="dxa"/>
            <w:tcBorders>
              <w:top w:val="single" w:sz="4" w:space="0" w:color="auto"/>
              <w:left w:val="single" w:sz="4" w:space="0" w:color="auto"/>
              <w:bottom w:val="single" w:sz="4" w:space="0" w:color="auto"/>
              <w:right w:val="single" w:sz="4" w:space="0" w:color="auto"/>
            </w:tcBorders>
            <w:vAlign w:val="center"/>
          </w:tcPr>
          <w:p w:rsidR="00573AF9" w:rsidRDefault="00573AF9">
            <w:pPr>
              <w:rPr>
                <w:rFonts w:ascii="宋体" w:hAnsi="宋体"/>
                <w:sz w:val="24"/>
              </w:rPr>
            </w:pPr>
            <w:r>
              <w:rPr>
                <w:rFonts w:ascii="宋体" w:hAnsi="宋体" w:hint="eastAsia"/>
                <w:sz w:val="24"/>
              </w:rPr>
              <w:t>模块名称</w:t>
            </w:r>
          </w:p>
        </w:tc>
        <w:tc>
          <w:tcPr>
            <w:tcW w:w="4198" w:type="dxa"/>
            <w:gridSpan w:val="2"/>
            <w:tcBorders>
              <w:top w:val="single" w:sz="4" w:space="0" w:color="auto"/>
              <w:left w:val="single" w:sz="4" w:space="0" w:color="auto"/>
              <w:bottom w:val="single" w:sz="4" w:space="0" w:color="auto"/>
              <w:right w:val="single" w:sz="4" w:space="0" w:color="auto"/>
            </w:tcBorders>
          </w:tcPr>
          <w:p w:rsidR="00573AF9" w:rsidRDefault="00573AF9">
            <w:pPr>
              <w:rPr>
                <w:rFonts w:ascii="宋体" w:hAnsi="宋体"/>
                <w:sz w:val="24"/>
              </w:rPr>
            </w:pPr>
            <w:r>
              <w:rPr>
                <w:rFonts w:ascii="宋体" w:hAnsi="宋体" w:hint="eastAsia"/>
                <w:sz w:val="24"/>
              </w:rPr>
              <w:t>模块三</w:t>
            </w:r>
            <w:r w:rsidR="00C57043">
              <w:rPr>
                <w:rFonts w:ascii="宋体" w:hAnsi="宋体" w:hint="eastAsia"/>
                <w:sz w:val="24"/>
              </w:rPr>
              <w:t>/</w:t>
            </w:r>
            <w:r>
              <w:rPr>
                <w:rFonts w:ascii="宋体" w:hAnsi="宋体" w:hint="eastAsia"/>
                <w:sz w:val="24"/>
              </w:rPr>
              <w:t>客户接待与拜访礼仪</w:t>
            </w:r>
          </w:p>
        </w:tc>
        <w:tc>
          <w:tcPr>
            <w:tcW w:w="1080" w:type="dxa"/>
            <w:tcBorders>
              <w:top w:val="single" w:sz="4" w:space="0" w:color="auto"/>
              <w:left w:val="single" w:sz="4" w:space="0" w:color="auto"/>
              <w:bottom w:val="single" w:sz="4" w:space="0" w:color="auto"/>
              <w:right w:val="single" w:sz="4" w:space="0" w:color="auto"/>
            </w:tcBorders>
          </w:tcPr>
          <w:p w:rsidR="00573AF9" w:rsidRDefault="00573AF9">
            <w:pPr>
              <w:rPr>
                <w:rFonts w:ascii="宋体" w:hAnsi="宋体"/>
                <w:sz w:val="24"/>
              </w:rPr>
            </w:pPr>
            <w:r>
              <w:rPr>
                <w:rFonts w:ascii="宋体" w:hAnsi="宋体" w:hint="eastAsia"/>
                <w:sz w:val="24"/>
              </w:rPr>
              <w:t>学时</w:t>
            </w:r>
          </w:p>
        </w:tc>
        <w:tc>
          <w:tcPr>
            <w:tcW w:w="2716" w:type="dxa"/>
            <w:tcBorders>
              <w:top w:val="single" w:sz="4" w:space="0" w:color="auto"/>
              <w:left w:val="single" w:sz="4" w:space="0" w:color="auto"/>
              <w:bottom w:val="single" w:sz="4" w:space="0" w:color="auto"/>
              <w:right w:val="single" w:sz="4" w:space="0" w:color="auto"/>
            </w:tcBorders>
          </w:tcPr>
          <w:p w:rsidR="00573AF9" w:rsidRDefault="00573AF9">
            <w:pPr>
              <w:rPr>
                <w:rFonts w:ascii="宋体" w:hAnsi="宋体"/>
                <w:sz w:val="24"/>
              </w:rPr>
            </w:pPr>
            <w:r>
              <w:rPr>
                <w:rFonts w:ascii="宋体" w:hAnsi="宋体" w:hint="eastAsia"/>
                <w:sz w:val="24"/>
              </w:rPr>
              <w:t>8理论+</w:t>
            </w:r>
            <w:r w:rsidR="00213E29">
              <w:rPr>
                <w:rFonts w:ascii="宋体" w:hAnsi="宋体" w:hint="eastAsia"/>
                <w:sz w:val="24"/>
              </w:rPr>
              <w:t>2</w:t>
            </w:r>
            <w:r>
              <w:rPr>
                <w:rFonts w:ascii="宋体" w:hAnsi="宋体" w:hint="eastAsia"/>
                <w:sz w:val="24"/>
              </w:rPr>
              <w:t>实践</w:t>
            </w:r>
          </w:p>
        </w:tc>
      </w:tr>
      <w:tr w:rsidR="00573AF9">
        <w:trPr>
          <w:trHeight w:val="575"/>
          <w:jc w:val="center"/>
        </w:trPr>
        <w:tc>
          <w:tcPr>
            <w:tcW w:w="1726" w:type="dxa"/>
            <w:tcBorders>
              <w:top w:val="single" w:sz="4" w:space="0" w:color="auto"/>
              <w:left w:val="single" w:sz="4" w:space="0" w:color="auto"/>
              <w:bottom w:val="single" w:sz="4" w:space="0" w:color="auto"/>
              <w:right w:val="single" w:sz="4" w:space="0" w:color="auto"/>
            </w:tcBorders>
            <w:vAlign w:val="center"/>
          </w:tcPr>
          <w:p w:rsidR="00573AF9" w:rsidRDefault="00573AF9">
            <w:pPr>
              <w:rPr>
                <w:rFonts w:ascii="宋体" w:hAnsi="宋体"/>
                <w:sz w:val="24"/>
              </w:rPr>
            </w:pPr>
            <w:r>
              <w:rPr>
                <w:rFonts w:ascii="宋体" w:hAnsi="宋体" w:hint="eastAsia"/>
                <w:sz w:val="24"/>
              </w:rPr>
              <w:t>知识目标</w:t>
            </w:r>
          </w:p>
        </w:tc>
        <w:tc>
          <w:tcPr>
            <w:tcW w:w="7994" w:type="dxa"/>
            <w:gridSpan w:val="4"/>
            <w:tcBorders>
              <w:top w:val="single" w:sz="4" w:space="0" w:color="auto"/>
              <w:left w:val="single" w:sz="4" w:space="0" w:color="auto"/>
              <w:bottom w:val="single" w:sz="4" w:space="0" w:color="auto"/>
              <w:right w:val="single" w:sz="4" w:space="0" w:color="auto"/>
            </w:tcBorders>
          </w:tcPr>
          <w:p w:rsidR="00573AF9" w:rsidRDefault="00573AF9">
            <w:pPr>
              <w:rPr>
                <w:rFonts w:ascii="宋体" w:hAnsi="宋体"/>
                <w:sz w:val="24"/>
              </w:rPr>
            </w:pPr>
            <w:r>
              <w:rPr>
                <w:rFonts w:ascii="宋体" w:hAnsi="宋体" w:hint="eastAsia"/>
                <w:sz w:val="24"/>
              </w:rPr>
              <w:t>1. 接待前准备工作的内容；</w:t>
            </w:r>
          </w:p>
          <w:p w:rsidR="00573AF9" w:rsidRDefault="00573AF9">
            <w:pPr>
              <w:rPr>
                <w:rFonts w:ascii="宋体" w:hAnsi="宋体" w:hint="eastAsia"/>
                <w:sz w:val="24"/>
              </w:rPr>
            </w:pPr>
            <w:r>
              <w:rPr>
                <w:rFonts w:ascii="宋体" w:hAnsi="宋体" w:hint="eastAsia"/>
                <w:sz w:val="24"/>
              </w:rPr>
              <w:t>2. 接待工作具体实施内容；</w:t>
            </w:r>
          </w:p>
          <w:p w:rsidR="00573AF9" w:rsidRDefault="00573AF9">
            <w:pPr>
              <w:rPr>
                <w:rFonts w:ascii="宋体" w:hAnsi="宋体" w:hint="eastAsia"/>
                <w:sz w:val="24"/>
              </w:rPr>
            </w:pPr>
            <w:r>
              <w:rPr>
                <w:rFonts w:ascii="宋体" w:hAnsi="宋体" w:hint="eastAsia"/>
                <w:sz w:val="24"/>
              </w:rPr>
              <w:t>3. 理解商务活动中迎送致意的礼仪规范；</w:t>
            </w:r>
          </w:p>
          <w:p w:rsidR="00573AF9" w:rsidRDefault="00573AF9">
            <w:pPr>
              <w:rPr>
                <w:rFonts w:ascii="宋体" w:hAnsi="宋体"/>
                <w:sz w:val="24"/>
              </w:rPr>
            </w:pPr>
            <w:r>
              <w:rPr>
                <w:rFonts w:ascii="宋体" w:hAnsi="宋体" w:hint="eastAsia"/>
                <w:sz w:val="24"/>
              </w:rPr>
              <w:t>4．掌握美国、英国、日本等国家客户拜访礼仪。</w:t>
            </w:r>
          </w:p>
        </w:tc>
      </w:tr>
      <w:tr w:rsidR="00573AF9">
        <w:trPr>
          <w:jc w:val="center"/>
        </w:trPr>
        <w:tc>
          <w:tcPr>
            <w:tcW w:w="1726" w:type="dxa"/>
            <w:tcBorders>
              <w:top w:val="single" w:sz="4" w:space="0" w:color="auto"/>
              <w:left w:val="single" w:sz="4" w:space="0" w:color="auto"/>
              <w:bottom w:val="single" w:sz="4" w:space="0" w:color="auto"/>
              <w:right w:val="single" w:sz="4" w:space="0" w:color="auto"/>
            </w:tcBorders>
            <w:vAlign w:val="center"/>
          </w:tcPr>
          <w:p w:rsidR="00573AF9" w:rsidRDefault="00573AF9">
            <w:pPr>
              <w:rPr>
                <w:rFonts w:ascii="宋体" w:hAnsi="宋体"/>
                <w:sz w:val="24"/>
              </w:rPr>
            </w:pPr>
            <w:r>
              <w:rPr>
                <w:rFonts w:ascii="宋体" w:hAnsi="宋体" w:hint="eastAsia"/>
                <w:sz w:val="24"/>
              </w:rPr>
              <w:t>素质培养目标</w:t>
            </w:r>
          </w:p>
        </w:tc>
        <w:tc>
          <w:tcPr>
            <w:tcW w:w="7994" w:type="dxa"/>
            <w:gridSpan w:val="4"/>
            <w:tcBorders>
              <w:top w:val="single" w:sz="4" w:space="0" w:color="auto"/>
              <w:left w:val="single" w:sz="4" w:space="0" w:color="auto"/>
              <w:bottom w:val="single" w:sz="4" w:space="0" w:color="auto"/>
              <w:right w:val="single" w:sz="4" w:space="0" w:color="auto"/>
            </w:tcBorders>
          </w:tcPr>
          <w:p w:rsidR="00573AF9" w:rsidRDefault="00573AF9">
            <w:pPr>
              <w:rPr>
                <w:rFonts w:ascii="宋体" w:hAnsi="宋体"/>
                <w:sz w:val="24"/>
              </w:rPr>
            </w:pPr>
            <w:r>
              <w:rPr>
                <w:rFonts w:ascii="宋体" w:hAnsi="宋体" w:hint="eastAsia"/>
                <w:sz w:val="24"/>
              </w:rPr>
              <w:t>１．培养学生的沟通协调能力</w:t>
            </w:r>
          </w:p>
          <w:p w:rsidR="00573AF9" w:rsidRDefault="00573AF9">
            <w:pPr>
              <w:rPr>
                <w:rFonts w:ascii="宋体" w:hAnsi="宋体" w:hint="eastAsia"/>
                <w:sz w:val="24"/>
              </w:rPr>
            </w:pPr>
            <w:r>
              <w:rPr>
                <w:rFonts w:ascii="宋体" w:hAnsi="宋体" w:hint="eastAsia"/>
                <w:sz w:val="24"/>
              </w:rPr>
              <w:t>２．培养学生的语言表达能力</w:t>
            </w:r>
          </w:p>
          <w:p w:rsidR="00573AF9" w:rsidRDefault="00573AF9">
            <w:pPr>
              <w:rPr>
                <w:rFonts w:ascii="宋体" w:hAnsi="宋体"/>
                <w:sz w:val="24"/>
              </w:rPr>
            </w:pPr>
            <w:r>
              <w:rPr>
                <w:rFonts w:ascii="宋体" w:hAnsi="宋体" w:hint="eastAsia"/>
                <w:sz w:val="24"/>
              </w:rPr>
              <w:t>3．培养学生的应变能力</w:t>
            </w:r>
          </w:p>
        </w:tc>
      </w:tr>
      <w:tr w:rsidR="00573AF9">
        <w:trPr>
          <w:jc w:val="center"/>
        </w:trPr>
        <w:tc>
          <w:tcPr>
            <w:tcW w:w="1726" w:type="dxa"/>
            <w:vMerge w:val="restart"/>
            <w:tcBorders>
              <w:top w:val="single" w:sz="4" w:space="0" w:color="auto"/>
              <w:left w:val="single" w:sz="4" w:space="0" w:color="auto"/>
              <w:bottom w:val="single" w:sz="4" w:space="0" w:color="auto"/>
              <w:right w:val="single" w:sz="4" w:space="0" w:color="auto"/>
            </w:tcBorders>
            <w:vAlign w:val="center"/>
          </w:tcPr>
          <w:p w:rsidR="00573AF9" w:rsidRDefault="00573AF9">
            <w:pPr>
              <w:rPr>
                <w:rFonts w:ascii="宋体" w:hAnsi="宋体"/>
                <w:sz w:val="24"/>
              </w:rPr>
            </w:pPr>
            <w:r>
              <w:rPr>
                <w:rFonts w:ascii="宋体" w:hAnsi="宋体" w:hint="eastAsia"/>
                <w:sz w:val="24"/>
              </w:rPr>
              <w:t>任务</w:t>
            </w:r>
          </w:p>
        </w:tc>
        <w:tc>
          <w:tcPr>
            <w:tcW w:w="1967" w:type="dxa"/>
            <w:tcBorders>
              <w:top w:val="single" w:sz="4" w:space="0" w:color="auto"/>
              <w:left w:val="single" w:sz="4" w:space="0" w:color="auto"/>
              <w:bottom w:val="single" w:sz="4" w:space="0" w:color="auto"/>
              <w:right w:val="single" w:sz="4" w:space="0" w:color="auto"/>
            </w:tcBorders>
          </w:tcPr>
          <w:p w:rsidR="00573AF9" w:rsidRDefault="00573AF9">
            <w:pPr>
              <w:rPr>
                <w:rFonts w:ascii="宋体" w:hAnsi="宋体"/>
                <w:sz w:val="24"/>
              </w:rPr>
            </w:pPr>
            <w:r>
              <w:rPr>
                <w:rFonts w:ascii="宋体" w:hAnsi="宋体" w:hint="eastAsia"/>
                <w:sz w:val="24"/>
              </w:rPr>
              <w:t>任务1/客户接待</w:t>
            </w:r>
          </w:p>
          <w:p w:rsidR="00573AF9" w:rsidRDefault="00573AF9">
            <w:pPr>
              <w:rPr>
                <w:rFonts w:ascii="宋体" w:hAnsi="宋体" w:hint="eastAsia"/>
                <w:sz w:val="24"/>
              </w:rPr>
            </w:pPr>
            <w:r>
              <w:rPr>
                <w:rFonts w:ascii="宋体" w:hAnsi="宋体" w:hint="eastAsia"/>
                <w:sz w:val="24"/>
              </w:rPr>
              <w:t>学时：4</w:t>
            </w:r>
          </w:p>
        </w:tc>
        <w:tc>
          <w:tcPr>
            <w:tcW w:w="6027" w:type="dxa"/>
            <w:gridSpan w:val="3"/>
            <w:tcBorders>
              <w:top w:val="single" w:sz="4" w:space="0" w:color="auto"/>
              <w:left w:val="single" w:sz="4" w:space="0" w:color="auto"/>
              <w:bottom w:val="single" w:sz="4" w:space="0" w:color="auto"/>
              <w:right w:val="single" w:sz="4" w:space="0" w:color="auto"/>
            </w:tcBorders>
          </w:tcPr>
          <w:p w:rsidR="00573AF9" w:rsidRDefault="00573AF9">
            <w:pPr>
              <w:rPr>
                <w:rFonts w:ascii="宋体" w:hAnsi="宋体"/>
                <w:sz w:val="24"/>
              </w:rPr>
            </w:pPr>
            <w:r>
              <w:rPr>
                <w:rFonts w:ascii="宋体" w:hAnsi="宋体" w:hint="eastAsia"/>
                <w:sz w:val="24"/>
              </w:rPr>
              <w:t>技能目标：</w:t>
            </w:r>
          </w:p>
          <w:p w:rsidR="00573AF9" w:rsidRDefault="00573AF9">
            <w:pPr>
              <w:rPr>
                <w:rFonts w:ascii="宋体" w:hAnsi="宋体" w:hint="eastAsia"/>
                <w:sz w:val="24"/>
              </w:rPr>
            </w:pPr>
            <w:r>
              <w:rPr>
                <w:rFonts w:ascii="宋体" w:hAnsi="宋体" w:hint="eastAsia"/>
                <w:sz w:val="24"/>
              </w:rPr>
              <w:t>1．掌握接待工作流程</w:t>
            </w:r>
          </w:p>
          <w:p w:rsidR="00573AF9" w:rsidRDefault="00573AF9">
            <w:pPr>
              <w:rPr>
                <w:rFonts w:ascii="宋体" w:hAnsi="宋体"/>
                <w:sz w:val="24"/>
              </w:rPr>
            </w:pPr>
            <w:r>
              <w:rPr>
                <w:rFonts w:ascii="宋体" w:hAnsi="宋体" w:hint="eastAsia"/>
                <w:sz w:val="24"/>
              </w:rPr>
              <w:t>2．掌握见面接待致意礼仪规范</w:t>
            </w:r>
          </w:p>
        </w:tc>
      </w:tr>
      <w:tr w:rsidR="00573AF9">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73AF9" w:rsidRDefault="00573AF9">
            <w:pPr>
              <w:rPr>
                <w:rFonts w:ascii="宋体" w:hAnsi="宋体"/>
                <w:sz w:val="24"/>
              </w:rPr>
            </w:pPr>
          </w:p>
        </w:tc>
        <w:tc>
          <w:tcPr>
            <w:tcW w:w="1967" w:type="dxa"/>
            <w:tcBorders>
              <w:top w:val="single" w:sz="4" w:space="0" w:color="auto"/>
              <w:left w:val="single" w:sz="4" w:space="0" w:color="auto"/>
              <w:bottom w:val="single" w:sz="4" w:space="0" w:color="auto"/>
              <w:right w:val="single" w:sz="4" w:space="0" w:color="auto"/>
            </w:tcBorders>
          </w:tcPr>
          <w:p w:rsidR="00573AF9" w:rsidRDefault="00573AF9">
            <w:pPr>
              <w:rPr>
                <w:rFonts w:ascii="宋体" w:hAnsi="宋体"/>
                <w:sz w:val="24"/>
              </w:rPr>
            </w:pPr>
            <w:r>
              <w:rPr>
                <w:rFonts w:ascii="宋体" w:hAnsi="宋体" w:hint="eastAsia"/>
                <w:sz w:val="24"/>
              </w:rPr>
              <w:t>任务2/客户拜访</w:t>
            </w:r>
          </w:p>
          <w:p w:rsidR="00573AF9" w:rsidRDefault="00573AF9" w:rsidP="00C57043">
            <w:pPr>
              <w:rPr>
                <w:rFonts w:ascii="宋体" w:hAnsi="宋体"/>
                <w:sz w:val="24"/>
              </w:rPr>
            </w:pPr>
            <w:r>
              <w:rPr>
                <w:rFonts w:ascii="宋体" w:hAnsi="宋体" w:hint="eastAsia"/>
                <w:sz w:val="24"/>
              </w:rPr>
              <w:t>学时：</w:t>
            </w:r>
            <w:r w:rsidR="00C57043">
              <w:rPr>
                <w:rFonts w:ascii="宋体" w:hAnsi="宋体" w:hint="eastAsia"/>
                <w:sz w:val="24"/>
              </w:rPr>
              <w:t>6</w:t>
            </w:r>
          </w:p>
        </w:tc>
        <w:tc>
          <w:tcPr>
            <w:tcW w:w="6027" w:type="dxa"/>
            <w:gridSpan w:val="3"/>
            <w:tcBorders>
              <w:top w:val="single" w:sz="4" w:space="0" w:color="auto"/>
              <w:left w:val="single" w:sz="4" w:space="0" w:color="auto"/>
              <w:bottom w:val="single" w:sz="4" w:space="0" w:color="auto"/>
              <w:right w:val="single" w:sz="4" w:space="0" w:color="auto"/>
            </w:tcBorders>
          </w:tcPr>
          <w:p w:rsidR="00573AF9" w:rsidRDefault="00573AF9">
            <w:pPr>
              <w:rPr>
                <w:rFonts w:ascii="宋体" w:hAnsi="宋体"/>
                <w:sz w:val="24"/>
              </w:rPr>
            </w:pPr>
            <w:r>
              <w:rPr>
                <w:rFonts w:ascii="宋体" w:hAnsi="宋体" w:hint="eastAsia"/>
                <w:sz w:val="24"/>
              </w:rPr>
              <w:t>技能目标：</w:t>
            </w:r>
          </w:p>
          <w:p w:rsidR="00573AF9" w:rsidRDefault="00573AF9">
            <w:pPr>
              <w:rPr>
                <w:rFonts w:ascii="宋体" w:hAnsi="宋体" w:hint="eastAsia"/>
                <w:sz w:val="24"/>
              </w:rPr>
            </w:pPr>
            <w:r>
              <w:rPr>
                <w:rFonts w:ascii="宋体" w:hAnsi="宋体" w:hint="eastAsia"/>
                <w:sz w:val="24"/>
              </w:rPr>
              <w:t>1．掌握日本客户的拜访礼仪</w:t>
            </w:r>
          </w:p>
          <w:p w:rsidR="00573AF9" w:rsidRDefault="00573AF9">
            <w:pPr>
              <w:rPr>
                <w:rFonts w:ascii="宋体" w:hAnsi="宋体" w:hint="eastAsia"/>
                <w:sz w:val="24"/>
              </w:rPr>
            </w:pPr>
            <w:r>
              <w:rPr>
                <w:rFonts w:ascii="宋体" w:hAnsi="宋体" w:hint="eastAsia"/>
                <w:sz w:val="24"/>
              </w:rPr>
              <w:t>2．掌握美国客户的拜访礼仪</w:t>
            </w:r>
          </w:p>
          <w:p w:rsidR="00573AF9" w:rsidRDefault="00573AF9">
            <w:pPr>
              <w:rPr>
                <w:rFonts w:ascii="宋体" w:hAnsi="宋体"/>
                <w:sz w:val="24"/>
              </w:rPr>
            </w:pPr>
            <w:r>
              <w:rPr>
                <w:rFonts w:ascii="宋体" w:hAnsi="宋体" w:hint="eastAsia"/>
                <w:sz w:val="24"/>
              </w:rPr>
              <w:t>3．掌握英国客户的拜访礼仪</w:t>
            </w:r>
          </w:p>
        </w:tc>
      </w:tr>
      <w:tr w:rsidR="00573AF9">
        <w:trPr>
          <w:jc w:val="center"/>
        </w:trPr>
        <w:tc>
          <w:tcPr>
            <w:tcW w:w="1725" w:type="dxa"/>
            <w:tcBorders>
              <w:top w:val="nil"/>
              <w:left w:val="nil"/>
              <w:bottom w:val="nil"/>
              <w:right w:val="nil"/>
            </w:tcBorders>
            <w:vAlign w:val="center"/>
          </w:tcPr>
          <w:p w:rsidR="00573AF9" w:rsidRDefault="00573AF9">
            <w:pPr>
              <w:rPr>
                <w:rFonts w:ascii="宋体" w:hAnsi="宋体"/>
                <w:sz w:val="24"/>
              </w:rPr>
            </w:pPr>
          </w:p>
        </w:tc>
        <w:tc>
          <w:tcPr>
            <w:tcW w:w="1965" w:type="dxa"/>
            <w:tcBorders>
              <w:top w:val="nil"/>
              <w:left w:val="nil"/>
              <w:bottom w:val="nil"/>
              <w:right w:val="nil"/>
            </w:tcBorders>
            <w:vAlign w:val="center"/>
          </w:tcPr>
          <w:p w:rsidR="00573AF9" w:rsidRDefault="00573AF9">
            <w:pPr>
              <w:rPr>
                <w:rFonts w:ascii="宋体" w:hAnsi="宋体"/>
                <w:sz w:val="24"/>
              </w:rPr>
            </w:pPr>
          </w:p>
        </w:tc>
        <w:tc>
          <w:tcPr>
            <w:tcW w:w="2235" w:type="dxa"/>
            <w:tcBorders>
              <w:top w:val="nil"/>
              <w:left w:val="nil"/>
              <w:bottom w:val="nil"/>
              <w:right w:val="nil"/>
            </w:tcBorders>
            <w:vAlign w:val="center"/>
          </w:tcPr>
          <w:p w:rsidR="00573AF9" w:rsidRDefault="00573AF9">
            <w:pPr>
              <w:rPr>
                <w:rFonts w:ascii="宋体" w:hAnsi="宋体"/>
                <w:sz w:val="24"/>
              </w:rPr>
            </w:pPr>
          </w:p>
        </w:tc>
        <w:tc>
          <w:tcPr>
            <w:tcW w:w="1080" w:type="dxa"/>
            <w:tcBorders>
              <w:top w:val="nil"/>
              <w:left w:val="nil"/>
              <w:bottom w:val="nil"/>
              <w:right w:val="nil"/>
            </w:tcBorders>
            <w:vAlign w:val="center"/>
          </w:tcPr>
          <w:p w:rsidR="00573AF9" w:rsidRDefault="00573AF9">
            <w:pPr>
              <w:rPr>
                <w:rFonts w:ascii="宋体" w:hAnsi="宋体"/>
                <w:sz w:val="24"/>
              </w:rPr>
            </w:pPr>
          </w:p>
        </w:tc>
        <w:tc>
          <w:tcPr>
            <w:tcW w:w="2715" w:type="dxa"/>
            <w:tcBorders>
              <w:top w:val="nil"/>
              <w:left w:val="nil"/>
              <w:bottom w:val="nil"/>
              <w:right w:val="nil"/>
            </w:tcBorders>
            <w:vAlign w:val="center"/>
          </w:tcPr>
          <w:p w:rsidR="00573AF9" w:rsidRDefault="00573AF9">
            <w:pPr>
              <w:rPr>
                <w:rFonts w:ascii="宋体" w:hAnsi="宋体"/>
                <w:sz w:val="24"/>
              </w:rPr>
            </w:pPr>
          </w:p>
        </w:tc>
      </w:tr>
    </w:tbl>
    <w:p w:rsidR="00573AF9" w:rsidRDefault="00573AF9">
      <w:pPr>
        <w:rPr>
          <w:rFonts w:ascii="宋体" w:hAnsi="宋体" w:hint="eastAsia"/>
          <w:sz w:val="24"/>
        </w:rPr>
      </w:pPr>
    </w:p>
    <w:p w:rsidR="00573AF9" w:rsidRDefault="00573AF9">
      <w:pPr>
        <w:rPr>
          <w:rFonts w:ascii="宋体" w:hAnsi="宋体" w:hint="eastAsia"/>
          <w:sz w:val="24"/>
        </w:rPr>
      </w:pPr>
      <w:r>
        <w:rPr>
          <w:rFonts w:ascii="宋体" w:hAnsi="宋体" w:hint="eastAsia"/>
          <w:sz w:val="24"/>
        </w:rPr>
        <w:t>4.模块三内容标准</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0"/>
        <w:gridCol w:w="1762"/>
        <w:gridCol w:w="1910"/>
        <w:gridCol w:w="979"/>
        <w:gridCol w:w="2351"/>
      </w:tblGrid>
      <w:tr w:rsidR="00573AF9">
        <w:trPr>
          <w:jc w:val="center"/>
        </w:trPr>
        <w:tc>
          <w:tcPr>
            <w:tcW w:w="1726" w:type="dxa"/>
            <w:tcBorders>
              <w:top w:val="single" w:sz="4" w:space="0" w:color="auto"/>
              <w:left w:val="single" w:sz="4" w:space="0" w:color="auto"/>
              <w:bottom w:val="single" w:sz="4" w:space="0" w:color="auto"/>
              <w:right w:val="single" w:sz="4" w:space="0" w:color="auto"/>
            </w:tcBorders>
            <w:vAlign w:val="center"/>
          </w:tcPr>
          <w:p w:rsidR="00573AF9" w:rsidRDefault="00573AF9">
            <w:pPr>
              <w:rPr>
                <w:rFonts w:ascii="宋体" w:hAnsi="宋体"/>
                <w:sz w:val="24"/>
              </w:rPr>
            </w:pPr>
            <w:r>
              <w:rPr>
                <w:rFonts w:ascii="宋体" w:hAnsi="宋体" w:hint="eastAsia"/>
                <w:sz w:val="24"/>
              </w:rPr>
              <w:t>模块名称</w:t>
            </w:r>
          </w:p>
        </w:tc>
        <w:tc>
          <w:tcPr>
            <w:tcW w:w="4198" w:type="dxa"/>
            <w:gridSpan w:val="2"/>
            <w:tcBorders>
              <w:top w:val="single" w:sz="4" w:space="0" w:color="auto"/>
              <w:left w:val="single" w:sz="4" w:space="0" w:color="auto"/>
              <w:bottom w:val="single" w:sz="4" w:space="0" w:color="auto"/>
              <w:right w:val="single" w:sz="4" w:space="0" w:color="auto"/>
            </w:tcBorders>
          </w:tcPr>
          <w:p w:rsidR="00573AF9" w:rsidRDefault="00573AF9">
            <w:pPr>
              <w:rPr>
                <w:rFonts w:ascii="宋体" w:hAnsi="宋体"/>
                <w:sz w:val="24"/>
              </w:rPr>
            </w:pPr>
            <w:r>
              <w:rPr>
                <w:rFonts w:ascii="宋体" w:hAnsi="宋体" w:hint="eastAsia"/>
                <w:sz w:val="24"/>
              </w:rPr>
              <w:t>模块四</w:t>
            </w:r>
            <w:r w:rsidR="00C57043">
              <w:rPr>
                <w:rFonts w:ascii="宋体" w:hAnsi="宋体" w:hint="eastAsia"/>
                <w:sz w:val="24"/>
              </w:rPr>
              <w:t>/</w:t>
            </w:r>
            <w:r>
              <w:rPr>
                <w:rFonts w:ascii="宋体" w:hAnsi="宋体" w:hint="eastAsia"/>
                <w:sz w:val="24"/>
              </w:rPr>
              <w:t>商务宴请礼仪</w:t>
            </w:r>
          </w:p>
        </w:tc>
        <w:tc>
          <w:tcPr>
            <w:tcW w:w="1080" w:type="dxa"/>
            <w:tcBorders>
              <w:top w:val="single" w:sz="4" w:space="0" w:color="auto"/>
              <w:left w:val="single" w:sz="4" w:space="0" w:color="auto"/>
              <w:bottom w:val="single" w:sz="4" w:space="0" w:color="auto"/>
              <w:right w:val="single" w:sz="4" w:space="0" w:color="auto"/>
            </w:tcBorders>
          </w:tcPr>
          <w:p w:rsidR="00573AF9" w:rsidRDefault="00573AF9">
            <w:pPr>
              <w:rPr>
                <w:rFonts w:ascii="宋体" w:hAnsi="宋体"/>
                <w:sz w:val="24"/>
              </w:rPr>
            </w:pPr>
            <w:r>
              <w:rPr>
                <w:rFonts w:ascii="宋体" w:hAnsi="宋体" w:hint="eastAsia"/>
                <w:sz w:val="24"/>
              </w:rPr>
              <w:t>学时</w:t>
            </w:r>
          </w:p>
        </w:tc>
        <w:tc>
          <w:tcPr>
            <w:tcW w:w="2716" w:type="dxa"/>
            <w:tcBorders>
              <w:top w:val="single" w:sz="4" w:space="0" w:color="auto"/>
              <w:left w:val="single" w:sz="4" w:space="0" w:color="auto"/>
              <w:bottom w:val="single" w:sz="4" w:space="0" w:color="auto"/>
              <w:right w:val="single" w:sz="4" w:space="0" w:color="auto"/>
            </w:tcBorders>
          </w:tcPr>
          <w:p w:rsidR="00573AF9" w:rsidRDefault="00573AF9">
            <w:pPr>
              <w:rPr>
                <w:rFonts w:ascii="宋体" w:hAnsi="宋体"/>
                <w:sz w:val="24"/>
              </w:rPr>
            </w:pPr>
            <w:r>
              <w:rPr>
                <w:rFonts w:ascii="宋体" w:hAnsi="宋体" w:hint="eastAsia"/>
                <w:sz w:val="24"/>
              </w:rPr>
              <w:t>8理论+</w:t>
            </w:r>
            <w:r w:rsidR="00C57043">
              <w:rPr>
                <w:rFonts w:ascii="宋体" w:hAnsi="宋体" w:hint="eastAsia"/>
                <w:sz w:val="24"/>
              </w:rPr>
              <w:t>4</w:t>
            </w:r>
            <w:r>
              <w:rPr>
                <w:rFonts w:ascii="宋体" w:hAnsi="宋体" w:hint="eastAsia"/>
                <w:sz w:val="24"/>
              </w:rPr>
              <w:t>实践</w:t>
            </w:r>
          </w:p>
        </w:tc>
      </w:tr>
      <w:tr w:rsidR="00573AF9">
        <w:trPr>
          <w:trHeight w:val="575"/>
          <w:jc w:val="center"/>
        </w:trPr>
        <w:tc>
          <w:tcPr>
            <w:tcW w:w="1726" w:type="dxa"/>
            <w:tcBorders>
              <w:top w:val="single" w:sz="4" w:space="0" w:color="auto"/>
              <w:left w:val="single" w:sz="4" w:space="0" w:color="auto"/>
              <w:bottom w:val="single" w:sz="4" w:space="0" w:color="auto"/>
              <w:right w:val="single" w:sz="4" w:space="0" w:color="auto"/>
            </w:tcBorders>
            <w:vAlign w:val="center"/>
          </w:tcPr>
          <w:p w:rsidR="00573AF9" w:rsidRDefault="00573AF9">
            <w:pPr>
              <w:rPr>
                <w:rFonts w:ascii="宋体" w:hAnsi="宋体"/>
                <w:sz w:val="24"/>
              </w:rPr>
            </w:pPr>
            <w:r>
              <w:rPr>
                <w:rFonts w:ascii="宋体" w:hAnsi="宋体" w:hint="eastAsia"/>
                <w:sz w:val="24"/>
              </w:rPr>
              <w:t>知识目标</w:t>
            </w:r>
          </w:p>
        </w:tc>
        <w:tc>
          <w:tcPr>
            <w:tcW w:w="7994" w:type="dxa"/>
            <w:gridSpan w:val="4"/>
            <w:tcBorders>
              <w:top w:val="single" w:sz="4" w:space="0" w:color="auto"/>
              <w:left w:val="single" w:sz="4" w:space="0" w:color="auto"/>
              <w:bottom w:val="single" w:sz="4" w:space="0" w:color="auto"/>
              <w:right w:val="single" w:sz="4" w:space="0" w:color="auto"/>
            </w:tcBorders>
          </w:tcPr>
          <w:p w:rsidR="00573AF9" w:rsidRDefault="00573AF9">
            <w:pPr>
              <w:rPr>
                <w:rFonts w:ascii="宋体" w:hAnsi="宋体"/>
                <w:sz w:val="24"/>
              </w:rPr>
            </w:pPr>
            <w:r>
              <w:rPr>
                <w:rFonts w:ascii="宋体" w:hAnsi="宋体" w:hint="eastAsia"/>
                <w:sz w:val="24"/>
              </w:rPr>
              <w:t>1. 掌握中餐宴请的尊位确定及位次排序</w:t>
            </w:r>
          </w:p>
          <w:p w:rsidR="00573AF9" w:rsidRDefault="00573AF9">
            <w:pPr>
              <w:rPr>
                <w:rFonts w:ascii="宋体" w:hAnsi="宋体" w:hint="eastAsia"/>
                <w:sz w:val="24"/>
              </w:rPr>
            </w:pPr>
            <w:r>
              <w:rPr>
                <w:rFonts w:ascii="宋体" w:hAnsi="宋体" w:hint="eastAsia"/>
                <w:sz w:val="24"/>
              </w:rPr>
              <w:t>2. 掌握西餐宴请的尊位确定及位次排序</w:t>
            </w:r>
          </w:p>
          <w:p w:rsidR="00573AF9" w:rsidRDefault="00573AF9">
            <w:pPr>
              <w:rPr>
                <w:rFonts w:ascii="宋体" w:hAnsi="宋体"/>
                <w:sz w:val="24"/>
              </w:rPr>
            </w:pPr>
            <w:r>
              <w:rPr>
                <w:rFonts w:ascii="宋体" w:hAnsi="宋体" w:hint="eastAsia"/>
                <w:sz w:val="24"/>
              </w:rPr>
              <w:lastRenderedPageBreak/>
              <w:t>3. 掌握西餐饮酒礼仪</w:t>
            </w:r>
          </w:p>
        </w:tc>
      </w:tr>
      <w:tr w:rsidR="00573AF9">
        <w:trPr>
          <w:jc w:val="center"/>
        </w:trPr>
        <w:tc>
          <w:tcPr>
            <w:tcW w:w="1726" w:type="dxa"/>
            <w:tcBorders>
              <w:top w:val="single" w:sz="4" w:space="0" w:color="auto"/>
              <w:left w:val="single" w:sz="4" w:space="0" w:color="auto"/>
              <w:bottom w:val="single" w:sz="4" w:space="0" w:color="auto"/>
              <w:right w:val="single" w:sz="4" w:space="0" w:color="auto"/>
            </w:tcBorders>
            <w:vAlign w:val="center"/>
          </w:tcPr>
          <w:p w:rsidR="00573AF9" w:rsidRDefault="00573AF9">
            <w:pPr>
              <w:rPr>
                <w:rFonts w:ascii="宋体" w:hAnsi="宋体"/>
                <w:sz w:val="24"/>
              </w:rPr>
            </w:pPr>
            <w:r>
              <w:rPr>
                <w:rFonts w:ascii="宋体" w:hAnsi="宋体" w:hint="eastAsia"/>
                <w:sz w:val="24"/>
              </w:rPr>
              <w:lastRenderedPageBreak/>
              <w:t>素质培养目标</w:t>
            </w:r>
          </w:p>
        </w:tc>
        <w:tc>
          <w:tcPr>
            <w:tcW w:w="7994" w:type="dxa"/>
            <w:gridSpan w:val="4"/>
            <w:tcBorders>
              <w:top w:val="single" w:sz="4" w:space="0" w:color="auto"/>
              <w:left w:val="single" w:sz="4" w:space="0" w:color="auto"/>
              <w:bottom w:val="single" w:sz="4" w:space="0" w:color="auto"/>
              <w:right w:val="single" w:sz="4" w:space="0" w:color="auto"/>
            </w:tcBorders>
          </w:tcPr>
          <w:p w:rsidR="00573AF9" w:rsidRDefault="00573AF9">
            <w:pPr>
              <w:rPr>
                <w:rFonts w:ascii="宋体" w:hAnsi="宋体"/>
                <w:sz w:val="24"/>
              </w:rPr>
            </w:pPr>
            <w:r>
              <w:rPr>
                <w:rFonts w:ascii="宋体" w:hAnsi="宋体" w:hint="eastAsia"/>
                <w:sz w:val="24"/>
              </w:rPr>
              <w:t>１．培养学生组织协调能力</w:t>
            </w:r>
          </w:p>
          <w:p w:rsidR="00573AF9" w:rsidRDefault="00573AF9">
            <w:pPr>
              <w:rPr>
                <w:rFonts w:ascii="宋体" w:hAnsi="宋体" w:hint="eastAsia"/>
                <w:sz w:val="24"/>
              </w:rPr>
            </w:pPr>
            <w:r>
              <w:rPr>
                <w:rFonts w:ascii="宋体" w:hAnsi="宋体" w:hint="eastAsia"/>
                <w:sz w:val="24"/>
              </w:rPr>
              <w:t>２．培养学生沟通能力</w:t>
            </w:r>
          </w:p>
          <w:p w:rsidR="00573AF9" w:rsidRDefault="00573AF9">
            <w:pPr>
              <w:rPr>
                <w:rFonts w:ascii="宋体" w:hAnsi="宋体"/>
                <w:sz w:val="24"/>
              </w:rPr>
            </w:pPr>
            <w:r>
              <w:rPr>
                <w:rFonts w:ascii="宋体" w:hAnsi="宋体" w:hint="eastAsia"/>
                <w:sz w:val="24"/>
              </w:rPr>
              <w:t>3．培养学生应变能力</w:t>
            </w:r>
          </w:p>
        </w:tc>
      </w:tr>
      <w:tr w:rsidR="00573AF9">
        <w:trPr>
          <w:jc w:val="center"/>
        </w:trPr>
        <w:tc>
          <w:tcPr>
            <w:tcW w:w="1726" w:type="dxa"/>
            <w:vMerge w:val="restart"/>
            <w:tcBorders>
              <w:top w:val="single" w:sz="4" w:space="0" w:color="auto"/>
              <w:left w:val="single" w:sz="4" w:space="0" w:color="auto"/>
              <w:bottom w:val="single" w:sz="4" w:space="0" w:color="auto"/>
              <w:right w:val="single" w:sz="4" w:space="0" w:color="auto"/>
            </w:tcBorders>
            <w:vAlign w:val="center"/>
          </w:tcPr>
          <w:p w:rsidR="00573AF9" w:rsidRDefault="00573AF9">
            <w:pPr>
              <w:rPr>
                <w:rFonts w:ascii="宋体" w:hAnsi="宋体"/>
                <w:sz w:val="24"/>
              </w:rPr>
            </w:pPr>
            <w:r>
              <w:rPr>
                <w:rFonts w:ascii="宋体" w:hAnsi="宋体" w:hint="eastAsia"/>
                <w:sz w:val="24"/>
              </w:rPr>
              <w:t>任务</w:t>
            </w:r>
          </w:p>
        </w:tc>
        <w:tc>
          <w:tcPr>
            <w:tcW w:w="1967" w:type="dxa"/>
            <w:tcBorders>
              <w:top w:val="single" w:sz="4" w:space="0" w:color="auto"/>
              <w:left w:val="single" w:sz="4" w:space="0" w:color="auto"/>
              <w:bottom w:val="single" w:sz="4" w:space="0" w:color="auto"/>
              <w:right w:val="single" w:sz="4" w:space="0" w:color="auto"/>
            </w:tcBorders>
          </w:tcPr>
          <w:p w:rsidR="00573AF9" w:rsidRDefault="00573AF9">
            <w:pPr>
              <w:rPr>
                <w:rFonts w:ascii="宋体" w:hAnsi="宋体"/>
                <w:sz w:val="24"/>
              </w:rPr>
            </w:pPr>
            <w:r>
              <w:rPr>
                <w:rFonts w:ascii="宋体" w:hAnsi="宋体" w:hint="eastAsia"/>
                <w:sz w:val="24"/>
              </w:rPr>
              <w:t>任务1/中式宴请</w:t>
            </w:r>
          </w:p>
          <w:p w:rsidR="00573AF9" w:rsidRDefault="00573AF9">
            <w:pPr>
              <w:rPr>
                <w:rFonts w:ascii="宋体" w:hAnsi="宋体" w:hint="eastAsia"/>
                <w:sz w:val="24"/>
              </w:rPr>
            </w:pPr>
            <w:r>
              <w:rPr>
                <w:rFonts w:ascii="宋体" w:hAnsi="宋体" w:hint="eastAsia"/>
                <w:sz w:val="24"/>
              </w:rPr>
              <w:t>学时：</w:t>
            </w:r>
            <w:r w:rsidR="00C57043">
              <w:rPr>
                <w:rFonts w:ascii="宋体" w:hAnsi="宋体" w:hint="eastAsia"/>
                <w:sz w:val="24"/>
              </w:rPr>
              <w:t>6</w:t>
            </w:r>
          </w:p>
          <w:p w:rsidR="00573AF9" w:rsidRDefault="00573AF9">
            <w:pPr>
              <w:rPr>
                <w:rFonts w:ascii="宋体" w:hAnsi="宋体"/>
                <w:sz w:val="24"/>
              </w:rPr>
            </w:pPr>
          </w:p>
        </w:tc>
        <w:tc>
          <w:tcPr>
            <w:tcW w:w="6027" w:type="dxa"/>
            <w:gridSpan w:val="3"/>
            <w:tcBorders>
              <w:top w:val="single" w:sz="4" w:space="0" w:color="auto"/>
              <w:left w:val="single" w:sz="4" w:space="0" w:color="auto"/>
              <w:bottom w:val="single" w:sz="4" w:space="0" w:color="auto"/>
              <w:right w:val="single" w:sz="4" w:space="0" w:color="auto"/>
            </w:tcBorders>
          </w:tcPr>
          <w:p w:rsidR="00573AF9" w:rsidRDefault="00573AF9">
            <w:pPr>
              <w:rPr>
                <w:rFonts w:ascii="宋体" w:hAnsi="宋体"/>
                <w:sz w:val="24"/>
              </w:rPr>
            </w:pPr>
            <w:r>
              <w:rPr>
                <w:rFonts w:ascii="宋体" w:hAnsi="宋体" w:hint="eastAsia"/>
                <w:sz w:val="24"/>
              </w:rPr>
              <w:t>技能目标：</w:t>
            </w:r>
          </w:p>
          <w:p w:rsidR="00573AF9" w:rsidRDefault="00573AF9">
            <w:pPr>
              <w:rPr>
                <w:rFonts w:ascii="宋体" w:hAnsi="宋体" w:hint="eastAsia"/>
                <w:sz w:val="24"/>
              </w:rPr>
            </w:pPr>
            <w:r>
              <w:rPr>
                <w:rFonts w:ascii="宋体" w:hAnsi="宋体" w:hint="eastAsia"/>
                <w:sz w:val="24"/>
              </w:rPr>
              <w:t>1．掌握中餐宴请的尊位确定、位次排序</w:t>
            </w:r>
          </w:p>
          <w:p w:rsidR="00573AF9" w:rsidRDefault="00573AF9">
            <w:pPr>
              <w:rPr>
                <w:rFonts w:ascii="宋体" w:hAnsi="宋体" w:hint="eastAsia"/>
                <w:sz w:val="24"/>
              </w:rPr>
            </w:pPr>
            <w:r>
              <w:rPr>
                <w:rFonts w:ascii="宋体" w:hAnsi="宋体" w:hint="eastAsia"/>
                <w:sz w:val="24"/>
              </w:rPr>
              <w:t>2．掌握中餐餐具的使用</w:t>
            </w:r>
          </w:p>
          <w:p w:rsidR="00573AF9" w:rsidRDefault="00573AF9">
            <w:pPr>
              <w:rPr>
                <w:rFonts w:ascii="宋体" w:hAnsi="宋体"/>
                <w:sz w:val="24"/>
              </w:rPr>
            </w:pPr>
            <w:r>
              <w:rPr>
                <w:rFonts w:ascii="宋体" w:hAnsi="宋体" w:hint="eastAsia"/>
                <w:sz w:val="24"/>
              </w:rPr>
              <w:t>3．理解中餐点菜的礼仪</w:t>
            </w:r>
          </w:p>
        </w:tc>
      </w:tr>
      <w:tr w:rsidR="00573AF9">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73AF9" w:rsidRDefault="00573AF9">
            <w:pPr>
              <w:rPr>
                <w:rFonts w:ascii="宋体" w:hAnsi="宋体"/>
                <w:sz w:val="24"/>
              </w:rPr>
            </w:pPr>
          </w:p>
        </w:tc>
        <w:tc>
          <w:tcPr>
            <w:tcW w:w="1967" w:type="dxa"/>
            <w:tcBorders>
              <w:top w:val="single" w:sz="4" w:space="0" w:color="auto"/>
              <w:left w:val="single" w:sz="4" w:space="0" w:color="auto"/>
              <w:bottom w:val="single" w:sz="4" w:space="0" w:color="auto"/>
              <w:right w:val="single" w:sz="4" w:space="0" w:color="auto"/>
            </w:tcBorders>
          </w:tcPr>
          <w:p w:rsidR="00573AF9" w:rsidRDefault="00573AF9">
            <w:pPr>
              <w:rPr>
                <w:rFonts w:ascii="宋体" w:hAnsi="宋体"/>
                <w:sz w:val="24"/>
              </w:rPr>
            </w:pPr>
            <w:r>
              <w:rPr>
                <w:rFonts w:ascii="宋体" w:hAnsi="宋体" w:hint="eastAsia"/>
                <w:sz w:val="24"/>
              </w:rPr>
              <w:t>任务2/西式宴请</w:t>
            </w:r>
          </w:p>
          <w:p w:rsidR="00573AF9" w:rsidRDefault="00573AF9">
            <w:pPr>
              <w:rPr>
                <w:rFonts w:ascii="宋体" w:hAnsi="宋体" w:hint="eastAsia"/>
                <w:sz w:val="24"/>
              </w:rPr>
            </w:pPr>
            <w:r>
              <w:rPr>
                <w:rFonts w:ascii="宋体" w:hAnsi="宋体" w:hint="eastAsia"/>
                <w:sz w:val="24"/>
              </w:rPr>
              <w:t>学时：</w:t>
            </w:r>
            <w:r w:rsidR="00C57043">
              <w:rPr>
                <w:rFonts w:ascii="宋体" w:hAnsi="宋体" w:hint="eastAsia"/>
                <w:sz w:val="24"/>
              </w:rPr>
              <w:t>6</w:t>
            </w:r>
          </w:p>
          <w:p w:rsidR="00573AF9" w:rsidRDefault="00573AF9">
            <w:pPr>
              <w:rPr>
                <w:rFonts w:ascii="宋体" w:hAnsi="宋体"/>
                <w:sz w:val="24"/>
              </w:rPr>
            </w:pPr>
          </w:p>
        </w:tc>
        <w:tc>
          <w:tcPr>
            <w:tcW w:w="6027" w:type="dxa"/>
            <w:gridSpan w:val="3"/>
            <w:tcBorders>
              <w:top w:val="single" w:sz="4" w:space="0" w:color="auto"/>
              <w:left w:val="single" w:sz="4" w:space="0" w:color="auto"/>
              <w:bottom w:val="single" w:sz="4" w:space="0" w:color="auto"/>
              <w:right w:val="single" w:sz="4" w:space="0" w:color="auto"/>
            </w:tcBorders>
          </w:tcPr>
          <w:p w:rsidR="00573AF9" w:rsidRDefault="00573AF9">
            <w:pPr>
              <w:rPr>
                <w:rFonts w:ascii="宋体" w:hAnsi="宋体"/>
                <w:sz w:val="24"/>
              </w:rPr>
            </w:pPr>
            <w:r>
              <w:rPr>
                <w:rFonts w:ascii="宋体" w:hAnsi="宋体" w:hint="eastAsia"/>
                <w:sz w:val="24"/>
              </w:rPr>
              <w:t>技能目标：</w:t>
            </w:r>
          </w:p>
          <w:p w:rsidR="00573AF9" w:rsidRDefault="00573AF9">
            <w:pPr>
              <w:rPr>
                <w:rFonts w:ascii="宋体" w:hAnsi="宋体" w:hint="eastAsia"/>
                <w:sz w:val="24"/>
              </w:rPr>
            </w:pPr>
            <w:r>
              <w:rPr>
                <w:rFonts w:ascii="宋体" w:hAnsi="宋体" w:hint="eastAsia"/>
                <w:sz w:val="24"/>
              </w:rPr>
              <w:t>1．掌握西餐宴请的座次排序</w:t>
            </w:r>
          </w:p>
          <w:p w:rsidR="00573AF9" w:rsidRDefault="00573AF9">
            <w:pPr>
              <w:rPr>
                <w:rFonts w:ascii="宋体" w:hAnsi="宋体" w:hint="eastAsia"/>
                <w:sz w:val="24"/>
              </w:rPr>
            </w:pPr>
            <w:r>
              <w:rPr>
                <w:rFonts w:ascii="宋体" w:hAnsi="宋体" w:hint="eastAsia"/>
                <w:sz w:val="24"/>
              </w:rPr>
              <w:t>2．掌握西餐餐具的使用</w:t>
            </w:r>
          </w:p>
          <w:p w:rsidR="00573AF9" w:rsidRDefault="00573AF9">
            <w:pPr>
              <w:rPr>
                <w:rFonts w:ascii="宋体" w:hAnsi="宋体"/>
                <w:sz w:val="24"/>
              </w:rPr>
            </w:pPr>
            <w:r>
              <w:rPr>
                <w:rFonts w:ascii="宋体" w:hAnsi="宋体" w:hint="eastAsia"/>
                <w:sz w:val="24"/>
              </w:rPr>
              <w:t>3．掌握西餐中的饮酒与菜肴搭配技巧</w:t>
            </w:r>
          </w:p>
        </w:tc>
      </w:tr>
      <w:tr w:rsidR="00573AF9">
        <w:trPr>
          <w:jc w:val="center"/>
        </w:trPr>
        <w:tc>
          <w:tcPr>
            <w:tcW w:w="1725" w:type="dxa"/>
            <w:tcBorders>
              <w:top w:val="nil"/>
              <w:left w:val="nil"/>
              <w:bottom w:val="nil"/>
              <w:right w:val="nil"/>
            </w:tcBorders>
            <w:vAlign w:val="center"/>
          </w:tcPr>
          <w:p w:rsidR="00573AF9" w:rsidRDefault="00573AF9">
            <w:pPr>
              <w:rPr>
                <w:rFonts w:ascii="宋体" w:hAnsi="宋体"/>
                <w:sz w:val="24"/>
              </w:rPr>
            </w:pPr>
          </w:p>
        </w:tc>
        <w:tc>
          <w:tcPr>
            <w:tcW w:w="1965" w:type="dxa"/>
            <w:tcBorders>
              <w:top w:val="nil"/>
              <w:left w:val="nil"/>
              <w:bottom w:val="nil"/>
              <w:right w:val="nil"/>
            </w:tcBorders>
            <w:vAlign w:val="center"/>
          </w:tcPr>
          <w:p w:rsidR="00573AF9" w:rsidRDefault="00573AF9">
            <w:pPr>
              <w:rPr>
                <w:rFonts w:ascii="宋体" w:hAnsi="宋体"/>
                <w:sz w:val="24"/>
              </w:rPr>
            </w:pPr>
          </w:p>
        </w:tc>
        <w:tc>
          <w:tcPr>
            <w:tcW w:w="2235" w:type="dxa"/>
            <w:tcBorders>
              <w:top w:val="nil"/>
              <w:left w:val="nil"/>
              <w:bottom w:val="nil"/>
              <w:right w:val="nil"/>
            </w:tcBorders>
            <w:vAlign w:val="center"/>
          </w:tcPr>
          <w:p w:rsidR="00573AF9" w:rsidRDefault="00573AF9">
            <w:pPr>
              <w:rPr>
                <w:rFonts w:ascii="宋体" w:hAnsi="宋体"/>
                <w:sz w:val="24"/>
              </w:rPr>
            </w:pPr>
          </w:p>
        </w:tc>
        <w:tc>
          <w:tcPr>
            <w:tcW w:w="1080" w:type="dxa"/>
            <w:tcBorders>
              <w:top w:val="nil"/>
              <w:left w:val="nil"/>
              <w:bottom w:val="nil"/>
              <w:right w:val="nil"/>
            </w:tcBorders>
            <w:vAlign w:val="center"/>
          </w:tcPr>
          <w:p w:rsidR="00573AF9" w:rsidRDefault="00573AF9">
            <w:pPr>
              <w:rPr>
                <w:rFonts w:ascii="宋体" w:hAnsi="宋体"/>
                <w:sz w:val="24"/>
              </w:rPr>
            </w:pPr>
          </w:p>
        </w:tc>
        <w:tc>
          <w:tcPr>
            <w:tcW w:w="2715" w:type="dxa"/>
            <w:tcBorders>
              <w:top w:val="nil"/>
              <w:left w:val="nil"/>
              <w:bottom w:val="nil"/>
              <w:right w:val="nil"/>
            </w:tcBorders>
            <w:vAlign w:val="center"/>
          </w:tcPr>
          <w:p w:rsidR="00573AF9" w:rsidRDefault="00573AF9">
            <w:pPr>
              <w:rPr>
                <w:rFonts w:ascii="宋体" w:hAnsi="宋体"/>
                <w:sz w:val="24"/>
              </w:rPr>
            </w:pPr>
          </w:p>
        </w:tc>
      </w:tr>
    </w:tbl>
    <w:p w:rsidR="00573AF9" w:rsidRDefault="00573AF9">
      <w:pPr>
        <w:rPr>
          <w:rFonts w:ascii="宋体" w:hAnsi="宋体" w:hint="eastAsia"/>
          <w:sz w:val="24"/>
        </w:rPr>
      </w:pPr>
      <w:r>
        <w:rPr>
          <w:rFonts w:ascii="宋体" w:hAnsi="宋体" w:hint="eastAsia"/>
          <w:sz w:val="24"/>
        </w:rPr>
        <w:t>5.模块四内容标准</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7"/>
        <w:gridCol w:w="1767"/>
        <w:gridCol w:w="1883"/>
        <w:gridCol w:w="983"/>
        <w:gridCol w:w="2362"/>
      </w:tblGrid>
      <w:tr w:rsidR="00573AF9">
        <w:trPr>
          <w:jc w:val="center"/>
        </w:trPr>
        <w:tc>
          <w:tcPr>
            <w:tcW w:w="1726" w:type="dxa"/>
            <w:tcBorders>
              <w:top w:val="single" w:sz="4" w:space="0" w:color="auto"/>
              <w:left w:val="single" w:sz="4" w:space="0" w:color="auto"/>
              <w:bottom w:val="single" w:sz="4" w:space="0" w:color="auto"/>
              <w:right w:val="single" w:sz="4" w:space="0" w:color="auto"/>
            </w:tcBorders>
            <w:vAlign w:val="center"/>
          </w:tcPr>
          <w:p w:rsidR="00573AF9" w:rsidRDefault="00573AF9">
            <w:pPr>
              <w:rPr>
                <w:rFonts w:ascii="宋体" w:hAnsi="宋体"/>
                <w:sz w:val="24"/>
              </w:rPr>
            </w:pPr>
            <w:r>
              <w:rPr>
                <w:rFonts w:ascii="宋体" w:hAnsi="宋体" w:hint="eastAsia"/>
                <w:sz w:val="24"/>
              </w:rPr>
              <w:t>模块名称</w:t>
            </w:r>
          </w:p>
        </w:tc>
        <w:tc>
          <w:tcPr>
            <w:tcW w:w="4198" w:type="dxa"/>
            <w:gridSpan w:val="2"/>
            <w:tcBorders>
              <w:top w:val="single" w:sz="4" w:space="0" w:color="auto"/>
              <w:left w:val="single" w:sz="4" w:space="0" w:color="auto"/>
              <w:bottom w:val="single" w:sz="4" w:space="0" w:color="auto"/>
              <w:right w:val="single" w:sz="4" w:space="0" w:color="auto"/>
            </w:tcBorders>
          </w:tcPr>
          <w:p w:rsidR="00573AF9" w:rsidRDefault="00573AF9">
            <w:pPr>
              <w:rPr>
                <w:rFonts w:ascii="宋体" w:hAnsi="宋体"/>
                <w:sz w:val="24"/>
              </w:rPr>
            </w:pPr>
            <w:r>
              <w:rPr>
                <w:rFonts w:ascii="宋体" w:hAnsi="宋体" w:hint="eastAsia"/>
                <w:sz w:val="24"/>
              </w:rPr>
              <w:t>模块一 / 商务会议礼仪</w:t>
            </w:r>
          </w:p>
        </w:tc>
        <w:tc>
          <w:tcPr>
            <w:tcW w:w="1080" w:type="dxa"/>
            <w:tcBorders>
              <w:top w:val="single" w:sz="4" w:space="0" w:color="auto"/>
              <w:left w:val="single" w:sz="4" w:space="0" w:color="auto"/>
              <w:bottom w:val="single" w:sz="4" w:space="0" w:color="auto"/>
              <w:right w:val="single" w:sz="4" w:space="0" w:color="auto"/>
            </w:tcBorders>
          </w:tcPr>
          <w:p w:rsidR="00573AF9" w:rsidRDefault="00573AF9">
            <w:pPr>
              <w:rPr>
                <w:rFonts w:ascii="宋体" w:hAnsi="宋体"/>
                <w:sz w:val="24"/>
              </w:rPr>
            </w:pPr>
            <w:r>
              <w:rPr>
                <w:rFonts w:ascii="宋体" w:hAnsi="宋体" w:hint="eastAsia"/>
                <w:sz w:val="24"/>
              </w:rPr>
              <w:t>学时</w:t>
            </w:r>
          </w:p>
        </w:tc>
        <w:tc>
          <w:tcPr>
            <w:tcW w:w="2716" w:type="dxa"/>
            <w:tcBorders>
              <w:top w:val="single" w:sz="4" w:space="0" w:color="auto"/>
              <w:left w:val="single" w:sz="4" w:space="0" w:color="auto"/>
              <w:bottom w:val="single" w:sz="4" w:space="0" w:color="auto"/>
              <w:right w:val="single" w:sz="4" w:space="0" w:color="auto"/>
            </w:tcBorders>
          </w:tcPr>
          <w:p w:rsidR="00573AF9" w:rsidRDefault="00573AF9">
            <w:pPr>
              <w:rPr>
                <w:rFonts w:ascii="宋体" w:hAnsi="宋体"/>
                <w:sz w:val="24"/>
              </w:rPr>
            </w:pPr>
            <w:r>
              <w:rPr>
                <w:rFonts w:ascii="宋体" w:hAnsi="宋体" w:hint="eastAsia"/>
                <w:sz w:val="24"/>
              </w:rPr>
              <w:t>8理论+</w:t>
            </w:r>
            <w:r w:rsidR="00213E29">
              <w:rPr>
                <w:rFonts w:ascii="宋体" w:hAnsi="宋体" w:hint="eastAsia"/>
                <w:sz w:val="24"/>
              </w:rPr>
              <w:t>2</w:t>
            </w:r>
            <w:r>
              <w:rPr>
                <w:rFonts w:ascii="宋体" w:hAnsi="宋体" w:hint="eastAsia"/>
                <w:sz w:val="24"/>
              </w:rPr>
              <w:t>实践</w:t>
            </w:r>
          </w:p>
        </w:tc>
      </w:tr>
      <w:tr w:rsidR="00573AF9">
        <w:trPr>
          <w:trHeight w:val="575"/>
          <w:jc w:val="center"/>
        </w:trPr>
        <w:tc>
          <w:tcPr>
            <w:tcW w:w="1726" w:type="dxa"/>
            <w:tcBorders>
              <w:top w:val="single" w:sz="4" w:space="0" w:color="auto"/>
              <w:left w:val="single" w:sz="4" w:space="0" w:color="auto"/>
              <w:bottom w:val="single" w:sz="4" w:space="0" w:color="auto"/>
              <w:right w:val="single" w:sz="4" w:space="0" w:color="auto"/>
            </w:tcBorders>
            <w:vAlign w:val="center"/>
          </w:tcPr>
          <w:p w:rsidR="00573AF9" w:rsidRDefault="00573AF9">
            <w:pPr>
              <w:rPr>
                <w:rFonts w:ascii="宋体" w:hAnsi="宋体"/>
                <w:sz w:val="24"/>
              </w:rPr>
            </w:pPr>
            <w:r>
              <w:rPr>
                <w:rFonts w:ascii="宋体" w:hAnsi="宋体" w:hint="eastAsia"/>
                <w:sz w:val="24"/>
              </w:rPr>
              <w:t>知识目标</w:t>
            </w:r>
          </w:p>
        </w:tc>
        <w:tc>
          <w:tcPr>
            <w:tcW w:w="7994" w:type="dxa"/>
            <w:gridSpan w:val="4"/>
            <w:tcBorders>
              <w:top w:val="single" w:sz="4" w:space="0" w:color="auto"/>
              <w:left w:val="single" w:sz="4" w:space="0" w:color="auto"/>
              <w:bottom w:val="single" w:sz="4" w:space="0" w:color="auto"/>
              <w:right w:val="single" w:sz="4" w:space="0" w:color="auto"/>
            </w:tcBorders>
          </w:tcPr>
          <w:p w:rsidR="00573AF9" w:rsidRDefault="00573AF9">
            <w:pPr>
              <w:rPr>
                <w:rFonts w:ascii="宋体" w:hAnsi="宋体"/>
                <w:sz w:val="24"/>
              </w:rPr>
            </w:pPr>
            <w:r>
              <w:rPr>
                <w:rFonts w:ascii="宋体" w:hAnsi="宋体" w:hint="eastAsia"/>
                <w:sz w:val="24"/>
              </w:rPr>
              <w:t>1．掌握公司会议的工作流程</w:t>
            </w:r>
          </w:p>
          <w:p w:rsidR="00573AF9" w:rsidRDefault="00573AF9">
            <w:pPr>
              <w:rPr>
                <w:rFonts w:ascii="宋体" w:hAnsi="宋体" w:hint="eastAsia"/>
                <w:sz w:val="24"/>
              </w:rPr>
            </w:pPr>
            <w:r>
              <w:rPr>
                <w:rFonts w:ascii="宋体" w:hAnsi="宋体" w:hint="eastAsia"/>
                <w:sz w:val="24"/>
              </w:rPr>
              <w:t>2．了解会议准备的内容</w:t>
            </w:r>
          </w:p>
          <w:p w:rsidR="00573AF9" w:rsidRDefault="00573AF9">
            <w:pPr>
              <w:rPr>
                <w:rFonts w:ascii="宋体" w:hAnsi="宋体" w:hint="eastAsia"/>
                <w:sz w:val="24"/>
              </w:rPr>
            </w:pPr>
            <w:r>
              <w:rPr>
                <w:rFonts w:ascii="宋体" w:hAnsi="宋体" w:hint="eastAsia"/>
                <w:sz w:val="24"/>
              </w:rPr>
              <w:t>3．掌握会议座次安排的原则</w:t>
            </w:r>
          </w:p>
          <w:p w:rsidR="00573AF9" w:rsidRDefault="00573AF9">
            <w:pPr>
              <w:rPr>
                <w:rFonts w:ascii="宋体" w:hAnsi="宋体"/>
                <w:sz w:val="24"/>
              </w:rPr>
            </w:pPr>
            <w:r>
              <w:rPr>
                <w:rFonts w:ascii="宋体" w:hAnsi="宋体" w:hint="eastAsia"/>
                <w:sz w:val="24"/>
              </w:rPr>
              <w:t>4．了解商务谈判的礼仪规范</w:t>
            </w:r>
          </w:p>
        </w:tc>
      </w:tr>
      <w:tr w:rsidR="00573AF9">
        <w:trPr>
          <w:jc w:val="center"/>
        </w:trPr>
        <w:tc>
          <w:tcPr>
            <w:tcW w:w="1726" w:type="dxa"/>
            <w:tcBorders>
              <w:top w:val="single" w:sz="4" w:space="0" w:color="auto"/>
              <w:left w:val="single" w:sz="4" w:space="0" w:color="auto"/>
              <w:bottom w:val="single" w:sz="4" w:space="0" w:color="auto"/>
              <w:right w:val="single" w:sz="4" w:space="0" w:color="auto"/>
            </w:tcBorders>
            <w:vAlign w:val="center"/>
          </w:tcPr>
          <w:p w:rsidR="00573AF9" w:rsidRDefault="00573AF9">
            <w:pPr>
              <w:rPr>
                <w:rFonts w:ascii="宋体" w:hAnsi="宋体"/>
                <w:sz w:val="24"/>
              </w:rPr>
            </w:pPr>
            <w:r>
              <w:rPr>
                <w:rFonts w:ascii="宋体" w:hAnsi="宋体" w:hint="eastAsia"/>
                <w:sz w:val="24"/>
              </w:rPr>
              <w:t>素质培养目标</w:t>
            </w:r>
          </w:p>
        </w:tc>
        <w:tc>
          <w:tcPr>
            <w:tcW w:w="7994" w:type="dxa"/>
            <w:gridSpan w:val="4"/>
            <w:tcBorders>
              <w:top w:val="single" w:sz="4" w:space="0" w:color="auto"/>
              <w:left w:val="single" w:sz="4" w:space="0" w:color="auto"/>
              <w:bottom w:val="single" w:sz="4" w:space="0" w:color="auto"/>
              <w:right w:val="single" w:sz="4" w:space="0" w:color="auto"/>
            </w:tcBorders>
          </w:tcPr>
          <w:p w:rsidR="00573AF9" w:rsidRDefault="00573AF9">
            <w:pPr>
              <w:rPr>
                <w:rFonts w:ascii="宋体" w:hAnsi="宋体"/>
                <w:sz w:val="24"/>
              </w:rPr>
            </w:pPr>
            <w:r>
              <w:rPr>
                <w:rFonts w:ascii="宋体" w:hAnsi="宋体" w:hint="eastAsia"/>
                <w:sz w:val="24"/>
              </w:rPr>
              <w:t>１．培养学生分析问题的能力</w:t>
            </w:r>
          </w:p>
          <w:p w:rsidR="00573AF9" w:rsidRDefault="00573AF9">
            <w:pPr>
              <w:rPr>
                <w:rFonts w:ascii="宋体" w:hAnsi="宋体"/>
                <w:sz w:val="24"/>
              </w:rPr>
            </w:pPr>
            <w:r>
              <w:rPr>
                <w:rFonts w:ascii="宋体" w:hAnsi="宋体" w:hint="eastAsia"/>
                <w:sz w:val="24"/>
              </w:rPr>
              <w:t>２．培养学生理解问题的能力</w:t>
            </w:r>
          </w:p>
        </w:tc>
      </w:tr>
      <w:tr w:rsidR="00573AF9">
        <w:trPr>
          <w:jc w:val="center"/>
        </w:trPr>
        <w:tc>
          <w:tcPr>
            <w:tcW w:w="1726" w:type="dxa"/>
            <w:vMerge w:val="restart"/>
            <w:tcBorders>
              <w:top w:val="single" w:sz="4" w:space="0" w:color="auto"/>
              <w:left w:val="single" w:sz="4" w:space="0" w:color="auto"/>
              <w:bottom w:val="single" w:sz="4" w:space="0" w:color="auto"/>
              <w:right w:val="single" w:sz="4" w:space="0" w:color="auto"/>
            </w:tcBorders>
            <w:vAlign w:val="center"/>
          </w:tcPr>
          <w:p w:rsidR="00573AF9" w:rsidRDefault="00573AF9">
            <w:pPr>
              <w:rPr>
                <w:rFonts w:ascii="宋体" w:hAnsi="宋体"/>
                <w:sz w:val="24"/>
              </w:rPr>
            </w:pPr>
            <w:r>
              <w:rPr>
                <w:rFonts w:ascii="宋体" w:hAnsi="宋体" w:hint="eastAsia"/>
                <w:sz w:val="24"/>
              </w:rPr>
              <w:t>任务</w:t>
            </w:r>
          </w:p>
        </w:tc>
        <w:tc>
          <w:tcPr>
            <w:tcW w:w="1967" w:type="dxa"/>
            <w:tcBorders>
              <w:top w:val="single" w:sz="4" w:space="0" w:color="auto"/>
              <w:left w:val="single" w:sz="4" w:space="0" w:color="auto"/>
              <w:bottom w:val="single" w:sz="4" w:space="0" w:color="auto"/>
              <w:right w:val="single" w:sz="4" w:space="0" w:color="auto"/>
            </w:tcBorders>
          </w:tcPr>
          <w:p w:rsidR="00573AF9" w:rsidRDefault="00573AF9">
            <w:pPr>
              <w:rPr>
                <w:rFonts w:ascii="宋体" w:hAnsi="宋体"/>
                <w:sz w:val="24"/>
              </w:rPr>
            </w:pPr>
            <w:r>
              <w:rPr>
                <w:rFonts w:ascii="宋体" w:hAnsi="宋体" w:hint="eastAsia"/>
                <w:sz w:val="24"/>
              </w:rPr>
              <w:t>任务1/公司会议</w:t>
            </w:r>
          </w:p>
          <w:p w:rsidR="00573AF9" w:rsidRDefault="00573AF9" w:rsidP="00C57043">
            <w:pPr>
              <w:rPr>
                <w:rFonts w:ascii="宋体" w:hAnsi="宋体"/>
                <w:sz w:val="24"/>
              </w:rPr>
            </w:pPr>
            <w:r>
              <w:rPr>
                <w:rFonts w:ascii="宋体" w:hAnsi="宋体" w:hint="eastAsia"/>
                <w:sz w:val="24"/>
              </w:rPr>
              <w:t>2</w:t>
            </w:r>
            <w:r w:rsidR="00C57043">
              <w:rPr>
                <w:rFonts w:ascii="宋体" w:hAnsi="宋体" w:hint="eastAsia"/>
                <w:sz w:val="24"/>
              </w:rPr>
              <w:t>:学时:</w:t>
            </w:r>
            <w:r w:rsidR="00C57043">
              <w:rPr>
                <w:rFonts w:ascii="宋体" w:hAnsi="宋体"/>
                <w:sz w:val="24"/>
              </w:rPr>
              <w:t>6</w:t>
            </w:r>
          </w:p>
        </w:tc>
        <w:tc>
          <w:tcPr>
            <w:tcW w:w="6027" w:type="dxa"/>
            <w:gridSpan w:val="3"/>
            <w:tcBorders>
              <w:top w:val="single" w:sz="4" w:space="0" w:color="auto"/>
              <w:left w:val="single" w:sz="4" w:space="0" w:color="auto"/>
              <w:bottom w:val="single" w:sz="4" w:space="0" w:color="auto"/>
              <w:right w:val="single" w:sz="4" w:space="0" w:color="auto"/>
            </w:tcBorders>
          </w:tcPr>
          <w:p w:rsidR="00573AF9" w:rsidRDefault="00573AF9">
            <w:pPr>
              <w:rPr>
                <w:rFonts w:ascii="宋体" w:hAnsi="宋体"/>
                <w:sz w:val="24"/>
              </w:rPr>
            </w:pPr>
            <w:r>
              <w:rPr>
                <w:rFonts w:ascii="宋体" w:hAnsi="宋体" w:hint="eastAsia"/>
                <w:sz w:val="24"/>
              </w:rPr>
              <w:t>技能目标</w:t>
            </w:r>
          </w:p>
          <w:p w:rsidR="00573AF9" w:rsidRDefault="00573AF9">
            <w:pPr>
              <w:rPr>
                <w:rFonts w:ascii="宋体" w:hAnsi="宋体" w:hint="eastAsia"/>
                <w:sz w:val="24"/>
              </w:rPr>
            </w:pPr>
            <w:r>
              <w:rPr>
                <w:rFonts w:ascii="宋体" w:hAnsi="宋体" w:hint="eastAsia"/>
                <w:sz w:val="24"/>
              </w:rPr>
              <w:t>１．掌握公司会议的工作流程安排</w:t>
            </w:r>
          </w:p>
          <w:p w:rsidR="00573AF9" w:rsidRDefault="00573AF9">
            <w:pPr>
              <w:rPr>
                <w:rFonts w:ascii="宋体" w:hAnsi="宋体" w:hint="eastAsia"/>
                <w:sz w:val="24"/>
              </w:rPr>
            </w:pPr>
            <w:r>
              <w:rPr>
                <w:rFonts w:ascii="宋体" w:hAnsi="宋体" w:hint="eastAsia"/>
                <w:sz w:val="24"/>
              </w:rPr>
              <w:t>２．把握商务会议准备工作的内容</w:t>
            </w:r>
          </w:p>
          <w:p w:rsidR="00573AF9" w:rsidRDefault="00573AF9">
            <w:pPr>
              <w:rPr>
                <w:rFonts w:ascii="宋体" w:hAnsi="宋体"/>
                <w:sz w:val="24"/>
              </w:rPr>
            </w:pPr>
            <w:r>
              <w:rPr>
                <w:rFonts w:ascii="宋体" w:hAnsi="宋体" w:hint="eastAsia"/>
                <w:sz w:val="24"/>
              </w:rPr>
              <w:t>３．公司大小型会议中尊位及位次排序方法</w:t>
            </w:r>
          </w:p>
        </w:tc>
      </w:tr>
      <w:tr w:rsidR="00573AF9">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73AF9" w:rsidRDefault="00573AF9">
            <w:pPr>
              <w:rPr>
                <w:rFonts w:ascii="宋体" w:hAnsi="宋体"/>
                <w:sz w:val="24"/>
              </w:rPr>
            </w:pPr>
          </w:p>
        </w:tc>
        <w:tc>
          <w:tcPr>
            <w:tcW w:w="1967" w:type="dxa"/>
            <w:tcBorders>
              <w:top w:val="single" w:sz="4" w:space="0" w:color="auto"/>
              <w:left w:val="single" w:sz="4" w:space="0" w:color="auto"/>
              <w:bottom w:val="single" w:sz="4" w:space="0" w:color="auto"/>
              <w:right w:val="single" w:sz="4" w:space="0" w:color="auto"/>
            </w:tcBorders>
          </w:tcPr>
          <w:p w:rsidR="00573AF9" w:rsidRDefault="00573AF9">
            <w:pPr>
              <w:rPr>
                <w:rFonts w:ascii="宋体" w:hAnsi="宋体"/>
                <w:sz w:val="24"/>
              </w:rPr>
            </w:pPr>
            <w:r>
              <w:rPr>
                <w:rFonts w:ascii="宋体" w:hAnsi="宋体" w:hint="eastAsia"/>
                <w:sz w:val="24"/>
              </w:rPr>
              <w:t>任务2/商务谈判</w:t>
            </w:r>
          </w:p>
          <w:p w:rsidR="00573AF9" w:rsidRDefault="00573AF9" w:rsidP="00C57043">
            <w:pPr>
              <w:rPr>
                <w:rFonts w:ascii="宋体" w:hAnsi="宋体" w:hint="eastAsia"/>
                <w:sz w:val="24"/>
              </w:rPr>
            </w:pPr>
            <w:r>
              <w:rPr>
                <w:rFonts w:ascii="宋体" w:hAnsi="宋体" w:hint="eastAsia"/>
                <w:sz w:val="24"/>
              </w:rPr>
              <w:t>2</w:t>
            </w:r>
            <w:r w:rsidR="00C57043">
              <w:rPr>
                <w:rFonts w:ascii="宋体" w:hAnsi="宋体" w:hint="eastAsia"/>
                <w:sz w:val="24"/>
              </w:rPr>
              <w:t>学时</w:t>
            </w:r>
            <w:r w:rsidR="00C57043">
              <w:rPr>
                <w:rFonts w:ascii="宋体" w:hAnsi="宋体"/>
                <w:sz w:val="24"/>
              </w:rPr>
              <w:t>：</w:t>
            </w:r>
            <w:r w:rsidR="00C57043">
              <w:rPr>
                <w:rFonts w:ascii="宋体" w:hAnsi="宋体" w:hint="eastAsia"/>
                <w:sz w:val="24"/>
              </w:rPr>
              <w:t>6</w:t>
            </w:r>
          </w:p>
        </w:tc>
        <w:tc>
          <w:tcPr>
            <w:tcW w:w="6027" w:type="dxa"/>
            <w:gridSpan w:val="3"/>
            <w:tcBorders>
              <w:top w:val="single" w:sz="4" w:space="0" w:color="auto"/>
              <w:left w:val="single" w:sz="4" w:space="0" w:color="auto"/>
              <w:bottom w:val="single" w:sz="4" w:space="0" w:color="auto"/>
              <w:right w:val="single" w:sz="4" w:space="0" w:color="auto"/>
            </w:tcBorders>
          </w:tcPr>
          <w:p w:rsidR="00573AF9" w:rsidRDefault="00573AF9">
            <w:pPr>
              <w:rPr>
                <w:rFonts w:ascii="宋体" w:hAnsi="宋体"/>
                <w:sz w:val="24"/>
              </w:rPr>
            </w:pPr>
            <w:r>
              <w:rPr>
                <w:rFonts w:ascii="宋体" w:hAnsi="宋体" w:hint="eastAsia"/>
                <w:sz w:val="24"/>
              </w:rPr>
              <w:t>技能目标</w:t>
            </w:r>
          </w:p>
          <w:p w:rsidR="00573AF9" w:rsidRDefault="00573AF9">
            <w:pPr>
              <w:rPr>
                <w:rFonts w:ascii="宋体" w:hAnsi="宋体" w:hint="eastAsia"/>
                <w:sz w:val="24"/>
              </w:rPr>
            </w:pPr>
            <w:r>
              <w:rPr>
                <w:rFonts w:ascii="宋体" w:hAnsi="宋体" w:hint="eastAsia"/>
                <w:sz w:val="24"/>
              </w:rPr>
              <w:t>1</w:t>
            </w:r>
            <w:r w:rsidR="00C57043">
              <w:rPr>
                <w:rFonts w:ascii="宋体" w:hAnsi="宋体" w:hint="eastAsia"/>
                <w:sz w:val="24"/>
              </w:rPr>
              <w:t>.</w:t>
            </w:r>
            <w:r>
              <w:rPr>
                <w:rFonts w:ascii="宋体" w:hAnsi="宋体" w:hint="eastAsia"/>
                <w:sz w:val="24"/>
              </w:rPr>
              <w:t>主、客方谈判谈判室的布置与座次安排</w:t>
            </w:r>
          </w:p>
          <w:p w:rsidR="00573AF9" w:rsidRDefault="00573AF9">
            <w:pPr>
              <w:rPr>
                <w:rFonts w:ascii="宋体" w:hAnsi="宋体"/>
                <w:sz w:val="24"/>
              </w:rPr>
            </w:pPr>
            <w:r>
              <w:rPr>
                <w:rFonts w:ascii="宋体" w:hAnsi="宋体" w:hint="eastAsia"/>
                <w:sz w:val="24"/>
              </w:rPr>
              <w:t>2</w:t>
            </w:r>
            <w:r w:rsidR="00C57043">
              <w:rPr>
                <w:rFonts w:ascii="宋体" w:hAnsi="宋体"/>
                <w:sz w:val="24"/>
              </w:rPr>
              <w:t>.</w:t>
            </w:r>
            <w:r>
              <w:rPr>
                <w:rFonts w:ascii="宋体" w:hAnsi="宋体" w:hint="eastAsia"/>
                <w:sz w:val="24"/>
              </w:rPr>
              <w:t>出席商务谈判的仪表仪态要求</w:t>
            </w:r>
          </w:p>
        </w:tc>
      </w:tr>
    </w:tbl>
    <w:p w:rsidR="00573AF9" w:rsidRDefault="00573AF9">
      <w:pPr>
        <w:rPr>
          <w:rFonts w:ascii="宋体" w:hAnsi="宋体" w:hint="eastAsia"/>
          <w:sz w:val="24"/>
        </w:rPr>
      </w:pPr>
    </w:p>
    <w:p w:rsidR="00573AF9" w:rsidRDefault="00573AF9">
      <w:pPr>
        <w:rPr>
          <w:rFonts w:ascii="宋体" w:hAnsi="宋体" w:hint="eastAsia"/>
          <w:sz w:val="24"/>
        </w:rPr>
      </w:pPr>
      <w:r>
        <w:rPr>
          <w:rFonts w:ascii="宋体" w:hAnsi="宋体" w:hint="eastAsia"/>
          <w:sz w:val="24"/>
        </w:rPr>
        <w:t>6.模块五内容标准</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3"/>
        <w:gridCol w:w="1762"/>
        <w:gridCol w:w="1897"/>
        <w:gridCol w:w="980"/>
        <w:gridCol w:w="2360"/>
      </w:tblGrid>
      <w:tr w:rsidR="00573AF9">
        <w:trPr>
          <w:jc w:val="center"/>
        </w:trPr>
        <w:tc>
          <w:tcPr>
            <w:tcW w:w="1637" w:type="dxa"/>
            <w:tcBorders>
              <w:top w:val="single" w:sz="4" w:space="0" w:color="auto"/>
              <w:left w:val="single" w:sz="4" w:space="0" w:color="auto"/>
              <w:bottom w:val="single" w:sz="4" w:space="0" w:color="auto"/>
              <w:right w:val="single" w:sz="4" w:space="0" w:color="auto"/>
            </w:tcBorders>
            <w:vAlign w:val="center"/>
          </w:tcPr>
          <w:p w:rsidR="00573AF9" w:rsidRDefault="00573AF9">
            <w:pPr>
              <w:rPr>
                <w:rFonts w:ascii="宋体" w:hAnsi="宋体"/>
                <w:sz w:val="24"/>
              </w:rPr>
            </w:pPr>
            <w:r>
              <w:rPr>
                <w:rFonts w:ascii="宋体" w:hAnsi="宋体" w:hint="eastAsia"/>
                <w:sz w:val="24"/>
              </w:rPr>
              <w:t>模块名称</w:t>
            </w:r>
          </w:p>
        </w:tc>
        <w:tc>
          <w:tcPr>
            <w:tcW w:w="3972" w:type="dxa"/>
            <w:gridSpan w:val="2"/>
            <w:tcBorders>
              <w:top w:val="single" w:sz="4" w:space="0" w:color="auto"/>
              <w:left w:val="single" w:sz="4" w:space="0" w:color="auto"/>
              <w:bottom w:val="single" w:sz="4" w:space="0" w:color="auto"/>
              <w:right w:val="single" w:sz="4" w:space="0" w:color="auto"/>
            </w:tcBorders>
          </w:tcPr>
          <w:p w:rsidR="00573AF9" w:rsidRDefault="00573AF9">
            <w:pPr>
              <w:rPr>
                <w:rFonts w:ascii="宋体" w:hAnsi="宋体"/>
                <w:sz w:val="24"/>
              </w:rPr>
            </w:pPr>
            <w:r>
              <w:rPr>
                <w:rFonts w:ascii="宋体" w:hAnsi="宋体" w:hint="eastAsia"/>
                <w:sz w:val="24"/>
              </w:rPr>
              <w:t>模块二/ 商务仪式礼仪</w:t>
            </w:r>
          </w:p>
        </w:tc>
        <w:tc>
          <w:tcPr>
            <w:tcW w:w="1035" w:type="dxa"/>
            <w:tcBorders>
              <w:top w:val="single" w:sz="4" w:space="0" w:color="auto"/>
              <w:left w:val="single" w:sz="4" w:space="0" w:color="auto"/>
              <w:bottom w:val="single" w:sz="4" w:space="0" w:color="auto"/>
              <w:right w:val="single" w:sz="4" w:space="0" w:color="auto"/>
            </w:tcBorders>
          </w:tcPr>
          <w:p w:rsidR="00573AF9" w:rsidRDefault="00573AF9">
            <w:pPr>
              <w:rPr>
                <w:rFonts w:ascii="宋体" w:hAnsi="宋体"/>
                <w:sz w:val="24"/>
              </w:rPr>
            </w:pPr>
            <w:r>
              <w:rPr>
                <w:rFonts w:ascii="宋体" w:hAnsi="宋体" w:hint="eastAsia"/>
                <w:sz w:val="24"/>
              </w:rPr>
              <w:t>学时</w:t>
            </w:r>
          </w:p>
        </w:tc>
        <w:tc>
          <w:tcPr>
            <w:tcW w:w="2562" w:type="dxa"/>
            <w:tcBorders>
              <w:top w:val="single" w:sz="4" w:space="0" w:color="auto"/>
              <w:left w:val="single" w:sz="4" w:space="0" w:color="auto"/>
              <w:bottom w:val="single" w:sz="4" w:space="0" w:color="auto"/>
              <w:right w:val="single" w:sz="4" w:space="0" w:color="auto"/>
            </w:tcBorders>
          </w:tcPr>
          <w:p w:rsidR="00573AF9" w:rsidRDefault="00573AF9">
            <w:pPr>
              <w:rPr>
                <w:rFonts w:ascii="宋体" w:hAnsi="宋体"/>
                <w:sz w:val="24"/>
              </w:rPr>
            </w:pPr>
            <w:r>
              <w:rPr>
                <w:rFonts w:ascii="宋体" w:hAnsi="宋体" w:hint="eastAsia"/>
                <w:sz w:val="24"/>
              </w:rPr>
              <w:t>8理论+</w:t>
            </w:r>
            <w:r w:rsidR="00213E29">
              <w:rPr>
                <w:rFonts w:ascii="宋体" w:hAnsi="宋体" w:hint="eastAsia"/>
                <w:sz w:val="24"/>
              </w:rPr>
              <w:t>2</w:t>
            </w:r>
            <w:r>
              <w:rPr>
                <w:rFonts w:ascii="宋体" w:hAnsi="宋体" w:hint="eastAsia"/>
                <w:sz w:val="24"/>
              </w:rPr>
              <w:t>实践</w:t>
            </w:r>
          </w:p>
        </w:tc>
      </w:tr>
      <w:tr w:rsidR="00573AF9">
        <w:trPr>
          <w:trHeight w:val="575"/>
          <w:jc w:val="center"/>
        </w:trPr>
        <w:tc>
          <w:tcPr>
            <w:tcW w:w="1637" w:type="dxa"/>
            <w:tcBorders>
              <w:top w:val="single" w:sz="4" w:space="0" w:color="auto"/>
              <w:left w:val="single" w:sz="4" w:space="0" w:color="auto"/>
              <w:bottom w:val="single" w:sz="4" w:space="0" w:color="auto"/>
              <w:right w:val="single" w:sz="4" w:space="0" w:color="auto"/>
            </w:tcBorders>
            <w:vAlign w:val="center"/>
          </w:tcPr>
          <w:p w:rsidR="00573AF9" w:rsidRDefault="00573AF9">
            <w:pPr>
              <w:rPr>
                <w:rFonts w:ascii="宋体" w:hAnsi="宋体"/>
                <w:sz w:val="24"/>
              </w:rPr>
            </w:pPr>
            <w:r>
              <w:rPr>
                <w:rFonts w:ascii="宋体" w:hAnsi="宋体" w:hint="eastAsia"/>
                <w:sz w:val="24"/>
              </w:rPr>
              <w:t>知识目标</w:t>
            </w:r>
          </w:p>
        </w:tc>
        <w:tc>
          <w:tcPr>
            <w:tcW w:w="7569" w:type="dxa"/>
            <w:gridSpan w:val="4"/>
            <w:tcBorders>
              <w:top w:val="single" w:sz="4" w:space="0" w:color="auto"/>
              <w:left w:val="single" w:sz="4" w:space="0" w:color="auto"/>
              <w:bottom w:val="single" w:sz="4" w:space="0" w:color="auto"/>
              <w:right w:val="single" w:sz="4" w:space="0" w:color="auto"/>
            </w:tcBorders>
          </w:tcPr>
          <w:p w:rsidR="00573AF9" w:rsidRDefault="00573AF9">
            <w:pPr>
              <w:rPr>
                <w:rFonts w:ascii="宋体" w:hAnsi="宋体"/>
                <w:sz w:val="24"/>
              </w:rPr>
            </w:pPr>
            <w:r>
              <w:rPr>
                <w:rFonts w:ascii="宋体" w:hAnsi="宋体" w:hint="eastAsia"/>
                <w:sz w:val="24"/>
              </w:rPr>
              <w:t>1.掌握签字仪式的程序</w:t>
            </w:r>
          </w:p>
          <w:p w:rsidR="00573AF9" w:rsidRDefault="00C57043">
            <w:pPr>
              <w:rPr>
                <w:rFonts w:ascii="宋体" w:hAnsi="宋体" w:hint="eastAsia"/>
                <w:sz w:val="24"/>
              </w:rPr>
            </w:pPr>
            <w:r>
              <w:rPr>
                <w:rFonts w:ascii="宋体" w:hAnsi="宋体" w:hint="eastAsia"/>
                <w:sz w:val="24"/>
              </w:rPr>
              <w:t>2.</w:t>
            </w:r>
            <w:r w:rsidR="00573AF9">
              <w:rPr>
                <w:rFonts w:ascii="宋体" w:hAnsi="宋体" w:hint="eastAsia"/>
                <w:sz w:val="24"/>
              </w:rPr>
              <w:t>掌握开业庆典的筹备工作</w:t>
            </w:r>
          </w:p>
          <w:p w:rsidR="00573AF9" w:rsidRDefault="00C57043">
            <w:pPr>
              <w:rPr>
                <w:rFonts w:ascii="宋体" w:hAnsi="宋体" w:hint="eastAsia"/>
                <w:sz w:val="24"/>
              </w:rPr>
            </w:pPr>
            <w:r>
              <w:rPr>
                <w:rFonts w:ascii="宋体" w:hAnsi="宋体" w:hint="eastAsia"/>
                <w:sz w:val="24"/>
              </w:rPr>
              <w:t>3.</w:t>
            </w:r>
            <w:r w:rsidR="00573AF9">
              <w:rPr>
                <w:rFonts w:ascii="宋体" w:hAnsi="宋体" w:hint="eastAsia"/>
                <w:sz w:val="24"/>
              </w:rPr>
              <w:t>掌握各种开业庆典的程序</w:t>
            </w:r>
          </w:p>
          <w:p w:rsidR="00573AF9" w:rsidRDefault="00C57043">
            <w:pPr>
              <w:rPr>
                <w:rFonts w:ascii="宋体" w:hAnsi="宋体" w:hint="eastAsia"/>
                <w:sz w:val="24"/>
              </w:rPr>
            </w:pPr>
            <w:r>
              <w:rPr>
                <w:rFonts w:ascii="宋体" w:hAnsi="宋体" w:hint="eastAsia"/>
                <w:sz w:val="24"/>
              </w:rPr>
              <w:t>4.</w:t>
            </w:r>
            <w:r w:rsidR="00573AF9">
              <w:rPr>
                <w:rFonts w:ascii="宋体" w:hAnsi="宋体" w:hint="eastAsia"/>
                <w:sz w:val="24"/>
              </w:rPr>
              <w:t>掌握剪彩仪式的程序</w:t>
            </w:r>
          </w:p>
          <w:p w:rsidR="00573AF9" w:rsidRDefault="00C57043">
            <w:pPr>
              <w:rPr>
                <w:rFonts w:ascii="宋体" w:hAnsi="宋体"/>
                <w:sz w:val="24"/>
              </w:rPr>
            </w:pPr>
            <w:r>
              <w:rPr>
                <w:rFonts w:ascii="宋体" w:hAnsi="宋体" w:hint="eastAsia"/>
                <w:sz w:val="24"/>
              </w:rPr>
              <w:t>5.</w:t>
            </w:r>
            <w:r w:rsidR="00573AF9">
              <w:rPr>
                <w:rFonts w:ascii="宋体" w:hAnsi="宋体" w:hint="eastAsia"/>
                <w:sz w:val="24"/>
              </w:rPr>
              <w:t>了解展览会的布展内容</w:t>
            </w:r>
          </w:p>
        </w:tc>
      </w:tr>
      <w:tr w:rsidR="00573AF9">
        <w:trPr>
          <w:jc w:val="center"/>
        </w:trPr>
        <w:tc>
          <w:tcPr>
            <w:tcW w:w="1637" w:type="dxa"/>
            <w:tcBorders>
              <w:top w:val="single" w:sz="4" w:space="0" w:color="auto"/>
              <w:left w:val="single" w:sz="4" w:space="0" w:color="auto"/>
              <w:bottom w:val="single" w:sz="4" w:space="0" w:color="auto"/>
              <w:right w:val="single" w:sz="4" w:space="0" w:color="auto"/>
            </w:tcBorders>
            <w:vAlign w:val="center"/>
          </w:tcPr>
          <w:p w:rsidR="00573AF9" w:rsidRDefault="00573AF9">
            <w:pPr>
              <w:rPr>
                <w:rFonts w:ascii="宋体" w:hAnsi="宋体"/>
                <w:sz w:val="24"/>
              </w:rPr>
            </w:pPr>
            <w:r>
              <w:rPr>
                <w:rFonts w:ascii="宋体" w:hAnsi="宋体" w:hint="eastAsia"/>
                <w:sz w:val="24"/>
              </w:rPr>
              <w:t>素质培养目标</w:t>
            </w:r>
          </w:p>
        </w:tc>
        <w:tc>
          <w:tcPr>
            <w:tcW w:w="7569" w:type="dxa"/>
            <w:gridSpan w:val="4"/>
            <w:tcBorders>
              <w:top w:val="single" w:sz="4" w:space="0" w:color="auto"/>
              <w:left w:val="single" w:sz="4" w:space="0" w:color="auto"/>
              <w:bottom w:val="single" w:sz="4" w:space="0" w:color="auto"/>
              <w:right w:val="single" w:sz="4" w:space="0" w:color="auto"/>
            </w:tcBorders>
          </w:tcPr>
          <w:p w:rsidR="00C57043" w:rsidRDefault="00C57043">
            <w:pPr>
              <w:rPr>
                <w:rFonts w:ascii="宋体" w:hAnsi="宋体"/>
                <w:sz w:val="24"/>
              </w:rPr>
            </w:pPr>
            <w:r>
              <w:rPr>
                <w:rFonts w:ascii="宋体" w:hAnsi="宋体" w:hint="eastAsia"/>
                <w:sz w:val="24"/>
              </w:rPr>
              <w:t>１.</w:t>
            </w:r>
            <w:r w:rsidR="00573AF9">
              <w:rPr>
                <w:rFonts w:ascii="宋体" w:hAnsi="宋体" w:hint="eastAsia"/>
                <w:sz w:val="24"/>
              </w:rPr>
              <w:t>培养学生的策划能力</w:t>
            </w:r>
          </w:p>
          <w:p w:rsidR="00573AF9" w:rsidRDefault="00C57043">
            <w:pPr>
              <w:rPr>
                <w:rFonts w:ascii="宋体" w:hAnsi="宋体" w:hint="eastAsia"/>
                <w:sz w:val="24"/>
              </w:rPr>
            </w:pPr>
            <w:r>
              <w:rPr>
                <w:rFonts w:ascii="宋体" w:hAnsi="宋体" w:hint="eastAsia"/>
                <w:sz w:val="24"/>
              </w:rPr>
              <w:t>２.</w:t>
            </w:r>
            <w:r w:rsidR="00573AF9">
              <w:rPr>
                <w:rFonts w:ascii="宋体" w:hAnsi="宋体" w:hint="eastAsia"/>
                <w:sz w:val="24"/>
              </w:rPr>
              <w:t>培养学生的沟通能力</w:t>
            </w:r>
          </w:p>
          <w:p w:rsidR="00573AF9" w:rsidRDefault="00573AF9" w:rsidP="00C57043">
            <w:pPr>
              <w:ind w:firstLineChars="50" w:firstLine="120"/>
              <w:rPr>
                <w:rFonts w:ascii="宋体" w:hAnsi="宋体"/>
                <w:sz w:val="24"/>
              </w:rPr>
            </w:pPr>
            <w:r>
              <w:rPr>
                <w:rFonts w:ascii="宋体" w:hAnsi="宋体" w:hint="eastAsia"/>
                <w:sz w:val="24"/>
              </w:rPr>
              <w:t>3</w:t>
            </w:r>
            <w:r w:rsidR="00C57043">
              <w:rPr>
                <w:rFonts w:ascii="宋体" w:hAnsi="宋体" w:hint="eastAsia"/>
                <w:sz w:val="24"/>
              </w:rPr>
              <w:t>.</w:t>
            </w:r>
            <w:r>
              <w:rPr>
                <w:rFonts w:ascii="宋体" w:hAnsi="宋体" w:hint="eastAsia"/>
                <w:sz w:val="24"/>
              </w:rPr>
              <w:t>培养学生的组织协调能力</w:t>
            </w:r>
          </w:p>
        </w:tc>
      </w:tr>
      <w:tr w:rsidR="00573AF9">
        <w:trPr>
          <w:jc w:val="center"/>
        </w:trPr>
        <w:tc>
          <w:tcPr>
            <w:tcW w:w="1637" w:type="dxa"/>
            <w:vMerge w:val="restart"/>
            <w:tcBorders>
              <w:top w:val="single" w:sz="4" w:space="0" w:color="auto"/>
              <w:left w:val="single" w:sz="4" w:space="0" w:color="auto"/>
              <w:bottom w:val="single" w:sz="4" w:space="0" w:color="auto"/>
              <w:right w:val="single" w:sz="4" w:space="0" w:color="auto"/>
            </w:tcBorders>
            <w:vAlign w:val="center"/>
          </w:tcPr>
          <w:p w:rsidR="00573AF9" w:rsidRDefault="00573AF9">
            <w:pPr>
              <w:rPr>
                <w:rFonts w:ascii="宋体" w:hAnsi="宋体"/>
                <w:sz w:val="24"/>
              </w:rPr>
            </w:pPr>
            <w:r>
              <w:rPr>
                <w:rFonts w:ascii="宋体" w:hAnsi="宋体" w:hint="eastAsia"/>
                <w:sz w:val="24"/>
              </w:rPr>
              <w:t>任务</w:t>
            </w:r>
          </w:p>
        </w:tc>
        <w:tc>
          <w:tcPr>
            <w:tcW w:w="1875" w:type="dxa"/>
            <w:tcBorders>
              <w:top w:val="single" w:sz="4" w:space="0" w:color="auto"/>
              <w:left w:val="single" w:sz="4" w:space="0" w:color="auto"/>
              <w:bottom w:val="single" w:sz="4" w:space="0" w:color="auto"/>
              <w:right w:val="single" w:sz="4" w:space="0" w:color="auto"/>
            </w:tcBorders>
          </w:tcPr>
          <w:p w:rsidR="00573AF9" w:rsidRDefault="00573AF9">
            <w:pPr>
              <w:rPr>
                <w:rFonts w:ascii="宋体" w:hAnsi="宋体"/>
                <w:sz w:val="24"/>
              </w:rPr>
            </w:pPr>
            <w:r>
              <w:rPr>
                <w:rFonts w:ascii="宋体" w:hAnsi="宋体" w:hint="eastAsia"/>
                <w:sz w:val="24"/>
              </w:rPr>
              <w:t>任务1/签字仪式</w:t>
            </w:r>
          </w:p>
          <w:p w:rsidR="00573AF9" w:rsidRDefault="00573AF9">
            <w:pPr>
              <w:rPr>
                <w:rFonts w:ascii="宋体" w:hAnsi="宋体" w:hint="eastAsia"/>
                <w:sz w:val="24"/>
              </w:rPr>
            </w:pPr>
            <w:r>
              <w:rPr>
                <w:rFonts w:ascii="宋体" w:hAnsi="宋体" w:hint="eastAsia"/>
                <w:sz w:val="24"/>
              </w:rPr>
              <w:t>学时：1实践</w:t>
            </w:r>
          </w:p>
          <w:p w:rsidR="00573AF9" w:rsidRDefault="00573AF9">
            <w:pPr>
              <w:rPr>
                <w:rFonts w:ascii="宋体" w:hAnsi="宋体"/>
                <w:sz w:val="24"/>
              </w:rPr>
            </w:pPr>
          </w:p>
        </w:tc>
        <w:tc>
          <w:tcPr>
            <w:tcW w:w="5694" w:type="dxa"/>
            <w:gridSpan w:val="3"/>
            <w:tcBorders>
              <w:top w:val="single" w:sz="4" w:space="0" w:color="auto"/>
              <w:left w:val="single" w:sz="4" w:space="0" w:color="auto"/>
              <w:bottom w:val="single" w:sz="4" w:space="0" w:color="auto"/>
              <w:right w:val="single" w:sz="4" w:space="0" w:color="auto"/>
            </w:tcBorders>
          </w:tcPr>
          <w:p w:rsidR="00573AF9" w:rsidRDefault="00573AF9">
            <w:pPr>
              <w:rPr>
                <w:rFonts w:ascii="宋体" w:hAnsi="宋体"/>
                <w:sz w:val="24"/>
              </w:rPr>
            </w:pPr>
            <w:r>
              <w:rPr>
                <w:rFonts w:ascii="宋体" w:hAnsi="宋体" w:hint="eastAsia"/>
                <w:sz w:val="24"/>
              </w:rPr>
              <w:t>技能目标</w:t>
            </w:r>
          </w:p>
          <w:p w:rsidR="00573AF9" w:rsidRDefault="00573AF9">
            <w:pPr>
              <w:rPr>
                <w:rFonts w:ascii="宋体" w:hAnsi="宋体" w:hint="eastAsia"/>
                <w:sz w:val="24"/>
              </w:rPr>
            </w:pPr>
            <w:r>
              <w:rPr>
                <w:rFonts w:ascii="宋体" w:hAnsi="宋体" w:hint="eastAsia"/>
                <w:sz w:val="24"/>
              </w:rPr>
              <w:t xml:space="preserve">1．掌握签字文本的准备          </w:t>
            </w:r>
          </w:p>
          <w:p w:rsidR="00573AF9" w:rsidRDefault="00573AF9">
            <w:pPr>
              <w:rPr>
                <w:rFonts w:ascii="宋体" w:hAnsi="宋体" w:hint="eastAsia"/>
                <w:sz w:val="24"/>
              </w:rPr>
            </w:pPr>
            <w:r>
              <w:rPr>
                <w:rFonts w:ascii="宋体" w:hAnsi="宋体" w:hint="eastAsia"/>
                <w:sz w:val="24"/>
              </w:rPr>
              <w:t>2．掌握签字厅的布置</w:t>
            </w:r>
          </w:p>
          <w:p w:rsidR="00573AF9" w:rsidRDefault="00573AF9">
            <w:pPr>
              <w:rPr>
                <w:rFonts w:ascii="宋体" w:hAnsi="宋体" w:hint="eastAsia"/>
                <w:sz w:val="24"/>
              </w:rPr>
            </w:pPr>
            <w:r>
              <w:rPr>
                <w:rFonts w:ascii="宋体" w:hAnsi="宋体" w:hint="eastAsia"/>
                <w:sz w:val="24"/>
              </w:rPr>
              <w:t xml:space="preserve">3．掌握签字厅的座次安排        </w:t>
            </w:r>
          </w:p>
          <w:p w:rsidR="00573AF9" w:rsidRDefault="00573AF9">
            <w:pPr>
              <w:rPr>
                <w:rFonts w:ascii="宋体" w:hAnsi="宋体"/>
                <w:sz w:val="24"/>
              </w:rPr>
            </w:pPr>
            <w:r>
              <w:rPr>
                <w:rFonts w:ascii="宋体" w:hAnsi="宋体" w:hint="eastAsia"/>
                <w:sz w:val="24"/>
              </w:rPr>
              <w:lastRenderedPageBreak/>
              <w:t>4．掌握签字仪式流程</w:t>
            </w:r>
          </w:p>
        </w:tc>
      </w:tr>
      <w:tr w:rsidR="00573AF9">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73AF9" w:rsidRDefault="00573AF9">
            <w:pPr>
              <w:rPr>
                <w:rFonts w:ascii="宋体" w:hAnsi="宋体"/>
                <w:sz w:val="24"/>
              </w:rPr>
            </w:pPr>
          </w:p>
        </w:tc>
        <w:tc>
          <w:tcPr>
            <w:tcW w:w="1875" w:type="dxa"/>
            <w:tcBorders>
              <w:top w:val="single" w:sz="4" w:space="0" w:color="auto"/>
              <w:left w:val="single" w:sz="4" w:space="0" w:color="auto"/>
              <w:bottom w:val="single" w:sz="4" w:space="0" w:color="auto"/>
              <w:right w:val="single" w:sz="4" w:space="0" w:color="auto"/>
            </w:tcBorders>
          </w:tcPr>
          <w:p w:rsidR="00573AF9" w:rsidRDefault="00573AF9">
            <w:pPr>
              <w:rPr>
                <w:rFonts w:ascii="宋体" w:hAnsi="宋体"/>
                <w:sz w:val="24"/>
              </w:rPr>
            </w:pPr>
            <w:r>
              <w:rPr>
                <w:rFonts w:ascii="宋体" w:hAnsi="宋体" w:hint="eastAsia"/>
                <w:sz w:val="24"/>
              </w:rPr>
              <w:t>任务2/开业庆典</w:t>
            </w:r>
          </w:p>
          <w:p w:rsidR="00573AF9" w:rsidRDefault="00573AF9">
            <w:pPr>
              <w:rPr>
                <w:rFonts w:ascii="宋体" w:hAnsi="宋体" w:hint="eastAsia"/>
                <w:sz w:val="24"/>
              </w:rPr>
            </w:pPr>
            <w:r>
              <w:rPr>
                <w:rFonts w:ascii="宋体" w:hAnsi="宋体" w:hint="eastAsia"/>
                <w:sz w:val="24"/>
              </w:rPr>
              <w:t>学时：1实践</w:t>
            </w:r>
          </w:p>
          <w:p w:rsidR="00573AF9" w:rsidRDefault="00573AF9">
            <w:pPr>
              <w:rPr>
                <w:rFonts w:ascii="宋体" w:hAnsi="宋体"/>
                <w:sz w:val="24"/>
              </w:rPr>
            </w:pPr>
          </w:p>
        </w:tc>
        <w:tc>
          <w:tcPr>
            <w:tcW w:w="5694" w:type="dxa"/>
            <w:gridSpan w:val="3"/>
            <w:tcBorders>
              <w:top w:val="single" w:sz="4" w:space="0" w:color="auto"/>
              <w:left w:val="single" w:sz="4" w:space="0" w:color="auto"/>
              <w:bottom w:val="single" w:sz="4" w:space="0" w:color="auto"/>
              <w:right w:val="single" w:sz="4" w:space="0" w:color="auto"/>
            </w:tcBorders>
          </w:tcPr>
          <w:p w:rsidR="00573AF9" w:rsidRDefault="00573AF9">
            <w:pPr>
              <w:rPr>
                <w:rFonts w:ascii="宋体" w:hAnsi="宋体"/>
                <w:sz w:val="24"/>
              </w:rPr>
            </w:pPr>
            <w:r>
              <w:rPr>
                <w:rFonts w:ascii="宋体" w:hAnsi="宋体" w:hint="eastAsia"/>
                <w:sz w:val="24"/>
              </w:rPr>
              <w:t>技能目标：</w:t>
            </w:r>
          </w:p>
          <w:p w:rsidR="00573AF9" w:rsidRDefault="00573AF9">
            <w:pPr>
              <w:rPr>
                <w:rFonts w:ascii="宋体" w:hAnsi="宋体" w:hint="eastAsia"/>
                <w:sz w:val="24"/>
              </w:rPr>
            </w:pPr>
            <w:r>
              <w:rPr>
                <w:rFonts w:ascii="宋体" w:hAnsi="宋体" w:hint="eastAsia"/>
                <w:sz w:val="24"/>
              </w:rPr>
              <w:t xml:space="preserve">1．掌握传播媒介的选择          </w:t>
            </w:r>
          </w:p>
          <w:p w:rsidR="00573AF9" w:rsidRDefault="00573AF9">
            <w:pPr>
              <w:rPr>
                <w:rFonts w:ascii="宋体" w:hAnsi="宋体" w:hint="eastAsia"/>
                <w:sz w:val="24"/>
              </w:rPr>
            </w:pPr>
            <w:r>
              <w:rPr>
                <w:rFonts w:ascii="宋体" w:hAnsi="宋体" w:hint="eastAsia"/>
                <w:sz w:val="24"/>
              </w:rPr>
              <w:t>2．掌握约请方式的选择</w:t>
            </w:r>
          </w:p>
          <w:p w:rsidR="00573AF9" w:rsidRDefault="00573AF9">
            <w:pPr>
              <w:rPr>
                <w:rFonts w:ascii="宋体" w:hAnsi="宋体" w:hint="eastAsia"/>
                <w:sz w:val="24"/>
              </w:rPr>
            </w:pPr>
            <w:r>
              <w:rPr>
                <w:rFonts w:ascii="宋体" w:hAnsi="宋体" w:hint="eastAsia"/>
                <w:sz w:val="24"/>
              </w:rPr>
              <w:t xml:space="preserve">3．掌握场地布置法方法                </w:t>
            </w:r>
          </w:p>
          <w:p w:rsidR="00573AF9" w:rsidRDefault="00573AF9">
            <w:pPr>
              <w:rPr>
                <w:rFonts w:ascii="宋体" w:hAnsi="宋体"/>
                <w:sz w:val="24"/>
              </w:rPr>
            </w:pPr>
            <w:r>
              <w:rPr>
                <w:rFonts w:ascii="宋体" w:hAnsi="宋体" w:hint="eastAsia"/>
                <w:sz w:val="24"/>
              </w:rPr>
              <w:t>4．掌握开业庆典的流程设计及过程组织</w:t>
            </w:r>
          </w:p>
        </w:tc>
      </w:tr>
      <w:tr w:rsidR="00573AF9">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73AF9" w:rsidRDefault="00573AF9">
            <w:pPr>
              <w:rPr>
                <w:rFonts w:ascii="宋体" w:hAnsi="宋体"/>
                <w:sz w:val="24"/>
              </w:rPr>
            </w:pPr>
          </w:p>
        </w:tc>
        <w:tc>
          <w:tcPr>
            <w:tcW w:w="1875" w:type="dxa"/>
            <w:tcBorders>
              <w:top w:val="single" w:sz="4" w:space="0" w:color="auto"/>
              <w:left w:val="single" w:sz="4" w:space="0" w:color="auto"/>
              <w:bottom w:val="single" w:sz="4" w:space="0" w:color="auto"/>
              <w:right w:val="single" w:sz="4" w:space="0" w:color="auto"/>
            </w:tcBorders>
          </w:tcPr>
          <w:p w:rsidR="00573AF9" w:rsidRDefault="00573AF9">
            <w:pPr>
              <w:rPr>
                <w:rFonts w:ascii="宋体" w:hAnsi="宋体"/>
                <w:sz w:val="24"/>
              </w:rPr>
            </w:pPr>
            <w:r>
              <w:rPr>
                <w:rFonts w:ascii="宋体" w:hAnsi="宋体" w:hint="eastAsia"/>
                <w:sz w:val="24"/>
              </w:rPr>
              <w:t>任务3/剪彩仪式</w:t>
            </w:r>
          </w:p>
          <w:p w:rsidR="00573AF9" w:rsidRDefault="00573AF9">
            <w:pPr>
              <w:rPr>
                <w:rFonts w:ascii="宋体" w:hAnsi="宋体" w:hint="eastAsia"/>
                <w:sz w:val="24"/>
              </w:rPr>
            </w:pPr>
            <w:r>
              <w:rPr>
                <w:rFonts w:ascii="宋体" w:hAnsi="宋体" w:hint="eastAsia"/>
                <w:sz w:val="24"/>
              </w:rPr>
              <w:t>学时：</w:t>
            </w:r>
            <w:r w:rsidR="00C57043">
              <w:rPr>
                <w:rFonts w:ascii="宋体" w:hAnsi="宋体"/>
                <w:sz w:val="24"/>
              </w:rPr>
              <w:t>2</w:t>
            </w:r>
            <w:r>
              <w:rPr>
                <w:rFonts w:ascii="宋体" w:hAnsi="宋体" w:hint="eastAsia"/>
                <w:sz w:val="24"/>
              </w:rPr>
              <w:t>实践</w:t>
            </w:r>
          </w:p>
          <w:p w:rsidR="00573AF9" w:rsidRDefault="00573AF9">
            <w:pPr>
              <w:rPr>
                <w:rFonts w:ascii="宋体" w:hAnsi="宋体"/>
                <w:sz w:val="24"/>
              </w:rPr>
            </w:pPr>
          </w:p>
        </w:tc>
        <w:tc>
          <w:tcPr>
            <w:tcW w:w="5694" w:type="dxa"/>
            <w:gridSpan w:val="3"/>
            <w:tcBorders>
              <w:top w:val="single" w:sz="4" w:space="0" w:color="auto"/>
              <w:left w:val="single" w:sz="4" w:space="0" w:color="auto"/>
              <w:bottom w:val="single" w:sz="4" w:space="0" w:color="auto"/>
              <w:right w:val="single" w:sz="4" w:space="0" w:color="auto"/>
            </w:tcBorders>
          </w:tcPr>
          <w:p w:rsidR="00573AF9" w:rsidRDefault="00573AF9">
            <w:pPr>
              <w:rPr>
                <w:rFonts w:ascii="宋体" w:hAnsi="宋体"/>
                <w:sz w:val="24"/>
              </w:rPr>
            </w:pPr>
            <w:r>
              <w:rPr>
                <w:rFonts w:ascii="宋体" w:hAnsi="宋体" w:hint="eastAsia"/>
                <w:sz w:val="24"/>
              </w:rPr>
              <w:t>技能目标：</w:t>
            </w:r>
          </w:p>
          <w:p w:rsidR="00573AF9" w:rsidRDefault="00573AF9">
            <w:pPr>
              <w:rPr>
                <w:rFonts w:ascii="宋体" w:hAnsi="宋体" w:hint="eastAsia"/>
                <w:sz w:val="24"/>
              </w:rPr>
            </w:pPr>
            <w:r>
              <w:rPr>
                <w:rFonts w:ascii="宋体" w:hAnsi="宋体" w:hint="eastAsia"/>
                <w:sz w:val="24"/>
              </w:rPr>
              <w:t xml:space="preserve">1．掌握剪彩者的选定原则            </w:t>
            </w:r>
          </w:p>
          <w:p w:rsidR="00573AF9" w:rsidRDefault="00573AF9">
            <w:pPr>
              <w:rPr>
                <w:rFonts w:ascii="宋体" w:hAnsi="宋体" w:hint="eastAsia"/>
                <w:sz w:val="24"/>
              </w:rPr>
            </w:pPr>
            <w:r>
              <w:rPr>
                <w:rFonts w:ascii="宋体" w:hAnsi="宋体" w:hint="eastAsia"/>
                <w:sz w:val="24"/>
              </w:rPr>
              <w:t>2．掌握对剪彩者的礼仪要求</w:t>
            </w:r>
          </w:p>
          <w:p w:rsidR="00573AF9" w:rsidRDefault="00573AF9">
            <w:pPr>
              <w:rPr>
                <w:rFonts w:ascii="宋体" w:hAnsi="宋体" w:hint="eastAsia"/>
                <w:sz w:val="24"/>
              </w:rPr>
            </w:pPr>
            <w:r>
              <w:rPr>
                <w:rFonts w:ascii="宋体" w:hAnsi="宋体" w:hint="eastAsia"/>
                <w:sz w:val="24"/>
              </w:rPr>
              <w:t xml:space="preserve">3．掌握剪彩时的位次排定        </w:t>
            </w:r>
          </w:p>
          <w:p w:rsidR="00573AF9" w:rsidRDefault="00573AF9">
            <w:pPr>
              <w:rPr>
                <w:rFonts w:ascii="宋体" w:hAnsi="宋体"/>
                <w:sz w:val="24"/>
              </w:rPr>
            </w:pPr>
            <w:r>
              <w:rPr>
                <w:rFonts w:ascii="宋体" w:hAnsi="宋体" w:hint="eastAsia"/>
                <w:sz w:val="24"/>
              </w:rPr>
              <w:t>4．掌握对助剪者的礼仪要求</w:t>
            </w:r>
          </w:p>
        </w:tc>
      </w:tr>
      <w:tr w:rsidR="00573AF9">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73AF9" w:rsidRDefault="00573AF9">
            <w:pPr>
              <w:rPr>
                <w:rFonts w:ascii="宋体" w:hAnsi="宋体"/>
                <w:sz w:val="24"/>
              </w:rPr>
            </w:pPr>
          </w:p>
        </w:tc>
        <w:tc>
          <w:tcPr>
            <w:tcW w:w="1875" w:type="dxa"/>
            <w:tcBorders>
              <w:top w:val="single" w:sz="4" w:space="0" w:color="auto"/>
              <w:left w:val="single" w:sz="4" w:space="0" w:color="auto"/>
              <w:bottom w:val="single" w:sz="4" w:space="0" w:color="auto"/>
              <w:right w:val="single" w:sz="4" w:space="0" w:color="auto"/>
            </w:tcBorders>
          </w:tcPr>
          <w:p w:rsidR="00573AF9" w:rsidRDefault="00573AF9">
            <w:pPr>
              <w:rPr>
                <w:rFonts w:ascii="宋体" w:hAnsi="宋体"/>
                <w:sz w:val="24"/>
              </w:rPr>
            </w:pPr>
            <w:r>
              <w:rPr>
                <w:rFonts w:ascii="宋体" w:hAnsi="宋体" w:hint="eastAsia"/>
                <w:sz w:val="24"/>
              </w:rPr>
              <w:t>任务4/展览会</w:t>
            </w:r>
          </w:p>
          <w:p w:rsidR="00573AF9" w:rsidRDefault="00573AF9">
            <w:pPr>
              <w:rPr>
                <w:rFonts w:ascii="宋体" w:hAnsi="宋体" w:hint="eastAsia"/>
                <w:sz w:val="24"/>
              </w:rPr>
            </w:pPr>
            <w:r>
              <w:rPr>
                <w:rFonts w:ascii="宋体" w:hAnsi="宋体" w:hint="eastAsia"/>
                <w:sz w:val="24"/>
              </w:rPr>
              <w:t>学时：1实践</w:t>
            </w:r>
          </w:p>
          <w:p w:rsidR="00573AF9" w:rsidRDefault="00573AF9">
            <w:pPr>
              <w:rPr>
                <w:rFonts w:ascii="宋体" w:hAnsi="宋体"/>
                <w:sz w:val="24"/>
              </w:rPr>
            </w:pPr>
          </w:p>
        </w:tc>
        <w:tc>
          <w:tcPr>
            <w:tcW w:w="5694" w:type="dxa"/>
            <w:gridSpan w:val="3"/>
            <w:tcBorders>
              <w:top w:val="single" w:sz="4" w:space="0" w:color="auto"/>
              <w:left w:val="single" w:sz="4" w:space="0" w:color="auto"/>
              <w:bottom w:val="single" w:sz="4" w:space="0" w:color="auto"/>
              <w:right w:val="single" w:sz="4" w:space="0" w:color="auto"/>
            </w:tcBorders>
          </w:tcPr>
          <w:p w:rsidR="00573AF9" w:rsidRDefault="00573AF9">
            <w:pPr>
              <w:rPr>
                <w:rFonts w:ascii="宋体" w:hAnsi="宋体"/>
                <w:sz w:val="24"/>
              </w:rPr>
            </w:pPr>
            <w:r>
              <w:rPr>
                <w:rFonts w:ascii="宋体" w:hAnsi="宋体" w:hint="eastAsia"/>
                <w:sz w:val="24"/>
              </w:rPr>
              <w:t>技能目标：</w:t>
            </w:r>
          </w:p>
          <w:p w:rsidR="00573AF9" w:rsidRDefault="00573AF9">
            <w:pPr>
              <w:rPr>
                <w:rFonts w:ascii="宋体" w:hAnsi="宋体" w:hint="eastAsia"/>
                <w:sz w:val="24"/>
              </w:rPr>
            </w:pPr>
            <w:r>
              <w:rPr>
                <w:rFonts w:ascii="宋体" w:hAnsi="宋体" w:hint="eastAsia"/>
                <w:sz w:val="24"/>
              </w:rPr>
              <w:t xml:space="preserve">1．掌握展览内容宣传            </w:t>
            </w:r>
          </w:p>
          <w:p w:rsidR="00573AF9" w:rsidRDefault="00573AF9">
            <w:pPr>
              <w:rPr>
                <w:rFonts w:ascii="宋体" w:hAnsi="宋体" w:hint="eastAsia"/>
                <w:sz w:val="24"/>
              </w:rPr>
            </w:pPr>
            <w:r>
              <w:rPr>
                <w:rFonts w:ascii="宋体" w:hAnsi="宋体" w:hint="eastAsia"/>
                <w:sz w:val="24"/>
              </w:rPr>
              <w:t>2．掌握展览会的展位分配</w:t>
            </w:r>
          </w:p>
          <w:p w:rsidR="00573AF9" w:rsidRDefault="00573AF9">
            <w:pPr>
              <w:rPr>
                <w:rFonts w:ascii="宋体" w:hAnsi="宋体"/>
                <w:sz w:val="24"/>
              </w:rPr>
            </w:pPr>
            <w:r>
              <w:rPr>
                <w:rFonts w:ascii="宋体" w:hAnsi="宋体" w:hint="eastAsia"/>
                <w:sz w:val="24"/>
              </w:rPr>
              <w:t>3．掌握展览会的布展</w:t>
            </w:r>
          </w:p>
        </w:tc>
      </w:tr>
    </w:tbl>
    <w:p w:rsidR="00573AF9" w:rsidRDefault="00573AF9" w:rsidP="00AC4B50">
      <w:pPr>
        <w:spacing w:line="360" w:lineRule="auto"/>
        <w:ind w:firstLineChars="150" w:firstLine="422"/>
        <w:rPr>
          <w:rFonts w:ascii="宋体" w:hAnsi="宋体" w:hint="eastAsia"/>
          <w:b/>
          <w:sz w:val="28"/>
          <w:szCs w:val="28"/>
        </w:rPr>
      </w:pPr>
      <w:r>
        <w:rPr>
          <w:rFonts w:ascii="宋体" w:hAnsi="宋体" w:hint="eastAsia"/>
          <w:b/>
          <w:sz w:val="28"/>
          <w:szCs w:val="28"/>
        </w:rPr>
        <w:t>三、课程目标</w:t>
      </w:r>
    </w:p>
    <w:p w:rsidR="00573AF9" w:rsidRDefault="00573AF9">
      <w:pPr>
        <w:spacing w:line="360" w:lineRule="auto"/>
        <w:ind w:firstLineChars="200" w:firstLine="482"/>
        <w:rPr>
          <w:rFonts w:ascii="宋体" w:hAnsi="宋体" w:hint="eastAsia"/>
          <w:b/>
          <w:sz w:val="24"/>
        </w:rPr>
      </w:pPr>
      <w:r>
        <w:rPr>
          <w:rFonts w:ascii="宋体" w:hAnsi="宋体" w:hint="eastAsia"/>
          <w:b/>
          <w:sz w:val="24"/>
        </w:rPr>
        <w:t>3.1总目标</w:t>
      </w:r>
    </w:p>
    <w:p w:rsidR="00573AF9" w:rsidRDefault="00573AF9">
      <w:pPr>
        <w:spacing w:line="360" w:lineRule="auto"/>
        <w:ind w:firstLineChars="200" w:firstLine="480"/>
        <w:rPr>
          <w:rFonts w:ascii="宋体" w:hAnsi="宋体"/>
          <w:sz w:val="24"/>
        </w:rPr>
      </w:pPr>
      <w:r>
        <w:rPr>
          <w:rFonts w:ascii="宋体" w:hAnsi="宋体" w:hint="eastAsia"/>
          <w:sz w:val="24"/>
        </w:rPr>
        <w:t>通过本课程学习，学生能了解企业常见商务活动策划与组织的一般程序，熟练掌握商务活动策划与组织各项技能，熟练掌握商务活动各环节的礼仪规范，具有一定的沟通能力、组织能力、应变能力，团队合作精神，能够胜任相关岗位任职要求。</w:t>
      </w:r>
    </w:p>
    <w:p w:rsidR="00573AF9" w:rsidRDefault="00573AF9">
      <w:pPr>
        <w:spacing w:line="360" w:lineRule="auto"/>
        <w:ind w:firstLineChars="200" w:firstLine="482"/>
        <w:rPr>
          <w:rFonts w:ascii="宋体" w:hAnsi="宋体" w:hint="eastAsia"/>
          <w:b/>
          <w:sz w:val="24"/>
        </w:rPr>
      </w:pPr>
      <w:r>
        <w:rPr>
          <w:rFonts w:ascii="宋体" w:hAnsi="宋体" w:hint="eastAsia"/>
          <w:b/>
          <w:sz w:val="24"/>
        </w:rPr>
        <w:t>3.2具体目标</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1"/>
        <w:gridCol w:w="4276"/>
        <w:gridCol w:w="1365"/>
      </w:tblGrid>
      <w:tr w:rsidR="00573AF9">
        <w:trPr>
          <w:jc w:val="center"/>
        </w:trPr>
        <w:tc>
          <w:tcPr>
            <w:tcW w:w="3214" w:type="dxa"/>
            <w:tcBorders>
              <w:top w:val="single" w:sz="4" w:space="0" w:color="auto"/>
              <w:left w:val="single" w:sz="4" w:space="0" w:color="auto"/>
              <w:bottom w:val="single" w:sz="4" w:space="0" w:color="auto"/>
              <w:right w:val="single" w:sz="4" w:space="0" w:color="auto"/>
            </w:tcBorders>
          </w:tcPr>
          <w:p w:rsidR="00573AF9" w:rsidRDefault="00573AF9">
            <w:pPr>
              <w:rPr>
                <w:rFonts w:ascii="宋体" w:hAnsi="宋体"/>
                <w:sz w:val="24"/>
              </w:rPr>
            </w:pPr>
            <w:r>
              <w:rPr>
                <w:rFonts w:ascii="宋体" w:hAnsi="宋体" w:hint="eastAsia"/>
                <w:sz w:val="24"/>
              </w:rPr>
              <w:t>知识目标</w:t>
            </w:r>
          </w:p>
        </w:tc>
        <w:tc>
          <w:tcPr>
            <w:tcW w:w="4801" w:type="dxa"/>
            <w:tcBorders>
              <w:top w:val="single" w:sz="4" w:space="0" w:color="auto"/>
              <w:left w:val="single" w:sz="4" w:space="0" w:color="auto"/>
              <w:bottom w:val="single" w:sz="4" w:space="0" w:color="auto"/>
              <w:right w:val="single" w:sz="4" w:space="0" w:color="auto"/>
            </w:tcBorders>
          </w:tcPr>
          <w:p w:rsidR="00573AF9" w:rsidRDefault="00573AF9">
            <w:pPr>
              <w:rPr>
                <w:rFonts w:ascii="宋体" w:hAnsi="宋体"/>
                <w:sz w:val="24"/>
              </w:rPr>
            </w:pPr>
            <w:r>
              <w:rPr>
                <w:rFonts w:ascii="宋体" w:hAnsi="宋体" w:hint="eastAsia"/>
                <w:sz w:val="24"/>
              </w:rPr>
              <w:t>技能目标</w:t>
            </w:r>
          </w:p>
        </w:tc>
        <w:tc>
          <w:tcPr>
            <w:tcW w:w="1490" w:type="dxa"/>
            <w:tcBorders>
              <w:top w:val="single" w:sz="4" w:space="0" w:color="auto"/>
              <w:left w:val="single" w:sz="4" w:space="0" w:color="auto"/>
              <w:bottom w:val="single" w:sz="4" w:space="0" w:color="auto"/>
              <w:right w:val="single" w:sz="4" w:space="0" w:color="auto"/>
            </w:tcBorders>
          </w:tcPr>
          <w:p w:rsidR="00573AF9" w:rsidRDefault="00573AF9">
            <w:pPr>
              <w:rPr>
                <w:rFonts w:ascii="宋体" w:hAnsi="宋体"/>
                <w:sz w:val="24"/>
              </w:rPr>
            </w:pPr>
            <w:r>
              <w:rPr>
                <w:rFonts w:ascii="宋体" w:hAnsi="宋体" w:hint="eastAsia"/>
                <w:sz w:val="24"/>
              </w:rPr>
              <w:t>素质目标</w:t>
            </w:r>
          </w:p>
        </w:tc>
      </w:tr>
      <w:tr w:rsidR="00573AF9">
        <w:trPr>
          <w:jc w:val="center"/>
        </w:trPr>
        <w:tc>
          <w:tcPr>
            <w:tcW w:w="3214" w:type="dxa"/>
            <w:tcBorders>
              <w:top w:val="single" w:sz="4" w:space="0" w:color="auto"/>
              <w:left w:val="single" w:sz="4" w:space="0" w:color="auto"/>
              <w:bottom w:val="single" w:sz="4" w:space="0" w:color="auto"/>
              <w:right w:val="single" w:sz="4" w:space="0" w:color="auto"/>
            </w:tcBorders>
          </w:tcPr>
          <w:p w:rsidR="00573AF9" w:rsidRDefault="00573AF9">
            <w:pPr>
              <w:rPr>
                <w:rFonts w:ascii="宋体" w:hAnsi="宋体"/>
                <w:sz w:val="24"/>
              </w:rPr>
            </w:pPr>
            <w:r>
              <w:rPr>
                <w:rFonts w:ascii="宋体" w:hAnsi="宋体" w:hint="eastAsia"/>
                <w:sz w:val="24"/>
              </w:rPr>
              <w:t>了解企业商务活动的主要类型</w:t>
            </w:r>
          </w:p>
        </w:tc>
        <w:tc>
          <w:tcPr>
            <w:tcW w:w="4801" w:type="dxa"/>
            <w:tcBorders>
              <w:top w:val="single" w:sz="4" w:space="0" w:color="auto"/>
              <w:left w:val="single" w:sz="4" w:space="0" w:color="auto"/>
              <w:bottom w:val="single" w:sz="4" w:space="0" w:color="auto"/>
              <w:right w:val="single" w:sz="4" w:space="0" w:color="auto"/>
            </w:tcBorders>
          </w:tcPr>
          <w:p w:rsidR="00573AF9" w:rsidRDefault="00573AF9">
            <w:pPr>
              <w:rPr>
                <w:rFonts w:ascii="宋体" w:hAnsi="宋体"/>
                <w:sz w:val="24"/>
              </w:rPr>
            </w:pPr>
            <w:r>
              <w:rPr>
                <w:rFonts w:ascii="宋体" w:hAnsi="宋体" w:hint="eastAsia"/>
                <w:sz w:val="24"/>
              </w:rPr>
              <w:t>掌握商务会议的工作流程并学会策划各类商务会议活动</w:t>
            </w:r>
          </w:p>
        </w:tc>
        <w:tc>
          <w:tcPr>
            <w:tcW w:w="1490" w:type="dxa"/>
            <w:tcBorders>
              <w:top w:val="single" w:sz="4" w:space="0" w:color="auto"/>
              <w:left w:val="single" w:sz="4" w:space="0" w:color="auto"/>
              <w:bottom w:val="single" w:sz="4" w:space="0" w:color="auto"/>
              <w:right w:val="single" w:sz="4" w:space="0" w:color="auto"/>
            </w:tcBorders>
          </w:tcPr>
          <w:p w:rsidR="00573AF9" w:rsidRDefault="00573AF9">
            <w:pPr>
              <w:rPr>
                <w:rFonts w:ascii="宋体" w:hAnsi="宋体"/>
                <w:sz w:val="24"/>
              </w:rPr>
            </w:pPr>
            <w:r>
              <w:rPr>
                <w:rFonts w:ascii="宋体" w:hAnsi="宋体" w:hint="eastAsia"/>
                <w:sz w:val="24"/>
              </w:rPr>
              <w:t>沟通能力</w:t>
            </w:r>
          </w:p>
          <w:p w:rsidR="00573AF9" w:rsidRDefault="00573AF9">
            <w:pPr>
              <w:rPr>
                <w:rFonts w:ascii="宋体" w:hAnsi="宋体"/>
                <w:sz w:val="24"/>
              </w:rPr>
            </w:pPr>
          </w:p>
        </w:tc>
      </w:tr>
      <w:tr w:rsidR="00573AF9">
        <w:trPr>
          <w:jc w:val="center"/>
        </w:trPr>
        <w:tc>
          <w:tcPr>
            <w:tcW w:w="3214" w:type="dxa"/>
            <w:tcBorders>
              <w:top w:val="single" w:sz="4" w:space="0" w:color="auto"/>
              <w:left w:val="single" w:sz="4" w:space="0" w:color="auto"/>
              <w:bottom w:val="single" w:sz="4" w:space="0" w:color="auto"/>
              <w:right w:val="single" w:sz="4" w:space="0" w:color="auto"/>
            </w:tcBorders>
          </w:tcPr>
          <w:p w:rsidR="00573AF9" w:rsidRDefault="00573AF9">
            <w:pPr>
              <w:rPr>
                <w:rFonts w:ascii="宋体" w:hAnsi="宋体"/>
                <w:sz w:val="24"/>
              </w:rPr>
            </w:pPr>
            <w:r>
              <w:rPr>
                <w:rFonts w:ascii="宋体" w:hAnsi="宋体" w:hint="eastAsia"/>
                <w:sz w:val="24"/>
              </w:rPr>
              <w:t>了解商务礼仪的基本原则和国际惯例</w:t>
            </w:r>
          </w:p>
        </w:tc>
        <w:tc>
          <w:tcPr>
            <w:tcW w:w="4801" w:type="dxa"/>
            <w:tcBorders>
              <w:top w:val="single" w:sz="4" w:space="0" w:color="auto"/>
              <w:left w:val="single" w:sz="4" w:space="0" w:color="auto"/>
              <w:bottom w:val="single" w:sz="4" w:space="0" w:color="auto"/>
              <w:right w:val="single" w:sz="4" w:space="0" w:color="auto"/>
            </w:tcBorders>
          </w:tcPr>
          <w:p w:rsidR="00573AF9" w:rsidRDefault="00573AF9">
            <w:pPr>
              <w:rPr>
                <w:rFonts w:ascii="宋体" w:hAnsi="宋体"/>
                <w:sz w:val="24"/>
              </w:rPr>
            </w:pPr>
            <w:r>
              <w:rPr>
                <w:rFonts w:ascii="宋体" w:hAnsi="宋体" w:hint="eastAsia"/>
                <w:sz w:val="24"/>
              </w:rPr>
              <w:t>掌握各类特定商务活动策划的方法和规范</w:t>
            </w:r>
          </w:p>
        </w:tc>
        <w:tc>
          <w:tcPr>
            <w:tcW w:w="1490" w:type="dxa"/>
            <w:tcBorders>
              <w:top w:val="single" w:sz="4" w:space="0" w:color="auto"/>
              <w:left w:val="single" w:sz="4" w:space="0" w:color="auto"/>
              <w:bottom w:val="single" w:sz="4" w:space="0" w:color="auto"/>
              <w:right w:val="single" w:sz="4" w:space="0" w:color="auto"/>
            </w:tcBorders>
          </w:tcPr>
          <w:p w:rsidR="00573AF9" w:rsidRDefault="00573AF9">
            <w:pPr>
              <w:rPr>
                <w:rFonts w:ascii="宋体" w:hAnsi="宋体"/>
                <w:sz w:val="24"/>
              </w:rPr>
            </w:pPr>
            <w:r>
              <w:rPr>
                <w:rFonts w:ascii="宋体" w:hAnsi="宋体" w:hint="eastAsia"/>
                <w:sz w:val="24"/>
              </w:rPr>
              <w:t>团队合作能力</w:t>
            </w:r>
          </w:p>
          <w:p w:rsidR="00573AF9" w:rsidRDefault="00573AF9">
            <w:pPr>
              <w:rPr>
                <w:rFonts w:ascii="宋体" w:hAnsi="宋体"/>
                <w:sz w:val="24"/>
              </w:rPr>
            </w:pPr>
          </w:p>
        </w:tc>
      </w:tr>
      <w:tr w:rsidR="00573AF9">
        <w:trPr>
          <w:jc w:val="center"/>
        </w:trPr>
        <w:tc>
          <w:tcPr>
            <w:tcW w:w="3214" w:type="dxa"/>
            <w:tcBorders>
              <w:top w:val="single" w:sz="4" w:space="0" w:color="auto"/>
              <w:left w:val="single" w:sz="4" w:space="0" w:color="auto"/>
              <w:bottom w:val="single" w:sz="4" w:space="0" w:color="auto"/>
              <w:right w:val="single" w:sz="4" w:space="0" w:color="auto"/>
            </w:tcBorders>
          </w:tcPr>
          <w:p w:rsidR="00573AF9" w:rsidRDefault="00573AF9">
            <w:pPr>
              <w:rPr>
                <w:rFonts w:ascii="宋体" w:hAnsi="宋体"/>
                <w:sz w:val="24"/>
              </w:rPr>
            </w:pPr>
            <w:r>
              <w:rPr>
                <w:rFonts w:ascii="宋体" w:hAnsi="宋体" w:hint="eastAsia"/>
                <w:sz w:val="24"/>
              </w:rPr>
              <w:t>了解各类商务活动的工作流程</w:t>
            </w:r>
          </w:p>
        </w:tc>
        <w:tc>
          <w:tcPr>
            <w:tcW w:w="4801" w:type="dxa"/>
            <w:tcBorders>
              <w:top w:val="single" w:sz="4" w:space="0" w:color="auto"/>
              <w:left w:val="single" w:sz="4" w:space="0" w:color="auto"/>
              <w:bottom w:val="single" w:sz="4" w:space="0" w:color="auto"/>
              <w:right w:val="single" w:sz="4" w:space="0" w:color="auto"/>
            </w:tcBorders>
          </w:tcPr>
          <w:p w:rsidR="00573AF9" w:rsidRDefault="00573AF9">
            <w:pPr>
              <w:rPr>
                <w:rFonts w:ascii="宋体" w:hAnsi="宋体"/>
                <w:sz w:val="24"/>
              </w:rPr>
            </w:pPr>
            <w:r>
              <w:rPr>
                <w:rFonts w:ascii="宋体" w:hAnsi="宋体" w:hint="eastAsia"/>
                <w:sz w:val="24"/>
              </w:rPr>
              <w:t>掌握客户接待与拜访礼仪规范</w:t>
            </w:r>
          </w:p>
        </w:tc>
        <w:tc>
          <w:tcPr>
            <w:tcW w:w="1490" w:type="dxa"/>
            <w:tcBorders>
              <w:top w:val="single" w:sz="4" w:space="0" w:color="auto"/>
              <w:left w:val="single" w:sz="4" w:space="0" w:color="auto"/>
              <w:bottom w:val="single" w:sz="4" w:space="0" w:color="auto"/>
              <w:right w:val="single" w:sz="4" w:space="0" w:color="auto"/>
            </w:tcBorders>
          </w:tcPr>
          <w:p w:rsidR="00573AF9" w:rsidRDefault="00573AF9">
            <w:pPr>
              <w:rPr>
                <w:rFonts w:ascii="宋体" w:hAnsi="宋体"/>
                <w:sz w:val="24"/>
              </w:rPr>
            </w:pPr>
            <w:r>
              <w:rPr>
                <w:rFonts w:ascii="宋体" w:hAnsi="宋体" w:hint="eastAsia"/>
                <w:sz w:val="24"/>
              </w:rPr>
              <w:t>组织能力</w:t>
            </w:r>
          </w:p>
        </w:tc>
      </w:tr>
      <w:tr w:rsidR="00573AF9">
        <w:trPr>
          <w:jc w:val="center"/>
        </w:trPr>
        <w:tc>
          <w:tcPr>
            <w:tcW w:w="3214" w:type="dxa"/>
            <w:tcBorders>
              <w:top w:val="single" w:sz="4" w:space="0" w:color="auto"/>
              <w:left w:val="single" w:sz="4" w:space="0" w:color="auto"/>
              <w:bottom w:val="single" w:sz="4" w:space="0" w:color="auto"/>
              <w:right w:val="single" w:sz="4" w:space="0" w:color="auto"/>
            </w:tcBorders>
          </w:tcPr>
          <w:p w:rsidR="00573AF9" w:rsidRDefault="00573AF9">
            <w:pPr>
              <w:rPr>
                <w:rFonts w:ascii="宋体" w:hAnsi="宋体"/>
                <w:sz w:val="24"/>
              </w:rPr>
            </w:pPr>
            <w:r>
              <w:rPr>
                <w:rFonts w:ascii="宋体" w:hAnsi="宋体" w:hint="eastAsia"/>
                <w:sz w:val="24"/>
              </w:rPr>
              <w:t>掌握商务活动各环节礼仪规范要求</w:t>
            </w:r>
          </w:p>
        </w:tc>
        <w:tc>
          <w:tcPr>
            <w:tcW w:w="4801" w:type="dxa"/>
            <w:tcBorders>
              <w:top w:val="single" w:sz="4" w:space="0" w:color="auto"/>
              <w:left w:val="single" w:sz="4" w:space="0" w:color="auto"/>
              <w:bottom w:val="single" w:sz="4" w:space="0" w:color="auto"/>
              <w:right w:val="single" w:sz="4" w:space="0" w:color="auto"/>
            </w:tcBorders>
          </w:tcPr>
          <w:p w:rsidR="00573AF9" w:rsidRDefault="00573AF9">
            <w:pPr>
              <w:rPr>
                <w:rFonts w:ascii="宋体" w:hAnsi="宋体"/>
                <w:sz w:val="24"/>
              </w:rPr>
            </w:pPr>
            <w:r>
              <w:rPr>
                <w:rFonts w:ascii="宋体" w:hAnsi="宋体" w:hint="eastAsia"/>
                <w:sz w:val="24"/>
              </w:rPr>
              <w:t>掌握涉外交往中不同国家的礼仪习俗禁忌</w:t>
            </w:r>
          </w:p>
        </w:tc>
        <w:tc>
          <w:tcPr>
            <w:tcW w:w="1490" w:type="dxa"/>
            <w:tcBorders>
              <w:top w:val="single" w:sz="4" w:space="0" w:color="auto"/>
              <w:left w:val="single" w:sz="4" w:space="0" w:color="auto"/>
              <w:bottom w:val="single" w:sz="4" w:space="0" w:color="auto"/>
              <w:right w:val="single" w:sz="4" w:space="0" w:color="auto"/>
            </w:tcBorders>
          </w:tcPr>
          <w:p w:rsidR="00573AF9" w:rsidRDefault="00573AF9">
            <w:pPr>
              <w:rPr>
                <w:rFonts w:ascii="宋体" w:hAnsi="宋体"/>
                <w:sz w:val="24"/>
              </w:rPr>
            </w:pPr>
            <w:r>
              <w:rPr>
                <w:rFonts w:ascii="宋体" w:hAnsi="宋体" w:hint="eastAsia"/>
                <w:sz w:val="24"/>
              </w:rPr>
              <w:t>应变能力</w:t>
            </w:r>
          </w:p>
          <w:p w:rsidR="00573AF9" w:rsidRDefault="00573AF9">
            <w:pPr>
              <w:rPr>
                <w:rFonts w:ascii="宋体" w:hAnsi="宋体"/>
                <w:sz w:val="24"/>
              </w:rPr>
            </w:pPr>
          </w:p>
        </w:tc>
      </w:tr>
    </w:tbl>
    <w:p w:rsidR="00573AF9" w:rsidRDefault="00573AF9" w:rsidP="00AC4B50">
      <w:pPr>
        <w:spacing w:line="360" w:lineRule="auto"/>
        <w:ind w:firstLineChars="150" w:firstLine="422"/>
        <w:rPr>
          <w:rFonts w:ascii="宋体" w:hAnsi="宋体"/>
          <w:b/>
          <w:sz w:val="28"/>
          <w:szCs w:val="28"/>
        </w:rPr>
      </w:pPr>
      <w:r>
        <w:rPr>
          <w:rFonts w:ascii="宋体" w:hAnsi="宋体" w:hint="eastAsia"/>
          <w:b/>
          <w:sz w:val="28"/>
          <w:szCs w:val="28"/>
        </w:rPr>
        <w:t>四、课程内容</w:t>
      </w:r>
    </w:p>
    <w:p w:rsidR="00573AF9" w:rsidRDefault="00573AF9">
      <w:pPr>
        <w:spacing w:line="360" w:lineRule="auto"/>
        <w:ind w:firstLineChars="200" w:firstLine="482"/>
        <w:rPr>
          <w:rFonts w:ascii="宋体" w:hAnsi="宋体"/>
          <w:b/>
          <w:sz w:val="24"/>
        </w:rPr>
      </w:pPr>
      <w:r>
        <w:rPr>
          <w:rFonts w:ascii="宋体" w:hAnsi="宋体" w:hint="eastAsia"/>
          <w:b/>
          <w:sz w:val="24"/>
        </w:rPr>
        <w:t>4.1课程内容选取</w:t>
      </w:r>
    </w:p>
    <w:p w:rsidR="00573AF9" w:rsidRDefault="00573AF9">
      <w:pPr>
        <w:spacing w:line="360" w:lineRule="auto"/>
        <w:ind w:firstLineChars="200" w:firstLine="480"/>
        <w:rPr>
          <w:rFonts w:ascii="宋体" w:hAnsi="宋体"/>
          <w:sz w:val="24"/>
        </w:rPr>
      </w:pPr>
      <w:r>
        <w:rPr>
          <w:rFonts w:ascii="宋体" w:hAnsi="宋体"/>
          <w:sz w:val="24"/>
        </w:rPr>
        <w:t>1</w:t>
      </w:r>
      <w:r>
        <w:rPr>
          <w:rFonts w:ascii="宋体" w:hAnsi="宋体" w:hint="eastAsia"/>
          <w:sz w:val="24"/>
        </w:rPr>
        <w:t>．紧跟电子商务、市场营销领域的发展趋势选取教学内容，针对学生未来就业岗位需要安排教学任务，体现课程对职业能力的支撑作用。</w:t>
      </w:r>
    </w:p>
    <w:p w:rsidR="00573AF9" w:rsidRDefault="00573AF9">
      <w:pPr>
        <w:spacing w:line="360" w:lineRule="auto"/>
        <w:ind w:firstLineChars="200" w:firstLine="480"/>
        <w:rPr>
          <w:rFonts w:ascii="宋体" w:hAnsi="宋体"/>
          <w:sz w:val="24"/>
        </w:rPr>
      </w:pPr>
      <w:r>
        <w:rPr>
          <w:rFonts w:ascii="宋体" w:hAnsi="宋体"/>
          <w:sz w:val="24"/>
        </w:rPr>
        <w:t>2</w:t>
      </w:r>
      <w:r>
        <w:rPr>
          <w:rFonts w:ascii="宋体" w:hAnsi="宋体" w:hint="eastAsia"/>
          <w:sz w:val="24"/>
        </w:rPr>
        <w:t>．针对学生未来的就业岗位需要安排教学任务，为学生可持续发展打好基</w:t>
      </w:r>
      <w:r>
        <w:rPr>
          <w:rFonts w:ascii="宋体" w:hAnsi="宋体" w:hint="eastAsia"/>
          <w:sz w:val="24"/>
        </w:rPr>
        <w:lastRenderedPageBreak/>
        <w:t>础</w:t>
      </w:r>
    </w:p>
    <w:p w:rsidR="00573AF9" w:rsidRDefault="00573AF9">
      <w:pPr>
        <w:spacing w:line="360" w:lineRule="auto"/>
        <w:ind w:firstLineChars="200" w:firstLine="480"/>
        <w:rPr>
          <w:rFonts w:ascii="宋体" w:hAnsi="宋体"/>
          <w:sz w:val="24"/>
        </w:rPr>
      </w:pPr>
      <w:r>
        <w:rPr>
          <w:rFonts w:ascii="宋体" w:hAnsi="宋体" w:hint="eastAsia"/>
          <w:sz w:val="24"/>
        </w:rPr>
        <w:t>在安排具体的教学内容时，要紧扣学生未来就业岗位的实际要求，以必须够用为度，有所取舍，有所侧重，通过技能点的完成来达到教学要求，并注意与前后续课程的有序衔接。</w:t>
      </w:r>
    </w:p>
    <w:p w:rsidR="00573AF9" w:rsidRDefault="00573AF9">
      <w:pPr>
        <w:spacing w:line="360" w:lineRule="auto"/>
        <w:ind w:firstLineChars="200" w:firstLine="480"/>
        <w:rPr>
          <w:rFonts w:ascii="宋体" w:hAnsi="宋体"/>
          <w:sz w:val="24"/>
        </w:rPr>
      </w:pPr>
      <w:r>
        <w:rPr>
          <w:rFonts w:ascii="宋体" w:hAnsi="宋体" w:hint="eastAsia"/>
          <w:sz w:val="24"/>
        </w:rPr>
        <w:t>在课程的每个模块都要设立素质培养目标，培养学生良好的敬业精神和认真负责的工作态度，培养合作意识与沟通技巧。</w:t>
      </w:r>
    </w:p>
    <w:p w:rsidR="00573AF9" w:rsidRDefault="00573AF9">
      <w:pPr>
        <w:spacing w:line="360" w:lineRule="auto"/>
        <w:ind w:firstLineChars="200" w:firstLine="482"/>
        <w:rPr>
          <w:rFonts w:ascii="宋体" w:hAnsi="宋体"/>
          <w:b/>
          <w:sz w:val="24"/>
        </w:rPr>
      </w:pPr>
      <w:r>
        <w:rPr>
          <w:rFonts w:ascii="宋体" w:hAnsi="宋体" w:hint="eastAsia"/>
          <w:b/>
          <w:sz w:val="24"/>
        </w:rPr>
        <w:t>4.2课程内容的安排</w:t>
      </w:r>
    </w:p>
    <w:p w:rsidR="00573AF9" w:rsidRDefault="00573AF9">
      <w:pPr>
        <w:spacing w:line="360" w:lineRule="auto"/>
        <w:ind w:firstLineChars="200" w:firstLine="480"/>
        <w:rPr>
          <w:rFonts w:ascii="宋体" w:hAnsi="宋体"/>
          <w:sz w:val="24"/>
        </w:rPr>
      </w:pPr>
      <w:r>
        <w:rPr>
          <w:rFonts w:ascii="宋体" w:hAnsi="宋体" w:hint="eastAsia"/>
          <w:sz w:val="24"/>
        </w:rPr>
        <w:t>以模块来整合，以任务来序化，合理安排课程内容</w:t>
      </w:r>
    </w:p>
    <w:p w:rsidR="00573AF9" w:rsidRDefault="00573AF9">
      <w:pPr>
        <w:spacing w:line="360" w:lineRule="auto"/>
        <w:ind w:firstLineChars="200" w:firstLine="480"/>
        <w:rPr>
          <w:rFonts w:ascii="宋体" w:hAnsi="宋体"/>
          <w:sz w:val="24"/>
        </w:rPr>
      </w:pPr>
      <w:r>
        <w:rPr>
          <w:rFonts w:ascii="宋体" w:hAnsi="宋体" w:hint="eastAsia"/>
          <w:sz w:val="24"/>
        </w:rPr>
        <w:t>以企业常见商务活动的主要类型整合教学模块，以企业一个完整的商务活动为单元来安排教学任务，以支撑这个商务活动关键技能点的训练作为教学的重点，课程内容分为模块</w:t>
      </w:r>
      <w:r>
        <w:rPr>
          <w:rFonts w:ascii="宋体" w:hAnsi="宋体"/>
          <w:sz w:val="24"/>
        </w:rPr>
        <w:t>-</w:t>
      </w:r>
      <w:r>
        <w:rPr>
          <w:rFonts w:ascii="宋体" w:hAnsi="宋体" w:hint="eastAsia"/>
          <w:sz w:val="24"/>
        </w:rPr>
        <w:t>—任务—技能点三个层次。</w:t>
      </w:r>
    </w:p>
    <w:p w:rsidR="00573AF9" w:rsidRDefault="00573AF9">
      <w:pPr>
        <w:spacing w:line="360" w:lineRule="auto"/>
        <w:ind w:firstLineChars="200" w:firstLine="480"/>
        <w:rPr>
          <w:rFonts w:ascii="宋体" w:hAnsi="宋体"/>
          <w:sz w:val="24"/>
        </w:rPr>
      </w:pPr>
      <w:r>
        <w:rPr>
          <w:rFonts w:ascii="宋体" w:hAnsi="宋体" w:hint="eastAsia"/>
          <w:sz w:val="24"/>
        </w:rPr>
        <w:t>在教案的编写中，要求编写模块教案和任务教案。</w:t>
      </w:r>
    </w:p>
    <w:p w:rsidR="00573AF9" w:rsidRDefault="00573AF9">
      <w:pPr>
        <w:spacing w:line="360" w:lineRule="auto"/>
        <w:ind w:firstLineChars="200" w:firstLine="482"/>
        <w:rPr>
          <w:rFonts w:ascii="宋体" w:hAnsi="宋体" w:hint="eastAsia"/>
          <w:b/>
          <w:sz w:val="24"/>
        </w:rPr>
      </w:pPr>
      <w:r>
        <w:rPr>
          <w:rFonts w:ascii="宋体" w:hAnsi="宋体" w:hint="eastAsia"/>
          <w:b/>
          <w:sz w:val="24"/>
        </w:rPr>
        <w:t>4.3课时分配</w:t>
      </w:r>
    </w:p>
    <w:p w:rsidR="00573AF9" w:rsidRDefault="00573AF9">
      <w:pPr>
        <w:spacing w:line="360" w:lineRule="auto"/>
        <w:ind w:firstLineChars="200" w:firstLine="480"/>
        <w:rPr>
          <w:rFonts w:ascii="宋体" w:hAnsi="宋体" w:cs="Arial" w:hint="eastAsia"/>
          <w:kern w:val="0"/>
          <w:sz w:val="24"/>
        </w:rPr>
      </w:pPr>
      <w:r>
        <w:rPr>
          <w:rFonts w:ascii="宋体" w:hAnsi="宋体" w:cs="Arial"/>
          <w:kern w:val="0"/>
          <w:sz w:val="24"/>
        </w:rPr>
        <w:t>本课程教学总时数为</w:t>
      </w:r>
      <w:r w:rsidR="00213E29">
        <w:rPr>
          <w:rFonts w:ascii="宋体" w:hAnsi="宋体" w:cs="Arial" w:hint="eastAsia"/>
          <w:kern w:val="0"/>
          <w:sz w:val="24"/>
        </w:rPr>
        <w:t>54</w:t>
      </w:r>
      <w:r>
        <w:rPr>
          <w:rFonts w:ascii="宋体" w:hAnsi="宋体" w:cs="Arial"/>
          <w:kern w:val="0"/>
          <w:sz w:val="24"/>
        </w:rPr>
        <w:t>学时。主要分六个任务：</w:t>
      </w:r>
    </w:p>
    <w:p w:rsidR="00573AF9" w:rsidRDefault="00573AF9">
      <w:pPr>
        <w:spacing w:line="360" w:lineRule="auto"/>
        <w:ind w:firstLineChars="200" w:firstLine="480"/>
        <w:rPr>
          <w:rFonts w:ascii="宋体" w:hAnsi="宋体" w:cs="Arial" w:hint="eastAsia"/>
          <w:kern w:val="0"/>
          <w:sz w:val="24"/>
        </w:rPr>
      </w:pPr>
      <w:r>
        <w:rPr>
          <w:rFonts w:ascii="宋体" w:hAnsi="宋体" w:cs="Arial" w:hint="eastAsia"/>
          <w:kern w:val="0"/>
          <w:sz w:val="24"/>
        </w:rPr>
        <w:t>任务一、课程导入</w:t>
      </w:r>
    </w:p>
    <w:p w:rsidR="00573AF9" w:rsidRDefault="00573AF9">
      <w:pPr>
        <w:spacing w:line="360" w:lineRule="auto"/>
        <w:ind w:firstLineChars="200" w:firstLine="480"/>
        <w:rPr>
          <w:rFonts w:ascii="宋体" w:hAnsi="宋体" w:cs="Arial" w:hint="eastAsia"/>
          <w:kern w:val="0"/>
          <w:sz w:val="24"/>
        </w:rPr>
      </w:pPr>
      <w:r>
        <w:rPr>
          <w:rFonts w:ascii="宋体" w:hAnsi="宋体" w:cs="Arial"/>
          <w:kern w:val="0"/>
          <w:sz w:val="24"/>
        </w:rPr>
        <w:t>任务</w:t>
      </w:r>
      <w:r>
        <w:rPr>
          <w:rFonts w:ascii="宋体" w:hAnsi="宋体" w:cs="Arial" w:hint="eastAsia"/>
          <w:kern w:val="0"/>
          <w:sz w:val="24"/>
        </w:rPr>
        <w:t>二</w:t>
      </w:r>
      <w:r>
        <w:rPr>
          <w:rFonts w:ascii="宋体" w:hAnsi="宋体" w:cs="Arial"/>
          <w:kern w:val="0"/>
          <w:sz w:val="24"/>
        </w:rPr>
        <w:t xml:space="preserve">：装扮商务人员 </w:t>
      </w:r>
    </w:p>
    <w:p w:rsidR="00573AF9" w:rsidRDefault="00573AF9">
      <w:pPr>
        <w:spacing w:line="360" w:lineRule="auto"/>
        <w:ind w:firstLineChars="200" w:firstLine="480"/>
        <w:rPr>
          <w:rFonts w:ascii="宋体" w:hAnsi="宋体" w:cs="Arial" w:hint="eastAsia"/>
          <w:kern w:val="0"/>
          <w:sz w:val="24"/>
        </w:rPr>
      </w:pPr>
      <w:r>
        <w:rPr>
          <w:rFonts w:ascii="宋体" w:hAnsi="宋体" w:cs="Arial"/>
          <w:kern w:val="0"/>
          <w:sz w:val="24"/>
        </w:rPr>
        <w:t>任务</w:t>
      </w:r>
      <w:r>
        <w:rPr>
          <w:rFonts w:ascii="宋体" w:hAnsi="宋体" w:cs="Arial" w:hint="eastAsia"/>
          <w:kern w:val="0"/>
          <w:sz w:val="24"/>
        </w:rPr>
        <w:t>三</w:t>
      </w:r>
      <w:r>
        <w:rPr>
          <w:rFonts w:ascii="宋体" w:hAnsi="宋体" w:cs="Arial"/>
          <w:kern w:val="0"/>
          <w:sz w:val="24"/>
        </w:rPr>
        <w:t>：商务接待</w:t>
      </w:r>
    </w:p>
    <w:p w:rsidR="00573AF9" w:rsidRDefault="00573AF9">
      <w:pPr>
        <w:spacing w:line="360" w:lineRule="auto"/>
        <w:ind w:firstLineChars="200" w:firstLine="480"/>
        <w:rPr>
          <w:rFonts w:ascii="宋体" w:hAnsi="宋体" w:cs="Arial" w:hint="eastAsia"/>
          <w:kern w:val="0"/>
          <w:sz w:val="24"/>
        </w:rPr>
      </w:pPr>
      <w:r>
        <w:rPr>
          <w:rFonts w:ascii="宋体" w:hAnsi="宋体" w:cs="Arial"/>
          <w:kern w:val="0"/>
          <w:sz w:val="24"/>
        </w:rPr>
        <w:t>任务</w:t>
      </w:r>
      <w:r>
        <w:rPr>
          <w:rFonts w:ascii="宋体" w:hAnsi="宋体" w:cs="Arial" w:hint="eastAsia"/>
          <w:kern w:val="0"/>
          <w:sz w:val="24"/>
        </w:rPr>
        <w:t>四</w:t>
      </w:r>
      <w:r>
        <w:rPr>
          <w:rFonts w:ascii="宋体" w:hAnsi="宋体" w:cs="Arial"/>
          <w:kern w:val="0"/>
          <w:sz w:val="24"/>
        </w:rPr>
        <w:t xml:space="preserve">：商务宴请 </w:t>
      </w:r>
    </w:p>
    <w:p w:rsidR="00573AF9" w:rsidRDefault="00573AF9">
      <w:pPr>
        <w:spacing w:line="360" w:lineRule="auto"/>
        <w:ind w:firstLineChars="200" w:firstLine="480"/>
        <w:rPr>
          <w:rFonts w:ascii="宋体" w:hAnsi="宋体" w:cs="Arial" w:hint="eastAsia"/>
          <w:kern w:val="0"/>
          <w:sz w:val="24"/>
        </w:rPr>
      </w:pPr>
      <w:r>
        <w:rPr>
          <w:rFonts w:ascii="宋体" w:hAnsi="宋体" w:cs="Arial"/>
          <w:kern w:val="0"/>
          <w:sz w:val="24"/>
        </w:rPr>
        <w:t>任务</w:t>
      </w:r>
      <w:r>
        <w:rPr>
          <w:rFonts w:ascii="宋体" w:hAnsi="宋体" w:cs="Arial" w:hint="eastAsia"/>
          <w:kern w:val="0"/>
          <w:sz w:val="24"/>
        </w:rPr>
        <w:t>五</w:t>
      </w:r>
      <w:r>
        <w:rPr>
          <w:rFonts w:ascii="宋体" w:hAnsi="宋体" w:cs="Arial"/>
          <w:kern w:val="0"/>
          <w:sz w:val="24"/>
        </w:rPr>
        <w:t>：商务会议承办</w:t>
      </w:r>
    </w:p>
    <w:p w:rsidR="00573AF9" w:rsidRDefault="00573AF9">
      <w:pPr>
        <w:spacing w:line="360" w:lineRule="auto"/>
        <w:ind w:firstLineChars="200" w:firstLine="480"/>
        <w:rPr>
          <w:rFonts w:ascii="宋体" w:hAnsi="宋体" w:cs="Arial" w:hint="eastAsia"/>
          <w:kern w:val="0"/>
          <w:sz w:val="24"/>
        </w:rPr>
      </w:pPr>
      <w:r>
        <w:rPr>
          <w:rFonts w:ascii="宋体" w:hAnsi="宋体" w:cs="Arial"/>
          <w:kern w:val="0"/>
          <w:sz w:val="24"/>
        </w:rPr>
        <w:t>任务</w:t>
      </w:r>
      <w:r>
        <w:rPr>
          <w:rFonts w:ascii="宋体" w:hAnsi="宋体" w:cs="Arial" w:hint="eastAsia"/>
          <w:kern w:val="0"/>
          <w:sz w:val="24"/>
        </w:rPr>
        <w:t>六</w:t>
      </w:r>
      <w:r>
        <w:rPr>
          <w:rFonts w:ascii="宋体" w:hAnsi="宋体" w:cs="Arial"/>
          <w:kern w:val="0"/>
          <w:sz w:val="24"/>
        </w:rPr>
        <w:t>：商务仪式组织</w:t>
      </w:r>
    </w:p>
    <w:p w:rsidR="00573AF9" w:rsidRDefault="00573AF9">
      <w:pPr>
        <w:spacing w:line="360" w:lineRule="auto"/>
        <w:ind w:firstLineChars="200" w:firstLine="480"/>
        <w:rPr>
          <w:rFonts w:ascii="宋体" w:hAnsi="宋体" w:hint="eastAsia"/>
          <w:b/>
          <w:sz w:val="24"/>
        </w:rPr>
      </w:pPr>
      <w:r>
        <w:rPr>
          <w:rFonts w:ascii="宋体" w:hAnsi="宋体" w:cs="Arial"/>
          <w:kern w:val="0"/>
          <w:sz w:val="24"/>
        </w:rPr>
        <w:t>六个任务理论知识其相对应的学时数</w:t>
      </w:r>
      <w:r>
        <w:rPr>
          <w:rFonts w:ascii="宋体" w:hAnsi="宋体" w:cs="Arial" w:hint="eastAsia"/>
          <w:kern w:val="0"/>
          <w:sz w:val="24"/>
        </w:rPr>
        <w:t>：课程导入2个学时，其余五个模块</w:t>
      </w:r>
      <w:r>
        <w:rPr>
          <w:rFonts w:ascii="宋体" w:hAnsi="宋体" w:cs="Arial"/>
          <w:kern w:val="0"/>
          <w:sz w:val="24"/>
        </w:rPr>
        <w:t>各</w:t>
      </w:r>
      <w:r>
        <w:rPr>
          <w:rFonts w:ascii="宋体" w:hAnsi="宋体" w:cs="Arial" w:hint="eastAsia"/>
          <w:kern w:val="0"/>
          <w:sz w:val="24"/>
        </w:rPr>
        <w:t>8</w:t>
      </w:r>
      <w:r>
        <w:rPr>
          <w:rFonts w:ascii="宋体" w:hAnsi="宋体" w:cs="Arial"/>
          <w:kern w:val="0"/>
          <w:sz w:val="24"/>
        </w:rPr>
        <w:t>学时，共</w:t>
      </w:r>
      <w:r>
        <w:rPr>
          <w:rFonts w:ascii="宋体" w:hAnsi="宋体" w:cs="Arial" w:hint="eastAsia"/>
          <w:kern w:val="0"/>
          <w:sz w:val="24"/>
        </w:rPr>
        <w:t>42</w:t>
      </w:r>
      <w:r>
        <w:rPr>
          <w:rFonts w:ascii="宋体" w:hAnsi="宋体" w:cs="Arial"/>
          <w:kern w:val="0"/>
          <w:sz w:val="24"/>
        </w:rPr>
        <w:t>学时，实践课学时数</w:t>
      </w:r>
      <w:r w:rsidR="00213E29">
        <w:rPr>
          <w:rFonts w:ascii="宋体" w:hAnsi="宋体" w:cs="Arial" w:hint="eastAsia"/>
          <w:kern w:val="0"/>
          <w:sz w:val="24"/>
        </w:rPr>
        <w:t>12</w:t>
      </w:r>
      <w:r>
        <w:rPr>
          <w:rFonts w:ascii="宋体" w:hAnsi="宋体" w:cs="Arial"/>
          <w:kern w:val="0"/>
          <w:sz w:val="24"/>
        </w:rPr>
        <w:t>为学时。</w:t>
      </w:r>
    </w:p>
    <w:p w:rsidR="00573AF9" w:rsidRDefault="00573AF9" w:rsidP="00AC4B50">
      <w:pPr>
        <w:ind w:firstLineChars="150" w:firstLine="422"/>
        <w:rPr>
          <w:rFonts w:ascii="宋体" w:hAnsi="宋体" w:hint="eastAsia"/>
          <w:b/>
          <w:sz w:val="28"/>
          <w:szCs w:val="28"/>
        </w:rPr>
      </w:pPr>
      <w:r>
        <w:rPr>
          <w:rFonts w:ascii="宋体" w:hAnsi="宋体" w:hint="eastAsia"/>
          <w:b/>
          <w:sz w:val="28"/>
          <w:szCs w:val="28"/>
        </w:rPr>
        <w:t>五、课程实施方案</w:t>
      </w:r>
    </w:p>
    <w:p w:rsidR="00573AF9" w:rsidRDefault="00573AF9" w:rsidP="00AC4B50">
      <w:pPr>
        <w:ind w:firstLineChars="200" w:firstLine="482"/>
        <w:rPr>
          <w:rFonts w:ascii="宋体" w:hAnsi="宋体"/>
          <w:b/>
          <w:sz w:val="24"/>
        </w:rPr>
      </w:pPr>
      <w:r>
        <w:rPr>
          <w:rFonts w:ascii="宋体" w:hAnsi="宋体" w:hint="eastAsia"/>
          <w:b/>
          <w:sz w:val="24"/>
        </w:rPr>
        <w:t>5.1课程教学模式</w:t>
      </w:r>
    </w:p>
    <w:p w:rsidR="00573AF9" w:rsidRDefault="00573AF9">
      <w:pPr>
        <w:spacing w:line="360" w:lineRule="auto"/>
        <w:ind w:firstLineChars="200" w:firstLine="480"/>
        <w:rPr>
          <w:rFonts w:ascii="宋体" w:hAnsi="宋体"/>
          <w:sz w:val="24"/>
        </w:rPr>
      </w:pPr>
      <w:r>
        <w:rPr>
          <w:rFonts w:ascii="宋体" w:hAnsi="宋体" w:hint="eastAsia"/>
          <w:sz w:val="24"/>
        </w:rPr>
        <w:t>根据本课程的设计思路，建议采取“任务驱动”的教学模式。</w:t>
      </w:r>
    </w:p>
    <w:p w:rsidR="00573AF9" w:rsidRDefault="00573AF9">
      <w:pPr>
        <w:spacing w:line="360" w:lineRule="auto"/>
        <w:ind w:firstLineChars="200" w:firstLine="480"/>
        <w:rPr>
          <w:rFonts w:ascii="宋体" w:hAnsi="宋体" w:hint="eastAsia"/>
          <w:sz w:val="24"/>
        </w:rPr>
      </w:pPr>
      <w:r>
        <w:rPr>
          <w:rFonts w:ascii="宋体" w:hAnsi="宋体" w:hint="eastAsia"/>
          <w:sz w:val="24"/>
        </w:rPr>
        <w:t>教师要按照企业实际的商务活动的工作任务，过程和情境组织课程，形成围绕工作过程的教学内容，以学生为中心,实现教学过程行动化。即以任务的完成为目标，以任务发生的顺序展开教学过程，以教师的启发引导、讲解示范为辅，以学生自主思考和体验训练为主，融“教”“学”“做”为一体。</w:t>
      </w:r>
    </w:p>
    <w:p w:rsidR="00573AF9" w:rsidRDefault="00573AF9">
      <w:pPr>
        <w:spacing w:line="360" w:lineRule="auto"/>
        <w:ind w:firstLineChars="200" w:firstLine="480"/>
        <w:rPr>
          <w:rFonts w:ascii="宋体" w:hAnsi="宋体" w:hint="eastAsia"/>
          <w:sz w:val="24"/>
        </w:rPr>
      </w:pPr>
      <w:r>
        <w:rPr>
          <w:rFonts w:ascii="宋体" w:hAnsi="宋体" w:hint="eastAsia"/>
          <w:sz w:val="24"/>
        </w:rPr>
        <w:lastRenderedPageBreak/>
        <w:t>“任务驱动”的教学模式要体现一定的开放性，教师可以把企业需要解决的真实问题作为任务带到课堂，体现在校学习与实际工作的一致性。“任务驱动”教学过程要包括交待任务名称、任务描述、技能点学习、任务训练、任务考核5个环节。</w:t>
      </w:r>
    </w:p>
    <w:p w:rsidR="00573AF9" w:rsidRDefault="00573AF9" w:rsidP="00AC4B50">
      <w:pPr>
        <w:ind w:firstLineChars="200" w:firstLine="482"/>
        <w:rPr>
          <w:rFonts w:ascii="宋体" w:hAnsi="宋体" w:hint="eastAsia"/>
          <w:b/>
          <w:sz w:val="24"/>
        </w:rPr>
      </w:pPr>
      <w:r>
        <w:rPr>
          <w:rFonts w:ascii="宋体" w:hAnsi="宋体" w:hint="eastAsia"/>
          <w:b/>
          <w:sz w:val="24"/>
        </w:rPr>
        <w:t>5.2、教学方法</w:t>
      </w:r>
    </w:p>
    <w:p w:rsidR="00573AF9" w:rsidRDefault="00573AF9">
      <w:pPr>
        <w:spacing w:line="360" w:lineRule="auto"/>
        <w:ind w:firstLineChars="200" w:firstLine="480"/>
        <w:rPr>
          <w:rFonts w:ascii="宋体" w:hAnsi="宋体"/>
          <w:sz w:val="24"/>
        </w:rPr>
      </w:pPr>
      <w:r>
        <w:rPr>
          <w:rFonts w:ascii="宋体" w:hAnsi="宋体" w:hint="eastAsia"/>
          <w:sz w:val="24"/>
        </w:rPr>
        <w:t>在“任务驱动”教学模式下，建议本课程使用的教学方法是：启发引导、情境模拟、角色扮演、案例分析。</w:t>
      </w:r>
    </w:p>
    <w:p w:rsidR="00573AF9" w:rsidRDefault="00573AF9">
      <w:pPr>
        <w:spacing w:line="360" w:lineRule="auto"/>
        <w:ind w:firstLineChars="200" w:firstLine="480"/>
        <w:rPr>
          <w:rFonts w:ascii="宋体" w:hAnsi="宋体" w:hint="eastAsia"/>
          <w:sz w:val="24"/>
        </w:rPr>
      </w:pPr>
      <w:r>
        <w:rPr>
          <w:rFonts w:ascii="宋体" w:hAnsi="宋体" w:hint="eastAsia"/>
          <w:sz w:val="24"/>
        </w:rPr>
        <w:t>1．“启发引导”教学方法</w:t>
      </w:r>
    </w:p>
    <w:p w:rsidR="00573AF9" w:rsidRDefault="00573AF9">
      <w:pPr>
        <w:spacing w:line="360" w:lineRule="auto"/>
        <w:ind w:firstLineChars="200" w:firstLine="480"/>
        <w:rPr>
          <w:rFonts w:ascii="宋体" w:hAnsi="宋体" w:hint="eastAsia"/>
          <w:sz w:val="24"/>
        </w:rPr>
      </w:pPr>
      <w:r>
        <w:rPr>
          <w:rFonts w:ascii="宋体" w:hAnsi="宋体" w:hint="eastAsia"/>
          <w:sz w:val="24"/>
        </w:rPr>
        <w:t>由教师先提出问题，启发学生自主思考，教师再介绍解决问题的方法，并归纳总结出一般规律或概念。在启发引导教学过程中，教师要充分尊重学生在教学过程中的主体地位，将学习的主动权交给学生，让学生成为知识与能力的主动构建者，激发学生的积极性和创新精神，培养学生科学的思维方式。</w:t>
      </w:r>
    </w:p>
    <w:p w:rsidR="00573AF9" w:rsidRDefault="00573AF9">
      <w:pPr>
        <w:spacing w:line="360" w:lineRule="auto"/>
        <w:ind w:firstLineChars="200" w:firstLine="480"/>
        <w:rPr>
          <w:rFonts w:ascii="宋体" w:hAnsi="宋体" w:hint="eastAsia"/>
          <w:sz w:val="24"/>
        </w:rPr>
      </w:pPr>
      <w:r>
        <w:rPr>
          <w:rFonts w:ascii="宋体" w:hAnsi="宋体" w:hint="eastAsia"/>
          <w:sz w:val="24"/>
        </w:rPr>
        <w:t>2．“情景模拟”教学方法</w:t>
      </w:r>
    </w:p>
    <w:p w:rsidR="00573AF9" w:rsidRDefault="00573AF9">
      <w:pPr>
        <w:spacing w:line="360" w:lineRule="auto"/>
        <w:ind w:firstLineChars="200" w:firstLine="480"/>
        <w:rPr>
          <w:rFonts w:ascii="宋体" w:hAnsi="宋体" w:hint="eastAsia"/>
          <w:sz w:val="24"/>
        </w:rPr>
      </w:pPr>
      <w:r>
        <w:rPr>
          <w:rFonts w:ascii="宋体" w:hAnsi="宋体" w:hint="eastAsia"/>
          <w:sz w:val="24"/>
        </w:rPr>
        <w:t>“情景模拟”教学法是在进行实践教学的过程中，通过设置一些商务活动的真实场景，组织学生积极参与教学的一种方法。建议在完成签字仪式教学任务时，教学地点就可以选择在会议实训室，教师提前准备好桌牌、签字本、签字笔、国旗等道具，在真实的场景下完成签字文本的准备、签字厅的布置、签字厅的座次安排、签字仪式流程等技能训练。</w:t>
      </w:r>
    </w:p>
    <w:p w:rsidR="00573AF9" w:rsidRDefault="00573AF9">
      <w:pPr>
        <w:spacing w:line="360" w:lineRule="auto"/>
        <w:ind w:firstLineChars="200" w:firstLine="480"/>
        <w:rPr>
          <w:rFonts w:ascii="宋体" w:hAnsi="宋体" w:hint="eastAsia"/>
          <w:sz w:val="24"/>
        </w:rPr>
      </w:pPr>
      <w:r>
        <w:rPr>
          <w:rFonts w:ascii="宋体" w:hAnsi="宋体" w:hint="eastAsia"/>
          <w:sz w:val="24"/>
        </w:rPr>
        <w:t>3．“角色扮演”教学方法</w:t>
      </w:r>
    </w:p>
    <w:p w:rsidR="00573AF9" w:rsidRDefault="00573AF9">
      <w:pPr>
        <w:spacing w:line="360" w:lineRule="auto"/>
        <w:ind w:firstLineChars="200" w:firstLine="480"/>
        <w:rPr>
          <w:rFonts w:ascii="宋体" w:hAnsi="宋体" w:hint="eastAsia"/>
          <w:sz w:val="24"/>
        </w:rPr>
      </w:pPr>
      <w:r>
        <w:rPr>
          <w:rFonts w:ascii="宋体" w:hAnsi="宋体" w:hint="eastAsia"/>
          <w:sz w:val="24"/>
        </w:rPr>
        <w:t>该方法是在教师创设的特定情境之下，让学生扮演特定组织中的有关角色，通过体验式学习演练，达到掌握技能的目的。建议在讲授商务谈判场合主客双方位次安排时，就可以采用角色扮演的方法，学生分成小组，分别扮演主客双方以及同一个谈判小组内的不同角色，例如总经理、翻译等，反复演练，达到学习目的。</w:t>
      </w:r>
    </w:p>
    <w:p w:rsidR="00573AF9" w:rsidRDefault="00573AF9">
      <w:pPr>
        <w:spacing w:line="360" w:lineRule="auto"/>
        <w:ind w:firstLineChars="200" w:firstLine="480"/>
        <w:rPr>
          <w:rFonts w:ascii="宋体" w:hAnsi="宋体" w:hint="eastAsia"/>
          <w:sz w:val="24"/>
        </w:rPr>
      </w:pPr>
      <w:r>
        <w:rPr>
          <w:rFonts w:ascii="宋体" w:hAnsi="宋体" w:hint="eastAsia"/>
          <w:sz w:val="24"/>
        </w:rPr>
        <w:t>4．“案例分析”教学方法</w:t>
      </w:r>
    </w:p>
    <w:p w:rsidR="00573AF9" w:rsidRDefault="00573AF9">
      <w:pPr>
        <w:spacing w:line="360" w:lineRule="auto"/>
        <w:ind w:firstLineChars="200" w:firstLine="480"/>
        <w:rPr>
          <w:rFonts w:ascii="宋体" w:hAnsi="宋体" w:hint="eastAsia"/>
          <w:sz w:val="24"/>
        </w:rPr>
      </w:pPr>
      <w:r>
        <w:rPr>
          <w:rFonts w:ascii="宋体" w:hAnsi="宋体" w:hint="eastAsia"/>
          <w:sz w:val="24"/>
        </w:rPr>
        <w:t>案例教学法是指在教学中，通过分析和研究现有的案例，来解释所要讲授的教学内容并推动教学内容的发展与完善。</w:t>
      </w:r>
    </w:p>
    <w:p w:rsidR="00573AF9" w:rsidRDefault="00573AF9">
      <w:pPr>
        <w:spacing w:line="360" w:lineRule="auto"/>
        <w:ind w:firstLineChars="200" w:firstLine="480"/>
        <w:rPr>
          <w:rFonts w:ascii="宋体" w:hAnsi="宋体"/>
          <w:sz w:val="24"/>
        </w:rPr>
      </w:pPr>
      <w:r>
        <w:rPr>
          <w:rFonts w:ascii="宋体" w:hAnsi="宋体" w:hint="eastAsia"/>
          <w:sz w:val="24"/>
        </w:rPr>
        <w:t>教师可以用实际商务活动的案例来来介绍所讲内容，特别是列举一些因为在商务活动的组织安排上出现差错、在商务场合礼仪规范上出现失误而导致合作失败的案例，强化学生的注意力。</w:t>
      </w:r>
    </w:p>
    <w:p w:rsidR="00573AF9" w:rsidRDefault="00573AF9">
      <w:pPr>
        <w:spacing w:line="360" w:lineRule="auto"/>
        <w:ind w:firstLineChars="200" w:firstLine="480"/>
        <w:rPr>
          <w:rFonts w:ascii="宋体" w:hAnsi="宋体"/>
          <w:sz w:val="24"/>
        </w:rPr>
      </w:pPr>
      <w:r>
        <w:rPr>
          <w:rFonts w:ascii="宋体" w:hAnsi="宋体" w:hint="eastAsia"/>
          <w:sz w:val="24"/>
        </w:rPr>
        <w:lastRenderedPageBreak/>
        <w:t>教师还可以案例为载体，拓展学生的视野，增长见识。</w:t>
      </w:r>
    </w:p>
    <w:p w:rsidR="00573AF9" w:rsidRDefault="00573AF9" w:rsidP="00AC4B50">
      <w:pPr>
        <w:ind w:firstLineChars="197" w:firstLine="554"/>
        <w:rPr>
          <w:rFonts w:ascii="宋体" w:hAnsi="宋体"/>
          <w:b/>
          <w:sz w:val="28"/>
          <w:szCs w:val="28"/>
        </w:rPr>
      </w:pPr>
      <w:r>
        <w:rPr>
          <w:rFonts w:ascii="宋体" w:hAnsi="宋体" w:hint="eastAsia"/>
          <w:b/>
          <w:sz w:val="28"/>
          <w:szCs w:val="28"/>
        </w:rPr>
        <w:t>六、评价考核建议</w:t>
      </w:r>
    </w:p>
    <w:p w:rsidR="00573AF9" w:rsidRDefault="00573AF9">
      <w:pPr>
        <w:spacing w:line="360" w:lineRule="auto"/>
        <w:ind w:firstLineChars="200" w:firstLine="480"/>
        <w:rPr>
          <w:rFonts w:ascii="宋体" w:hAnsi="宋体"/>
          <w:sz w:val="24"/>
        </w:rPr>
      </w:pPr>
      <w:r>
        <w:rPr>
          <w:rFonts w:ascii="宋体" w:hAnsi="宋体" w:hint="eastAsia"/>
          <w:sz w:val="24"/>
        </w:rPr>
        <w:t>课程考核的目的是全面评估学生的学习状况。对学生学习的考核，既要关注学生知识与技能的理解和掌握，也要关注他们价值观与情商的发展；既要关注的结果，更要关注过程。考核的手段和形式应多样化，要将过程评价与结果评价相结合，定性与定量相结合，充分关注学生的个性差异，发挥考核的激励作用，增强学生的自信心和实践能力。教师利用考核所提供的信息，进一步改善教学设计，调整教学过程，改进教学水平。</w:t>
      </w:r>
    </w:p>
    <w:p w:rsidR="00573AF9" w:rsidRDefault="00573AF9">
      <w:pPr>
        <w:spacing w:line="360" w:lineRule="auto"/>
        <w:ind w:firstLineChars="200" w:firstLine="480"/>
        <w:rPr>
          <w:rFonts w:ascii="宋体" w:hAnsi="宋体"/>
          <w:sz w:val="24"/>
        </w:rPr>
      </w:pPr>
      <w:r>
        <w:rPr>
          <w:rFonts w:ascii="宋体" w:hAnsi="宋体"/>
          <w:sz w:val="24"/>
        </w:rPr>
        <w:t>1</w:t>
      </w:r>
      <w:r>
        <w:rPr>
          <w:rFonts w:ascii="宋体" w:hAnsi="宋体" w:hint="eastAsia"/>
          <w:sz w:val="24"/>
        </w:rPr>
        <w:t>．注重对学生学习过程的考核</w:t>
      </w:r>
    </w:p>
    <w:p w:rsidR="00573AF9" w:rsidRDefault="00573AF9">
      <w:pPr>
        <w:spacing w:line="360" w:lineRule="auto"/>
        <w:ind w:firstLineChars="200" w:firstLine="480"/>
        <w:rPr>
          <w:rFonts w:ascii="宋体" w:hAnsi="宋体"/>
          <w:sz w:val="24"/>
        </w:rPr>
      </w:pPr>
      <w:r>
        <w:rPr>
          <w:rFonts w:ascii="宋体" w:hAnsi="宋体" w:hint="eastAsia"/>
          <w:sz w:val="24"/>
        </w:rPr>
        <w:t>注重对学生的过程考核，考核项目包括在课堂提问、小组讨论以及角色扮演等教学活动中的参与度。在每一个教学模块完成后，都要安排写出一份策划案，作为模块小结。过程考核还包括两次企业实践成绩，这些过程考核项目占到学生总成绩的70%。</w:t>
      </w:r>
    </w:p>
    <w:p w:rsidR="00573AF9" w:rsidRDefault="00573AF9">
      <w:pPr>
        <w:spacing w:line="360" w:lineRule="auto"/>
        <w:ind w:firstLineChars="200" w:firstLine="480"/>
        <w:rPr>
          <w:rFonts w:ascii="宋体" w:hAnsi="宋体"/>
          <w:sz w:val="24"/>
        </w:rPr>
      </w:pPr>
      <w:r>
        <w:rPr>
          <w:rFonts w:ascii="宋体" w:hAnsi="宋体"/>
          <w:sz w:val="24"/>
        </w:rPr>
        <w:t>2</w:t>
      </w:r>
      <w:r>
        <w:rPr>
          <w:rFonts w:ascii="宋体" w:hAnsi="宋体" w:hint="eastAsia"/>
          <w:sz w:val="24"/>
        </w:rPr>
        <w:t>．考核中体现对学生的素质培养</w:t>
      </w:r>
    </w:p>
    <w:p w:rsidR="00573AF9" w:rsidRDefault="00573AF9">
      <w:pPr>
        <w:spacing w:line="360" w:lineRule="auto"/>
        <w:ind w:firstLineChars="200" w:firstLine="480"/>
        <w:rPr>
          <w:rFonts w:ascii="宋体" w:hAnsi="宋体"/>
          <w:sz w:val="24"/>
        </w:rPr>
      </w:pPr>
      <w:r>
        <w:rPr>
          <w:rFonts w:ascii="宋体" w:hAnsi="宋体" w:hint="eastAsia"/>
          <w:sz w:val="24"/>
        </w:rPr>
        <w:t>在学习过程的考核中，要制定对学生合作意识、沟通、语言表达能力、创新思维能力等方面的评价指标，关注学生的素质培养。</w:t>
      </w:r>
    </w:p>
    <w:p w:rsidR="00573AF9" w:rsidRDefault="00573AF9">
      <w:pPr>
        <w:spacing w:line="360" w:lineRule="auto"/>
        <w:ind w:firstLineChars="200" w:firstLine="480"/>
        <w:rPr>
          <w:rFonts w:ascii="宋体" w:hAnsi="宋体"/>
          <w:sz w:val="24"/>
        </w:rPr>
      </w:pPr>
      <w:r>
        <w:rPr>
          <w:rFonts w:ascii="宋体" w:hAnsi="宋体"/>
          <w:sz w:val="24"/>
        </w:rPr>
        <w:t>3</w:t>
      </w:r>
      <w:r>
        <w:rPr>
          <w:rFonts w:ascii="宋体" w:hAnsi="宋体" w:hint="eastAsia"/>
          <w:sz w:val="24"/>
        </w:rPr>
        <w:t>．考核手段体现开放性</w:t>
      </w:r>
    </w:p>
    <w:p w:rsidR="00573AF9" w:rsidRDefault="00573AF9">
      <w:pPr>
        <w:spacing w:line="360" w:lineRule="auto"/>
        <w:ind w:firstLineChars="200" w:firstLine="480"/>
        <w:rPr>
          <w:rFonts w:ascii="宋体" w:hAnsi="宋体"/>
          <w:sz w:val="24"/>
        </w:rPr>
      </w:pPr>
      <w:r>
        <w:rPr>
          <w:rFonts w:ascii="宋体" w:hAnsi="宋体" w:hint="eastAsia"/>
          <w:sz w:val="24"/>
        </w:rPr>
        <w:t>在过程考核中，安排了两个课外考核项目，这个项目的分数由企业人员根据学生课外实践的表现给出，体现考核的开放性。</w:t>
      </w:r>
    </w:p>
    <w:p w:rsidR="00573AF9" w:rsidRDefault="00573AF9">
      <w:pPr>
        <w:spacing w:line="360" w:lineRule="auto"/>
        <w:ind w:firstLineChars="200" w:firstLine="480"/>
        <w:rPr>
          <w:rFonts w:ascii="宋体" w:hAnsi="宋体" w:hint="eastAsia"/>
          <w:sz w:val="24"/>
        </w:rPr>
      </w:pPr>
      <w:r>
        <w:rPr>
          <w:rFonts w:ascii="宋体" w:hAnsi="宋体" w:hint="eastAsia"/>
          <w:sz w:val="24"/>
        </w:rPr>
        <w:t>总成绩按照百分制进行考核，根据课程标准，在课程总成绩评定中，平时考核占70%，期末考核占30%。</w:t>
      </w:r>
    </w:p>
    <w:p w:rsidR="00573AF9" w:rsidRDefault="00573AF9">
      <w:pPr>
        <w:spacing w:line="360" w:lineRule="auto"/>
        <w:ind w:firstLineChars="200" w:firstLine="480"/>
        <w:rPr>
          <w:rFonts w:ascii="宋体" w:hAnsi="宋体" w:hint="eastAsia"/>
          <w:sz w:val="24"/>
        </w:rPr>
      </w:pPr>
      <w:r>
        <w:rPr>
          <w:rFonts w:ascii="宋体" w:hAnsi="宋体" w:hint="eastAsia"/>
          <w:sz w:val="24"/>
        </w:rPr>
        <w:t>考核方式</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6"/>
        <w:gridCol w:w="3790"/>
        <w:gridCol w:w="994"/>
        <w:gridCol w:w="1526"/>
      </w:tblGrid>
      <w:tr w:rsidR="00573AF9">
        <w:trPr>
          <w:trHeight w:val="640"/>
          <w:jc w:val="center"/>
        </w:trPr>
        <w:tc>
          <w:tcPr>
            <w:tcW w:w="1288" w:type="dxa"/>
            <w:tcBorders>
              <w:top w:val="single" w:sz="4" w:space="0" w:color="auto"/>
              <w:left w:val="single" w:sz="4" w:space="0" w:color="auto"/>
              <w:bottom w:val="single" w:sz="4" w:space="0" w:color="auto"/>
              <w:right w:val="single" w:sz="4" w:space="0" w:color="auto"/>
            </w:tcBorders>
            <w:vAlign w:val="center"/>
          </w:tcPr>
          <w:p w:rsidR="00573AF9" w:rsidRDefault="00573AF9">
            <w:pPr>
              <w:jc w:val="center"/>
              <w:rPr>
                <w:rFonts w:ascii="宋体" w:hAnsi="宋体"/>
                <w:sz w:val="24"/>
              </w:rPr>
            </w:pPr>
            <w:r>
              <w:rPr>
                <w:rFonts w:ascii="宋体" w:hAnsi="宋体" w:hint="eastAsia"/>
                <w:sz w:val="24"/>
              </w:rPr>
              <w:t>考核方式</w:t>
            </w:r>
          </w:p>
        </w:tc>
        <w:tc>
          <w:tcPr>
            <w:tcW w:w="3790" w:type="dxa"/>
            <w:tcBorders>
              <w:top w:val="single" w:sz="4" w:space="0" w:color="auto"/>
              <w:left w:val="single" w:sz="4" w:space="0" w:color="auto"/>
              <w:bottom w:val="single" w:sz="4" w:space="0" w:color="auto"/>
              <w:right w:val="single" w:sz="4" w:space="0" w:color="auto"/>
            </w:tcBorders>
            <w:vAlign w:val="center"/>
          </w:tcPr>
          <w:p w:rsidR="00573AF9" w:rsidRDefault="00573AF9">
            <w:pPr>
              <w:jc w:val="center"/>
              <w:rPr>
                <w:rFonts w:ascii="宋体" w:hAnsi="宋体"/>
                <w:sz w:val="24"/>
              </w:rPr>
            </w:pPr>
            <w:r>
              <w:rPr>
                <w:rFonts w:ascii="宋体" w:hAnsi="宋体" w:hint="eastAsia"/>
                <w:sz w:val="24"/>
              </w:rPr>
              <w:t>考核项目</w:t>
            </w:r>
          </w:p>
        </w:tc>
        <w:tc>
          <w:tcPr>
            <w:tcW w:w="994" w:type="dxa"/>
            <w:tcBorders>
              <w:top w:val="single" w:sz="4" w:space="0" w:color="auto"/>
              <w:left w:val="single" w:sz="4" w:space="0" w:color="auto"/>
              <w:bottom w:val="single" w:sz="4" w:space="0" w:color="auto"/>
              <w:right w:val="single" w:sz="4" w:space="0" w:color="auto"/>
            </w:tcBorders>
            <w:vAlign w:val="center"/>
          </w:tcPr>
          <w:p w:rsidR="00573AF9" w:rsidRDefault="00573AF9">
            <w:pPr>
              <w:jc w:val="center"/>
              <w:rPr>
                <w:rFonts w:ascii="宋体" w:hAnsi="宋体"/>
                <w:sz w:val="24"/>
              </w:rPr>
            </w:pPr>
            <w:r>
              <w:rPr>
                <w:rFonts w:ascii="宋体" w:hAnsi="宋体" w:hint="eastAsia"/>
                <w:sz w:val="24"/>
              </w:rPr>
              <w:t>成绩</w:t>
            </w:r>
          </w:p>
        </w:tc>
        <w:tc>
          <w:tcPr>
            <w:tcW w:w="1526" w:type="dxa"/>
            <w:tcBorders>
              <w:top w:val="single" w:sz="4" w:space="0" w:color="auto"/>
              <w:left w:val="single" w:sz="4" w:space="0" w:color="auto"/>
              <w:bottom w:val="single" w:sz="4" w:space="0" w:color="auto"/>
              <w:right w:val="single" w:sz="4" w:space="0" w:color="auto"/>
            </w:tcBorders>
            <w:vAlign w:val="center"/>
          </w:tcPr>
          <w:p w:rsidR="00573AF9" w:rsidRDefault="00573AF9">
            <w:pPr>
              <w:jc w:val="center"/>
              <w:rPr>
                <w:rFonts w:ascii="宋体" w:hAnsi="宋体"/>
                <w:sz w:val="24"/>
              </w:rPr>
            </w:pPr>
            <w:r>
              <w:rPr>
                <w:rFonts w:ascii="宋体" w:hAnsi="宋体" w:hint="eastAsia"/>
                <w:sz w:val="24"/>
              </w:rPr>
              <w:t>说明</w:t>
            </w:r>
          </w:p>
        </w:tc>
      </w:tr>
      <w:tr w:rsidR="00573AF9">
        <w:trPr>
          <w:jc w:val="center"/>
        </w:trPr>
        <w:tc>
          <w:tcPr>
            <w:tcW w:w="0" w:type="auto"/>
            <w:vMerge w:val="restart"/>
            <w:tcBorders>
              <w:top w:val="single" w:sz="4" w:space="0" w:color="auto"/>
              <w:left w:val="single" w:sz="4" w:space="0" w:color="auto"/>
              <w:right w:val="single" w:sz="4" w:space="0" w:color="auto"/>
            </w:tcBorders>
            <w:vAlign w:val="center"/>
          </w:tcPr>
          <w:p w:rsidR="00573AF9" w:rsidRDefault="00573AF9">
            <w:pPr>
              <w:jc w:val="center"/>
              <w:rPr>
                <w:rFonts w:ascii="宋体" w:hAnsi="宋体"/>
                <w:sz w:val="24"/>
              </w:rPr>
            </w:pPr>
            <w:r>
              <w:rPr>
                <w:rFonts w:ascii="宋体" w:hAnsi="宋体" w:hint="eastAsia"/>
                <w:sz w:val="24"/>
              </w:rPr>
              <w:t>平时考核（70%）</w:t>
            </w:r>
          </w:p>
        </w:tc>
        <w:tc>
          <w:tcPr>
            <w:tcW w:w="3790" w:type="dxa"/>
            <w:tcBorders>
              <w:top w:val="single" w:sz="4" w:space="0" w:color="auto"/>
              <w:left w:val="single" w:sz="4" w:space="0" w:color="auto"/>
              <w:bottom w:val="single" w:sz="4" w:space="0" w:color="auto"/>
              <w:right w:val="single" w:sz="4" w:space="0" w:color="auto"/>
            </w:tcBorders>
            <w:vAlign w:val="center"/>
          </w:tcPr>
          <w:p w:rsidR="00573AF9" w:rsidRDefault="00573AF9">
            <w:pPr>
              <w:jc w:val="center"/>
              <w:rPr>
                <w:rFonts w:ascii="宋体" w:hAnsi="宋体" w:hint="eastAsia"/>
                <w:sz w:val="24"/>
              </w:rPr>
            </w:pPr>
            <w:r>
              <w:rPr>
                <w:rFonts w:ascii="宋体" w:hAnsi="宋体" w:hint="eastAsia"/>
                <w:sz w:val="24"/>
              </w:rPr>
              <w:t>课堂提问、讨论、角色扮演现场表现</w:t>
            </w:r>
          </w:p>
        </w:tc>
        <w:tc>
          <w:tcPr>
            <w:tcW w:w="994" w:type="dxa"/>
            <w:tcBorders>
              <w:top w:val="single" w:sz="4" w:space="0" w:color="auto"/>
              <w:left w:val="single" w:sz="4" w:space="0" w:color="auto"/>
              <w:bottom w:val="single" w:sz="4" w:space="0" w:color="auto"/>
              <w:right w:val="single" w:sz="4" w:space="0" w:color="auto"/>
            </w:tcBorders>
            <w:vAlign w:val="center"/>
          </w:tcPr>
          <w:p w:rsidR="00573AF9" w:rsidRDefault="00573AF9">
            <w:pPr>
              <w:jc w:val="center"/>
              <w:rPr>
                <w:rFonts w:ascii="宋体" w:hAnsi="宋体"/>
                <w:sz w:val="24"/>
              </w:rPr>
            </w:pPr>
            <w:r>
              <w:rPr>
                <w:rFonts w:ascii="宋体" w:hAnsi="宋体" w:hint="eastAsia"/>
                <w:sz w:val="24"/>
              </w:rPr>
              <w:t>5分</w:t>
            </w:r>
          </w:p>
        </w:tc>
        <w:tc>
          <w:tcPr>
            <w:tcW w:w="1526" w:type="dxa"/>
            <w:tcBorders>
              <w:top w:val="single" w:sz="4" w:space="0" w:color="auto"/>
              <w:left w:val="single" w:sz="4" w:space="0" w:color="auto"/>
              <w:bottom w:val="single" w:sz="4" w:space="0" w:color="auto"/>
              <w:right w:val="single" w:sz="4" w:space="0" w:color="auto"/>
            </w:tcBorders>
            <w:vAlign w:val="center"/>
          </w:tcPr>
          <w:p w:rsidR="00573AF9" w:rsidRDefault="00573AF9">
            <w:pPr>
              <w:jc w:val="center"/>
              <w:rPr>
                <w:rFonts w:ascii="宋体" w:hAnsi="宋体"/>
                <w:sz w:val="24"/>
              </w:rPr>
            </w:pPr>
            <w:r>
              <w:rPr>
                <w:rFonts w:ascii="宋体" w:hAnsi="宋体" w:hint="eastAsia"/>
                <w:sz w:val="24"/>
              </w:rPr>
              <w:t>每人每项至少1次，取平均分</w:t>
            </w:r>
          </w:p>
        </w:tc>
      </w:tr>
      <w:tr w:rsidR="00573AF9">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73AF9" w:rsidRDefault="00573AF9">
            <w:pPr>
              <w:jc w:val="center"/>
              <w:rPr>
                <w:rFonts w:ascii="宋体" w:hAnsi="宋体"/>
                <w:sz w:val="24"/>
              </w:rPr>
            </w:pPr>
          </w:p>
        </w:tc>
        <w:tc>
          <w:tcPr>
            <w:tcW w:w="3790" w:type="dxa"/>
            <w:tcBorders>
              <w:top w:val="single" w:sz="4" w:space="0" w:color="auto"/>
              <w:left w:val="single" w:sz="4" w:space="0" w:color="auto"/>
              <w:bottom w:val="single" w:sz="4" w:space="0" w:color="auto"/>
              <w:right w:val="single" w:sz="4" w:space="0" w:color="auto"/>
            </w:tcBorders>
            <w:vAlign w:val="center"/>
          </w:tcPr>
          <w:p w:rsidR="00573AF9" w:rsidRDefault="00573AF9">
            <w:pPr>
              <w:jc w:val="center"/>
              <w:rPr>
                <w:rFonts w:ascii="宋体" w:hAnsi="宋体"/>
                <w:sz w:val="24"/>
              </w:rPr>
            </w:pPr>
            <w:r>
              <w:rPr>
                <w:rFonts w:ascii="宋体" w:hAnsi="宋体" w:hint="eastAsia"/>
                <w:sz w:val="24"/>
              </w:rPr>
              <w:t>模块一/装扮商务人员实训</w:t>
            </w:r>
          </w:p>
        </w:tc>
        <w:tc>
          <w:tcPr>
            <w:tcW w:w="994" w:type="dxa"/>
            <w:tcBorders>
              <w:top w:val="single" w:sz="4" w:space="0" w:color="auto"/>
              <w:left w:val="single" w:sz="4" w:space="0" w:color="auto"/>
              <w:bottom w:val="single" w:sz="4" w:space="0" w:color="auto"/>
              <w:right w:val="single" w:sz="4" w:space="0" w:color="auto"/>
            </w:tcBorders>
            <w:vAlign w:val="center"/>
          </w:tcPr>
          <w:p w:rsidR="00573AF9" w:rsidRDefault="00573AF9">
            <w:pPr>
              <w:jc w:val="center"/>
              <w:rPr>
                <w:rFonts w:ascii="宋体" w:hAnsi="宋体"/>
                <w:sz w:val="24"/>
              </w:rPr>
            </w:pPr>
            <w:r>
              <w:rPr>
                <w:rFonts w:ascii="宋体" w:hAnsi="宋体" w:hint="eastAsia"/>
                <w:sz w:val="24"/>
              </w:rPr>
              <w:t>10分</w:t>
            </w:r>
          </w:p>
        </w:tc>
        <w:tc>
          <w:tcPr>
            <w:tcW w:w="1526" w:type="dxa"/>
            <w:vMerge w:val="restart"/>
            <w:tcBorders>
              <w:top w:val="single" w:sz="4" w:space="0" w:color="auto"/>
              <w:left w:val="single" w:sz="4" w:space="0" w:color="auto"/>
              <w:bottom w:val="single" w:sz="4" w:space="0" w:color="auto"/>
              <w:right w:val="single" w:sz="4" w:space="0" w:color="auto"/>
            </w:tcBorders>
            <w:vAlign w:val="center"/>
          </w:tcPr>
          <w:p w:rsidR="00573AF9" w:rsidRDefault="00573AF9">
            <w:pPr>
              <w:jc w:val="center"/>
              <w:rPr>
                <w:rFonts w:ascii="宋体" w:hAnsi="宋体"/>
                <w:sz w:val="24"/>
              </w:rPr>
            </w:pPr>
            <w:r>
              <w:rPr>
                <w:rFonts w:ascii="宋体" w:hAnsi="宋体" w:hint="eastAsia"/>
                <w:sz w:val="24"/>
              </w:rPr>
              <w:t>每个模块教学完成后，实训表现由指导老师给出分数</w:t>
            </w:r>
          </w:p>
        </w:tc>
      </w:tr>
      <w:tr w:rsidR="00573AF9">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73AF9" w:rsidRDefault="00573AF9">
            <w:pPr>
              <w:jc w:val="center"/>
              <w:rPr>
                <w:rFonts w:ascii="宋体" w:hAnsi="宋体"/>
                <w:sz w:val="24"/>
              </w:rPr>
            </w:pPr>
          </w:p>
        </w:tc>
        <w:tc>
          <w:tcPr>
            <w:tcW w:w="3790" w:type="dxa"/>
            <w:tcBorders>
              <w:top w:val="single" w:sz="4" w:space="0" w:color="auto"/>
              <w:left w:val="single" w:sz="4" w:space="0" w:color="auto"/>
              <w:bottom w:val="single" w:sz="4" w:space="0" w:color="auto"/>
              <w:right w:val="single" w:sz="4" w:space="0" w:color="auto"/>
            </w:tcBorders>
            <w:vAlign w:val="center"/>
          </w:tcPr>
          <w:p w:rsidR="00573AF9" w:rsidRDefault="00573AF9">
            <w:pPr>
              <w:jc w:val="center"/>
              <w:rPr>
                <w:rFonts w:ascii="宋体" w:hAnsi="宋体"/>
                <w:sz w:val="24"/>
              </w:rPr>
            </w:pPr>
            <w:r>
              <w:rPr>
                <w:rFonts w:ascii="宋体" w:hAnsi="宋体" w:hint="eastAsia"/>
                <w:sz w:val="24"/>
              </w:rPr>
              <w:t>模块二/商务接待实训</w:t>
            </w:r>
          </w:p>
        </w:tc>
        <w:tc>
          <w:tcPr>
            <w:tcW w:w="994" w:type="dxa"/>
            <w:tcBorders>
              <w:top w:val="single" w:sz="4" w:space="0" w:color="auto"/>
              <w:left w:val="single" w:sz="4" w:space="0" w:color="auto"/>
              <w:bottom w:val="single" w:sz="4" w:space="0" w:color="auto"/>
              <w:right w:val="single" w:sz="4" w:space="0" w:color="auto"/>
            </w:tcBorders>
            <w:vAlign w:val="center"/>
          </w:tcPr>
          <w:p w:rsidR="00573AF9" w:rsidRDefault="00573AF9">
            <w:pPr>
              <w:jc w:val="center"/>
              <w:rPr>
                <w:rFonts w:ascii="宋体" w:hAnsi="宋体"/>
                <w:sz w:val="24"/>
              </w:rPr>
            </w:pPr>
            <w:r>
              <w:rPr>
                <w:rFonts w:ascii="宋体" w:hAnsi="宋体" w:hint="eastAsia"/>
                <w:sz w:val="24"/>
              </w:rPr>
              <w:t>10分</w:t>
            </w:r>
          </w:p>
        </w:tc>
        <w:tc>
          <w:tcPr>
            <w:tcW w:w="0" w:type="auto"/>
            <w:vMerge/>
            <w:tcBorders>
              <w:top w:val="single" w:sz="4" w:space="0" w:color="auto"/>
              <w:left w:val="single" w:sz="4" w:space="0" w:color="auto"/>
              <w:bottom w:val="single" w:sz="4" w:space="0" w:color="auto"/>
              <w:right w:val="single" w:sz="4" w:space="0" w:color="auto"/>
            </w:tcBorders>
            <w:vAlign w:val="center"/>
          </w:tcPr>
          <w:p w:rsidR="00573AF9" w:rsidRDefault="00573AF9">
            <w:pPr>
              <w:jc w:val="center"/>
              <w:rPr>
                <w:rFonts w:ascii="宋体" w:hAnsi="宋体"/>
                <w:sz w:val="24"/>
              </w:rPr>
            </w:pPr>
          </w:p>
        </w:tc>
      </w:tr>
      <w:tr w:rsidR="00573AF9">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73AF9" w:rsidRDefault="00573AF9">
            <w:pPr>
              <w:jc w:val="center"/>
              <w:rPr>
                <w:rFonts w:ascii="宋体" w:hAnsi="宋体"/>
                <w:sz w:val="24"/>
              </w:rPr>
            </w:pPr>
          </w:p>
        </w:tc>
        <w:tc>
          <w:tcPr>
            <w:tcW w:w="3790" w:type="dxa"/>
            <w:tcBorders>
              <w:top w:val="single" w:sz="4" w:space="0" w:color="auto"/>
              <w:left w:val="single" w:sz="4" w:space="0" w:color="auto"/>
              <w:bottom w:val="single" w:sz="4" w:space="0" w:color="auto"/>
              <w:right w:val="single" w:sz="4" w:space="0" w:color="auto"/>
            </w:tcBorders>
            <w:vAlign w:val="center"/>
          </w:tcPr>
          <w:p w:rsidR="00573AF9" w:rsidRDefault="00573AF9">
            <w:pPr>
              <w:jc w:val="center"/>
              <w:rPr>
                <w:rFonts w:ascii="宋体" w:hAnsi="宋体"/>
                <w:sz w:val="24"/>
              </w:rPr>
            </w:pPr>
            <w:r>
              <w:rPr>
                <w:rFonts w:ascii="宋体" w:hAnsi="宋体" w:hint="eastAsia"/>
                <w:sz w:val="24"/>
              </w:rPr>
              <w:t>模块三/商务宴请实训</w:t>
            </w:r>
          </w:p>
        </w:tc>
        <w:tc>
          <w:tcPr>
            <w:tcW w:w="994" w:type="dxa"/>
            <w:tcBorders>
              <w:top w:val="single" w:sz="4" w:space="0" w:color="auto"/>
              <w:left w:val="single" w:sz="4" w:space="0" w:color="auto"/>
              <w:bottom w:val="single" w:sz="4" w:space="0" w:color="auto"/>
              <w:right w:val="single" w:sz="4" w:space="0" w:color="auto"/>
            </w:tcBorders>
            <w:vAlign w:val="center"/>
          </w:tcPr>
          <w:p w:rsidR="00573AF9" w:rsidRDefault="00573AF9">
            <w:pPr>
              <w:jc w:val="center"/>
              <w:rPr>
                <w:rFonts w:ascii="宋体" w:hAnsi="宋体"/>
                <w:sz w:val="24"/>
              </w:rPr>
            </w:pPr>
            <w:r>
              <w:rPr>
                <w:rFonts w:ascii="宋体" w:hAnsi="宋体" w:hint="eastAsia"/>
                <w:sz w:val="24"/>
              </w:rPr>
              <w:t>10分</w:t>
            </w:r>
          </w:p>
        </w:tc>
        <w:tc>
          <w:tcPr>
            <w:tcW w:w="0" w:type="auto"/>
            <w:vMerge/>
            <w:tcBorders>
              <w:top w:val="single" w:sz="4" w:space="0" w:color="auto"/>
              <w:left w:val="single" w:sz="4" w:space="0" w:color="auto"/>
              <w:bottom w:val="single" w:sz="4" w:space="0" w:color="auto"/>
              <w:right w:val="single" w:sz="4" w:space="0" w:color="auto"/>
            </w:tcBorders>
            <w:vAlign w:val="center"/>
          </w:tcPr>
          <w:p w:rsidR="00573AF9" w:rsidRDefault="00573AF9">
            <w:pPr>
              <w:jc w:val="center"/>
              <w:rPr>
                <w:rFonts w:ascii="宋体" w:hAnsi="宋体"/>
                <w:sz w:val="24"/>
              </w:rPr>
            </w:pPr>
          </w:p>
        </w:tc>
      </w:tr>
      <w:tr w:rsidR="00573AF9">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73AF9" w:rsidRDefault="00573AF9">
            <w:pPr>
              <w:jc w:val="center"/>
              <w:rPr>
                <w:rFonts w:ascii="宋体" w:hAnsi="宋体"/>
                <w:sz w:val="24"/>
              </w:rPr>
            </w:pPr>
          </w:p>
        </w:tc>
        <w:tc>
          <w:tcPr>
            <w:tcW w:w="3790" w:type="dxa"/>
            <w:tcBorders>
              <w:top w:val="single" w:sz="4" w:space="0" w:color="auto"/>
              <w:left w:val="single" w:sz="4" w:space="0" w:color="auto"/>
              <w:bottom w:val="single" w:sz="4" w:space="0" w:color="auto"/>
              <w:right w:val="single" w:sz="4" w:space="0" w:color="auto"/>
            </w:tcBorders>
            <w:vAlign w:val="center"/>
          </w:tcPr>
          <w:p w:rsidR="00573AF9" w:rsidRDefault="00573AF9">
            <w:pPr>
              <w:jc w:val="center"/>
              <w:rPr>
                <w:rFonts w:ascii="宋体" w:hAnsi="宋体"/>
                <w:sz w:val="24"/>
              </w:rPr>
            </w:pPr>
            <w:r>
              <w:rPr>
                <w:rFonts w:ascii="宋体" w:hAnsi="宋体" w:hint="eastAsia"/>
                <w:sz w:val="24"/>
              </w:rPr>
              <w:t>模块四/商务会议实训</w:t>
            </w:r>
          </w:p>
        </w:tc>
        <w:tc>
          <w:tcPr>
            <w:tcW w:w="994" w:type="dxa"/>
            <w:tcBorders>
              <w:top w:val="single" w:sz="4" w:space="0" w:color="auto"/>
              <w:left w:val="single" w:sz="4" w:space="0" w:color="auto"/>
              <w:bottom w:val="single" w:sz="4" w:space="0" w:color="auto"/>
              <w:right w:val="single" w:sz="4" w:space="0" w:color="auto"/>
            </w:tcBorders>
            <w:vAlign w:val="center"/>
          </w:tcPr>
          <w:p w:rsidR="00573AF9" w:rsidRDefault="00573AF9">
            <w:pPr>
              <w:jc w:val="center"/>
              <w:rPr>
                <w:rFonts w:ascii="宋体" w:hAnsi="宋体"/>
                <w:sz w:val="24"/>
              </w:rPr>
            </w:pPr>
            <w:r>
              <w:rPr>
                <w:rFonts w:ascii="宋体" w:hAnsi="宋体" w:hint="eastAsia"/>
                <w:sz w:val="24"/>
              </w:rPr>
              <w:t>10分</w:t>
            </w:r>
          </w:p>
        </w:tc>
        <w:tc>
          <w:tcPr>
            <w:tcW w:w="0" w:type="auto"/>
            <w:vMerge/>
            <w:tcBorders>
              <w:top w:val="single" w:sz="4" w:space="0" w:color="auto"/>
              <w:left w:val="single" w:sz="4" w:space="0" w:color="auto"/>
              <w:bottom w:val="single" w:sz="4" w:space="0" w:color="auto"/>
              <w:right w:val="single" w:sz="4" w:space="0" w:color="auto"/>
            </w:tcBorders>
            <w:vAlign w:val="center"/>
          </w:tcPr>
          <w:p w:rsidR="00573AF9" w:rsidRDefault="00573AF9">
            <w:pPr>
              <w:jc w:val="center"/>
              <w:rPr>
                <w:rFonts w:ascii="宋体" w:hAnsi="宋体"/>
                <w:sz w:val="24"/>
              </w:rPr>
            </w:pPr>
          </w:p>
        </w:tc>
      </w:tr>
      <w:tr w:rsidR="00573AF9">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73AF9" w:rsidRDefault="00573AF9">
            <w:pPr>
              <w:jc w:val="center"/>
              <w:rPr>
                <w:rFonts w:ascii="宋体" w:hAnsi="宋体"/>
                <w:sz w:val="24"/>
              </w:rPr>
            </w:pPr>
          </w:p>
        </w:tc>
        <w:tc>
          <w:tcPr>
            <w:tcW w:w="3790" w:type="dxa"/>
            <w:tcBorders>
              <w:top w:val="single" w:sz="4" w:space="0" w:color="auto"/>
              <w:left w:val="single" w:sz="4" w:space="0" w:color="auto"/>
              <w:bottom w:val="single" w:sz="4" w:space="0" w:color="auto"/>
              <w:right w:val="single" w:sz="4" w:space="0" w:color="auto"/>
            </w:tcBorders>
            <w:vAlign w:val="center"/>
          </w:tcPr>
          <w:p w:rsidR="00573AF9" w:rsidRDefault="00573AF9">
            <w:pPr>
              <w:jc w:val="center"/>
              <w:rPr>
                <w:rFonts w:ascii="宋体" w:hAnsi="宋体"/>
                <w:sz w:val="24"/>
              </w:rPr>
            </w:pPr>
            <w:r>
              <w:rPr>
                <w:rFonts w:ascii="宋体" w:hAnsi="宋体" w:hint="eastAsia"/>
                <w:sz w:val="24"/>
              </w:rPr>
              <w:t>模块五/商务仪式实训</w:t>
            </w:r>
          </w:p>
        </w:tc>
        <w:tc>
          <w:tcPr>
            <w:tcW w:w="994" w:type="dxa"/>
            <w:tcBorders>
              <w:top w:val="single" w:sz="4" w:space="0" w:color="auto"/>
              <w:left w:val="single" w:sz="4" w:space="0" w:color="auto"/>
              <w:bottom w:val="single" w:sz="4" w:space="0" w:color="auto"/>
              <w:right w:val="single" w:sz="4" w:space="0" w:color="auto"/>
            </w:tcBorders>
            <w:vAlign w:val="center"/>
          </w:tcPr>
          <w:p w:rsidR="00573AF9" w:rsidRDefault="00573AF9">
            <w:pPr>
              <w:jc w:val="center"/>
              <w:rPr>
                <w:rFonts w:ascii="宋体" w:hAnsi="宋体"/>
                <w:sz w:val="24"/>
              </w:rPr>
            </w:pPr>
            <w:r>
              <w:rPr>
                <w:rFonts w:ascii="宋体" w:hAnsi="宋体" w:hint="eastAsia"/>
                <w:sz w:val="24"/>
              </w:rPr>
              <w:t>10分</w:t>
            </w:r>
          </w:p>
        </w:tc>
        <w:tc>
          <w:tcPr>
            <w:tcW w:w="0" w:type="auto"/>
            <w:vMerge/>
            <w:tcBorders>
              <w:top w:val="single" w:sz="4" w:space="0" w:color="auto"/>
              <w:left w:val="single" w:sz="4" w:space="0" w:color="auto"/>
              <w:bottom w:val="single" w:sz="4" w:space="0" w:color="auto"/>
              <w:right w:val="single" w:sz="4" w:space="0" w:color="auto"/>
            </w:tcBorders>
            <w:vAlign w:val="center"/>
          </w:tcPr>
          <w:p w:rsidR="00573AF9" w:rsidRDefault="00573AF9">
            <w:pPr>
              <w:jc w:val="center"/>
              <w:rPr>
                <w:rFonts w:ascii="宋体" w:hAnsi="宋体"/>
                <w:sz w:val="24"/>
              </w:rPr>
            </w:pPr>
          </w:p>
        </w:tc>
      </w:tr>
      <w:tr w:rsidR="00573AF9">
        <w:trPr>
          <w:trHeight w:val="34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73AF9" w:rsidRDefault="00573AF9">
            <w:pPr>
              <w:jc w:val="center"/>
              <w:rPr>
                <w:rFonts w:ascii="宋体" w:hAnsi="宋体"/>
                <w:sz w:val="24"/>
              </w:rPr>
            </w:pPr>
          </w:p>
        </w:tc>
        <w:tc>
          <w:tcPr>
            <w:tcW w:w="3790" w:type="dxa"/>
            <w:tcBorders>
              <w:top w:val="single" w:sz="4" w:space="0" w:color="auto"/>
              <w:left w:val="single" w:sz="4" w:space="0" w:color="auto"/>
              <w:bottom w:val="single" w:sz="4" w:space="0" w:color="auto"/>
              <w:right w:val="single" w:sz="4" w:space="0" w:color="auto"/>
            </w:tcBorders>
            <w:vAlign w:val="center"/>
          </w:tcPr>
          <w:p w:rsidR="00573AF9" w:rsidRDefault="00573AF9">
            <w:pPr>
              <w:jc w:val="center"/>
              <w:rPr>
                <w:rFonts w:ascii="宋体" w:hAnsi="宋体"/>
                <w:sz w:val="24"/>
              </w:rPr>
            </w:pPr>
            <w:r>
              <w:rPr>
                <w:rFonts w:ascii="宋体" w:hAnsi="宋体" w:hint="eastAsia"/>
                <w:sz w:val="24"/>
              </w:rPr>
              <w:t>校园模拟招聘表现</w:t>
            </w:r>
          </w:p>
        </w:tc>
        <w:tc>
          <w:tcPr>
            <w:tcW w:w="994" w:type="dxa"/>
            <w:tcBorders>
              <w:top w:val="single" w:sz="4" w:space="0" w:color="auto"/>
              <w:left w:val="single" w:sz="4" w:space="0" w:color="auto"/>
              <w:bottom w:val="single" w:sz="4" w:space="0" w:color="auto"/>
              <w:right w:val="single" w:sz="4" w:space="0" w:color="auto"/>
            </w:tcBorders>
            <w:vAlign w:val="center"/>
          </w:tcPr>
          <w:p w:rsidR="00573AF9" w:rsidRDefault="00573AF9">
            <w:pPr>
              <w:jc w:val="center"/>
              <w:rPr>
                <w:rFonts w:ascii="宋体" w:hAnsi="宋体"/>
                <w:sz w:val="24"/>
              </w:rPr>
            </w:pPr>
            <w:r>
              <w:rPr>
                <w:rFonts w:ascii="宋体" w:hAnsi="宋体" w:hint="eastAsia"/>
                <w:sz w:val="24"/>
              </w:rPr>
              <w:t>10分</w:t>
            </w:r>
          </w:p>
        </w:tc>
        <w:tc>
          <w:tcPr>
            <w:tcW w:w="1526" w:type="dxa"/>
            <w:tcBorders>
              <w:top w:val="single" w:sz="4" w:space="0" w:color="auto"/>
              <w:left w:val="single" w:sz="4" w:space="0" w:color="auto"/>
              <w:bottom w:val="single" w:sz="4" w:space="0" w:color="auto"/>
              <w:right w:val="single" w:sz="4" w:space="0" w:color="auto"/>
            </w:tcBorders>
            <w:vAlign w:val="center"/>
          </w:tcPr>
          <w:p w:rsidR="00573AF9" w:rsidRDefault="00573AF9">
            <w:pPr>
              <w:jc w:val="center"/>
              <w:rPr>
                <w:rFonts w:ascii="宋体" w:hAnsi="宋体"/>
                <w:sz w:val="24"/>
              </w:rPr>
            </w:pPr>
            <w:r>
              <w:rPr>
                <w:rFonts w:ascii="宋体" w:hAnsi="宋体" w:hint="eastAsia"/>
                <w:sz w:val="24"/>
              </w:rPr>
              <w:t>评委打分</w:t>
            </w:r>
          </w:p>
        </w:tc>
      </w:tr>
      <w:tr w:rsidR="00573AF9">
        <w:trPr>
          <w:trHeight w:val="830"/>
          <w:jc w:val="center"/>
        </w:trPr>
        <w:tc>
          <w:tcPr>
            <w:tcW w:w="1288" w:type="dxa"/>
            <w:tcBorders>
              <w:top w:val="single" w:sz="4" w:space="0" w:color="auto"/>
              <w:left w:val="single" w:sz="4" w:space="0" w:color="auto"/>
              <w:bottom w:val="single" w:sz="4" w:space="0" w:color="auto"/>
              <w:right w:val="single" w:sz="4" w:space="0" w:color="auto"/>
            </w:tcBorders>
            <w:vAlign w:val="center"/>
          </w:tcPr>
          <w:p w:rsidR="00573AF9" w:rsidRDefault="00573AF9">
            <w:pPr>
              <w:jc w:val="center"/>
              <w:rPr>
                <w:rFonts w:ascii="宋体" w:hAnsi="宋体"/>
                <w:sz w:val="24"/>
              </w:rPr>
            </w:pPr>
            <w:r>
              <w:rPr>
                <w:rFonts w:ascii="宋体" w:hAnsi="宋体" w:hint="eastAsia"/>
                <w:sz w:val="24"/>
              </w:rPr>
              <w:t>学期末考核（30%）</w:t>
            </w:r>
          </w:p>
        </w:tc>
        <w:tc>
          <w:tcPr>
            <w:tcW w:w="3790" w:type="dxa"/>
            <w:tcBorders>
              <w:top w:val="single" w:sz="4" w:space="0" w:color="auto"/>
              <w:left w:val="single" w:sz="4" w:space="0" w:color="auto"/>
              <w:bottom w:val="single" w:sz="4" w:space="0" w:color="auto"/>
              <w:right w:val="single" w:sz="4" w:space="0" w:color="auto"/>
            </w:tcBorders>
            <w:vAlign w:val="center"/>
          </w:tcPr>
          <w:p w:rsidR="00573AF9" w:rsidRDefault="00573AF9">
            <w:pPr>
              <w:jc w:val="center"/>
              <w:rPr>
                <w:rFonts w:ascii="宋体" w:hAnsi="宋体"/>
                <w:sz w:val="24"/>
              </w:rPr>
            </w:pPr>
            <w:r>
              <w:rPr>
                <w:rFonts w:ascii="宋体" w:hAnsi="宋体" w:hint="eastAsia"/>
                <w:sz w:val="24"/>
              </w:rPr>
              <w:t>综合试卷</w:t>
            </w:r>
          </w:p>
        </w:tc>
        <w:tc>
          <w:tcPr>
            <w:tcW w:w="994" w:type="dxa"/>
            <w:tcBorders>
              <w:top w:val="single" w:sz="4" w:space="0" w:color="auto"/>
              <w:left w:val="single" w:sz="4" w:space="0" w:color="auto"/>
              <w:bottom w:val="single" w:sz="4" w:space="0" w:color="auto"/>
              <w:right w:val="single" w:sz="4" w:space="0" w:color="auto"/>
            </w:tcBorders>
            <w:vAlign w:val="center"/>
          </w:tcPr>
          <w:p w:rsidR="00573AF9" w:rsidRDefault="00573AF9">
            <w:pPr>
              <w:jc w:val="center"/>
              <w:rPr>
                <w:rFonts w:ascii="宋体" w:hAnsi="宋体"/>
                <w:sz w:val="24"/>
              </w:rPr>
            </w:pPr>
            <w:r>
              <w:rPr>
                <w:rFonts w:ascii="宋体" w:hAnsi="宋体" w:hint="eastAsia"/>
                <w:sz w:val="24"/>
              </w:rPr>
              <w:t>30分</w:t>
            </w:r>
          </w:p>
        </w:tc>
        <w:tc>
          <w:tcPr>
            <w:tcW w:w="1526" w:type="dxa"/>
            <w:tcBorders>
              <w:top w:val="single" w:sz="4" w:space="0" w:color="auto"/>
              <w:left w:val="single" w:sz="4" w:space="0" w:color="auto"/>
              <w:bottom w:val="single" w:sz="4" w:space="0" w:color="auto"/>
              <w:right w:val="single" w:sz="4" w:space="0" w:color="auto"/>
            </w:tcBorders>
            <w:vAlign w:val="center"/>
          </w:tcPr>
          <w:p w:rsidR="00573AF9" w:rsidRDefault="00573AF9">
            <w:pPr>
              <w:jc w:val="center"/>
              <w:rPr>
                <w:rFonts w:ascii="宋体" w:hAnsi="宋体"/>
                <w:sz w:val="24"/>
              </w:rPr>
            </w:pPr>
          </w:p>
        </w:tc>
      </w:tr>
      <w:tr w:rsidR="00573AF9">
        <w:trPr>
          <w:jc w:val="center"/>
        </w:trPr>
        <w:tc>
          <w:tcPr>
            <w:tcW w:w="5078" w:type="dxa"/>
            <w:gridSpan w:val="2"/>
            <w:tcBorders>
              <w:top w:val="single" w:sz="4" w:space="0" w:color="auto"/>
              <w:left w:val="single" w:sz="4" w:space="0" w:color="auto"/>
              <w:bottom w:val="single" w:sz="4" w:space="0" w:color="auto"/>
              <w:right w:val="single" w:sz="4" w:space="0" w:color="auto"/>
            </w:tcBorders>
            <w:vAlign w:val="center"/>
          </w:tcPr>
          <w:p w:rsidR="00573AF9" w:rsidRDefault="00573AF9">
            <w:pPr>
              <w:jc w:val="center"/>
              <w:rPr>
                <w:rFonts w:ascii="宋体" w:hAnsi="宋体"/>
                <w:sz w:val="24"/>
              </w:rPr>
            </w:pPr>
            <w:r>
              <w:rPr>
                <w:rFonts w:ascii="宋体" w:hAnsi="宋体" w:hint="eastAsia"/>
                <w:sz w:val="24"/>
              </w:rPr>
              <w:t>总分</w:t>
            </w:r>
          </w:p>
        </w:tc>
        <w:tc>
          <w:tcPr>
            <w:tcW w:w="994" w:type="dxa"/>
            <w:tcBorders>
              <w:top w:val="single" w:sz="4" w:space="0" w:color="auto"/>
              <w:left w:val="single" w:sz="4" w:space="0" w:color="auto"/>
              <w:bottom w:val="single" w:sz="4" w:space="0" w:color="auto"/>
              <w:right w:val="single" w:sz="4" w:space="0" w:color="auto"/>
            </w:tcBorders>
            <w:vAlign w:val="center"/>
          </w:tcPr>
          <w:p w:rsidR="00573AF9" w:rsidRDefault="00573AF9">
            <w:pPr>
              <w:jc w:val="center"/>
              <w:rPr>
                <w:rFonts w:ascii="宋体" w:hAnsi="宋体"/>
                <w:sz w:val="24"/>
              </w:rPr>
            </w:pPr>
            <w:r>
              <w:rPr>
                <w:rFonts w:ascii="宋体" w:hAnsi="宋体" w:hint="eastAsia"/>
                <w:sz w:val="24"/>
              </w:rPr>
              <w:t>100分</w:t>
            </w:r>
          </w:p>
        </w:tc>
        <w:tc>
          <w:tcPr>
            <w:tcW w:w="1526" w:type="dxa"/>
            <w:tcBorders>
              <w:top w:val="single" w:sz="4" w:space="0" w:color="auto"/>
              <w:left w:val="single" w:sz="4" w:space="0" w:color="auto"/>
              <w:bottom w:val="single" w:sz="4" w:space="0" w:color="auto"/>
              <w:right w:val="single" w:sz="4" w:space="0" w:color="auto"/>
            </w:tcBorders>
            <w:vAlign w:val="center"/>
          </w:tcPr>
          <w:p w:rsidR="00573AF9" w:rsidRDefault="00573AF9">
            <w:pPr>
              <w:jc w:val="center"/>
              <w:rPr>
                <w:rFonts w:ascii="宋体" w:hAnsi="宋体"/>
                <w:sz w:val="24"/>
              </w:rPr>
            </w:pPr>
          </w:p>
        </w:tc>
      </w:tr>
    </w:tbl>
    <w:p w:rsidR="00573AF9" w:rsidRDefault="00573AF9">
      <w:pPr>
        <w:rPr>
          <w:rFonts w:ascii="宋体" w:hAnsi="宋体" w:hint="eastAsia"/>
          <w:sz w:val="24"/>
        </w:rPr>
      </w:pPr>
    </w:p>
    <w:p w:rsidR="00573AF9" w:rsidRDefault="00573AF9">
      <w:pPr>
        <w:rPr>
          <w:rFonts w:ascii="宋体" w:hAnsi="宋体" w:hint="eastAsia"/>
          <w:b/>
          <w:sz w:val="28"/>
          <w:szCs w:val="28"/>
        </w:rPr>
      </w:pPr>
      <w:r>
        <w:rPr>
          <w:rFonts w:ascii="宋体" w:hAnsi="宋体" w:hint="eastAsia"/>
          <w:b/>
          <w:sz w:val="28"/>
          <w:szCs w:val="28"/>
        </w:rPr>
        <w:t>七、参考书目</w:t>
      </w:r>
    </w:p>
    <w:p w:rsidR="00573AF9" w:rsidRDefault="00573AF9">
      <w:pPr>
        <w:widowControl/>
        <w:wordWrap w:val="0"/>
        <w:spacing w:line="250" w:lineRule="atLeast"/>
        <w:jc w:val="left"/>
        <w:rPr>
          <w:rFonts w:ascii="宋体" w:hAnsi="宋体" w:cs="Arial"/>
          <w:color w:val="333333"/>
          <w:kern w:val="0"/>
          <w:sz w:val="24"/>
        </w:rPr>
      </w:pPr>
      <w:r>
        <w:rPr>
          <w:rFonts w:ascii="宋体" w:hAnsi="宋体" w:cs="Arial"/>
          <w:color w:val="333333"/>
          <w:kern w:val="0"/>
          <w:sz w:val="24"/>
        </w:rPr>
        <w:t>1</w:t>
      </w:r>
      <w:r w:rsidR="00AC4B50">
        <w:rPr>
          <w:rFonts w:ascii="宋体" w:hAnsi="宋体" w:cs="Arial" w:hint="eastAsia"/>
          <w:color w:val="333333"/>
          <w:kern w:val="0"/>
          <w:sz w:val="24"/>
        </w:rPr>
        <w:t>．</w:t>
      </w:r>
      <w:r>
        <w:rPr>
          <w:rFonts w:ascii="宋体" w:hAnsi="宋体" w:cs="Arial" w:hint="eastAsia"/>
          <w:color w:val="333333"/>
          <w:kern w:val="0"/>
          <w:sz w:val="24"/>
        </w:rPr>
        <w:t>杨长进</w:t>
      </w:r>
      <w:r>
        <w:rPr>
          <w:rFonts w:ascii="宋体" w:hAnsi="宋体" w:cs="Arial"/>
          <w:color w:val="333333"/>
          <w:kern w:val="0"/>
          <w:sz w:val="24"/>
        </w:rPr>
        <w:t>《现代商务礼仪教程》北京</w:t>
      </w:r>
      <w:r>
        <w:rPr>
          <w:rFonts w:ascii="宋体" w:hAnsi="宋体" w:cs="Arial" w:hint="eastAsia"/>
          <w:color w:val="333333"/>
          <w:kern w:val="0"/>
          <w:sz w:val="24"/>
        </w:rPr>
        <w:t>航空工业</w:t>
      </w:r>
      <w:r>
        <w:rPr>
          <w:rFonts w:ascii="宋体" w:hAnsi="宋体" w:cs="Arial"/>
          <w:color w:val="333333"/>
          <w:kern w:val="0"/>
          <w:sz w:val="24"/>
        </w:rPr>
        <w:t>出版社</w:t>
      </w:r>
      <w:r>
        <w:rPr>
          <w:rFonts w:ascii="宋体" w:hAnsi="宋体" w:cs="Arial" w:hint="eastAsia"/>
          <w:color w:val="333333"/>
          <w:kern w:val="0"/>
          <w:sz w:val="24"/>
        </w:rPr>
        <w:t>2014</w:t>
      </w:r>
      <w:r>
        <w:rPr>
          <w:rFonts w:ascii="宋体" w:hAnsi="宋体" w:cs="Arial"/>
          <w:color w:val="333333"/>
          <w:kern w:val="0"/>
          <w:sz w:val="24"/>
        </w:rPr>
        <w:t>年3月</w:t>
      </w:r>
    </w:p>
    <w:p w:rsidR="00573AF9" w:rsidRDefault="00573AF9">
      <w:pPr>
        <w:widowControl/>
        <w:wordWrap w:val="0"/>
        <w:spacing w:line="250" w:lineRule="atLeast"/>
        <w:jc w:val="left"/>
        <w:rPr>
          <w:rFonts w:ascii="宋体" w:hAnsi="宋体" w:cs="Arial"/>
          <w:color w:val="333333"/>
          <w:kern w:val="0"/>
          <w:sz w:val="24"/>
        </w:rPr>
      </w:pPr>
      <w:r>
        <w:rPr>
          <w:rFonts w:ascii="宋体" w:hAnsi="宋体" w:cs="Arial"/>
          <w:color w:val="333333"/>
          <w:kern w:val="0"/>
          <w:sz w:val="24"/>
        </w:rPr>
        <w:t>2</w:t>
      </w:r>
      <w:r w:rsidR="00AC4B50">
        <w:rPr>
          <w:rFonts w:ascii="宋体" w:hAnsi="宋体" w:cs="Arial" w:hint="eastAsia"/>
          <w:color w:val="333333"/>
          <w:kern w:val="0"/>
          <w:sz w:val="24"/>
        </w:rPr>
        <w:t>．</w:t>
      </w:r>
      <w:r>
        <w:rPr>
          <w:rFonts w:ascii="宋体" w:hAnsi="宋体" w:cs="Arial" w:hint="eastAsia"/>
          <w:color w:val="333333"/>
          <w:kern w:val="0"/>
          <w:sz w:val="24"/>
        </w:rPr>
        <w:t>曾祥君</w:t>
      </w:r>
      <w:r>
        <w:rPr>
          <w:rFonts w:ascii="宋体" w:hAnsi="宋体" w:cs="Arial"/>
          <w:color w:val="333333"/>
          <w:kern w:val="0"/>
          <w:sz w:val="24"/>
        </w:rPr>
        <w:t>《现代公务员礼仪教程》北京高等教育出版社</w:t>
      </w:r>
      <w:r>
        <w:rPr>
          <w:rFonts w:ascii="宋体" w:hAnsi="宋体" w:cs="Arial" w:hint="eastAsia"/>
          <w:color w:val="333333"/>
          <w:kern w:val="0"/>
          <w:sz w:val="24"/>
        </w:rPr>
        <w:t>2016</w:t>
      </w:r>
      <w:r>
        <w:rPr>
          <w:rFonts w:ascii="宋体" w:hAnsi="宋体" w:cs="Arial"/>
          <w:color w:val="333333"/>
          <w:kern w:val="0"/>
          <w:sz w:val="24"/>
        </w:rPr>
        <w:t>年</w:t>
      </w:r>
      <w:r>
        <w:rPr>
          <w:rFonts w:ascii="宋体" w:hAnsi="宋体" w:cs="Arial" w:hint="eastAsia"/>
          <w:color w:val="333333"/>
          <w:kern w:val="0"/>
          <w:sz w:val="24"/>
        </w:rPr>
        <w:t>6</w:t>
      </w:r>
      <w:r>
        <w:rPr>
          <w:rFonts w:ascii="宋体" w:hAnsi="宋体" w:cs="Arial"/>
          <w:color w:val="333333"/>
          <w:kern w:val="0"/>
          <w:sz w:val="24"/>
        </w:rPr>
        <w:t>月</w:t>
      </w:r>
    </w:p>
    <w:p w:rsidR="00573AF9" w:rsidRDefault="00573AF9">
      <w:pPr>
        <w:widowControl/>
        <w:wordWrap w:val="0"/>
        <w:spacing w:line="250" w:lineRule="atLeast"/>
        <w:jc w:val="left"/>
        <w:rPr>
          <w:rFonts w:ascii="宋体" w:hAnsi="宋体" w:cs="Arial"/>
          <w:color w:val="333333"/>
          <w:kern w:val="0"/>
          <w:sz w:val="24"/>
        </w:rPr>
      </w:pPr>
      <w:r>
        <w:rPr>
          <w:rFonts w:ascii="宋体" w:hAnsi="宋体" w:cs="Arial"/>
          <w:color w:val="333333"/>
          <w:kern w:val="0"/>
          <w:sz w:val="24"/>
        </w:rPr>
        <w:t>3</w:t>
      </w:r>
      <w:r w:rsidR="00AC4B50">
        <w:rPr>
          <w:rFonts w:ascii="宋体" w:hAnsi="宋体" w:cs="Arial" w:hint="eastAsia"/>
          <w:color w:val="333333"/>
          <w:kern w:val="0"/>
          <w:sz w:val="24"/>
        </w:rPr>
        <w:t>．</w:t>
      </w:r>
      <w:r>
        <w:rPr>
          <w:rFonts w:ascii="宋体" w:hAnsi="宋体" w:cs="Arial"/>
          <w:color w:val="333333"/>
          <w:kern w:val="0"/>
          <w:sz w:val="24"/>
        </w:rPr>
        <w:t>金正昆《服务礼仪教程》北京中国人民大学出版社20</w:t>
      </w:r>
      <w:r>
        <w:rPr>
          <w:rFonts w:ascii="宋体" w:hAnsi="宋体" w:cs="Arial" w:hint="eastAsia"/>
          <w:color w:val="333333"/>
          <w:kern w:val="0"/>
          <w:sz w:val="24"/>
        </w:rPr>
        <w:t>1</w:t>
      </w:r>
      <w:r>
        <w:rPr>
          <w:rFonts w:ascii="宋体" w:hAnsi="宋体" w:cs="Arial"/>
          <w:color w:val="333333"/>
          <w:kern w:val="0"/>
          <w:sz w:val="24"/>
        </w:rPr>
        <w:t>3年2月</w:t>
      </w:r>
    </w:p>
    <w:p w:rsidR="00573AF9" w:rsidRPr="00AC4B50" w:rsidRDefault="00573AF9">
      <w:pPr>
        <w:widowControl/>
        <w:wordWrap w:val="0"/>
        <w:spacing w:line="250" w:lineRule="atLeast"/>
        <w:jc w:val="left"/>
        <w:rPr>
          <w:rFonts w:ascii="宋体" w:hAnsi="宋体" w:hint="eastAsia"/>
          <w:sz w:val="24"/>
        </w:rPr>
      </w:pPr>
    </w:p>
    <w:sectPr w:rsidR="00573AF9" w:rsidRPr="00AC4B5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ACA" w:rsidRDefault="00333ACA" w:rsidP="001F4C25">
      <w:r>
        <w:separator/>
      </w:r>
    </w:p>
  </w:endnote>
  <w:endnote w:type="continuationSeparator" w:id="0">
    <w:p w:rsidR="00333ACA" w:rsidRDefault="00333ACA" w:rsidP="001F4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ACA" w:rsidRDefault="00333ACA" w:rsidP="001F4C25">
      <w:r>
        <w:separator/>
      </w:r>
    </w:p>
  </w:footnote>
  <w:footnote w:type="continuationSeparator" w:id="0">
    <w:p w:rsidR="00333ACA" w:rsidRDefault="00333ACA" w:rsidP="001F4C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77F"/>
    <w:rsid w:val="001F4C25"/>
    <w:rsid w:val="00213E29"/>
    <w:rsid w:val="00333ACA"/>
    <w:rsid w:val="00372474"/>
    <w:rsid w:val="003B1F4E"/>
    <w:rsid w:val="004771F3"/>
    <w:rsid w:val="00573AF9"/>
    <w:rsid w:val="005B2BD2"/>
    <w:rsid w:val="00663E83"/>
    <w:rsid w:val="0079283F"/>
    <w:rsid w:val="00797968"/>
    <w:rsid w:val="009B65BE"/>
    <w:rsid w:val="00AC4B50"/>
    <w:rsid w:val="00C57043"/>
    <w:rsid w:val="00D05F15"/>
    <w:rsid w:val="00E3477F"/>
    <w:rsid w:val="00F156B9"/>
    <w:rsid w:val="0BBA5D68"/>
    <w:rsid w:val="7BA575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F4C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F4C25"/>
    <w:rPr>
      <w:kern w:val="2"/>
      <w:sz w:val="18"/>
      <w:szCs w:val="18"/>
    </w:rPr>
  </w:style>
  <w:style w:type="paragraph" w:styleId="a4">
    <w:name w:val="footer"/>
    <w:basedOn w:val="a"/>
    <w:link w:val="Char0"/>
    <w:rsid w:val="001F4C25"/>
    <w:pPr>
      <w:tabs>
        <w:tab w:val="center" w:pos="4153"/>
        <w:tab w:val="right" w:pos="8306"/>
      </w:tabs>
      <w:snapToGrid w:val="0"/>
      <w:jc w:val="left"/>
    </w:pPr>
    <w:rPr>
      <w:sz w:val="18"/>
      <w:szCs w:val="18"/>
    </w:rPr>
  </w:style>
  <w:style w:type="character" w:customStyle="1" w:styleId="Char0">
    <w:name w:val="页脚 Char"/>
    <w:basedOn w:val="a0"/>
    <w:link w:val="a4"/>
    <w:rsid w:val="001F4C2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F4C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F4C25"/>
    <w:rPr>
      <w:kern w:val="2"/>
      <w:sz w:val="18"/>
      <w:szCs w:val="18"/>
    </w:rPr>
  </w:style>
  <w:style w:type="paragraph" w:styleId="a4">
    <w:name w:val="footer"/>
    <w:basedOn w:val="a"/>
    <w:link w:val="Char0"/>
    <w:rsid w:val="001F4C25"/>
    <w:pPr>
      <w:tabs>
        <w:tab w:val="center" w:pos="4153"/>
        <w:tab w:val="right" w:pos="8306"/>
      </w:tabs>
      <w:snapToGrid w:val="0"/>
      <w:jc w:val="left"/>
    </w:pPr>
    <w:rPr>
      <w:sz w:val="18"/>
      <w:szCs w:val="18"/>
    </w:rPr>
  </w:style>
  <w:style w:type="character" w:customStyle="1" w:styleId="Char0">
    <w:name w:val="页脚 Char"/>
    <w:basedOn w:val="a0"/>
    <w:link w:val="a4"/>
    <w:rsid w:val="001F4C2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874</Words>
  <Characters>4983</Characters>
  <Application>Microsoft Office Word</Application>
  <DocSecurity>0</DocSecurity>
  <Lines>41</Lines>
  <Paragraphs>11</Paragraphs>
  <ScaleCrop>false</ScaleCrop>
  <Company>微软中国</Company>
  <LinksUpToDate>false</LinksUpToDate>
  <CharactersWithSpaces>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商务礼仪课程标准</dc:title>
  <dc:creator>微软用户</dc:creator>
  <cp:lastModifiedBy>Administrator</cp:lastModifiedBy>
  <cp:revision>2</cp:revision>
  <dcterms:created xsi:type="dcterms:W3CDTF">2021-12-02T09:18:00Z</dcterms:created>
  <dcterms:modified xsi:type="dcterms:W3CDTF">2021-12-02T09:18:00Z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6F4EC295D5454C679CE939DA2A2F0B8C</vt:lpwstr>
  </property>
</Properties>
</file>